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70365660" w:rsidR="00955689" w:rsidRPr="00881462" w:rsidRDefault="0066039C" w:rsidP="0AF13E56">
      <w:pPr>
        <w:jc w:val="center"/>
        <w:rPr>
          <w:rFonts w:ascii="Times New Roman" w:hAnsi="Times New Roman"/>
          <w:b/>
          <w:bCs/>
          <w:color w:val="000000" w:themeColor="text1"/>
          <w:sz w:val="24"/>
        </w:rPr>
      </w:pPr>
      <w:r w:rsidRPr="00881462">
        <w:rPr>
          <w:rFonts w:ascii="Times New Roman" w:hAnsi="Times New Roman"/>
          <w:b/>
          <w:bCs/>
          <w:color w:val="000000" w:themeColor="text1"/>
          <w:sz w:val="24"/>
        </w:rPr>
        <w:t>Research Methods in Engineering Education</w:t>
      </w:r>
    </w:p>
    <w:p w14:paraId="11D2BD02" w14:textId="30C95FD0" w:rsidR="00955689" w:rsidRPr="00881462" w:rsidRDefault="00955689" w:rsidP="0AF13E56">
      <w:pPr>
        <w:jc w:val="center"/>
        <w:rPr>
          <w:rFonts w:ascii="Times New Roman" w:hAnsi="Times New Roman"/>
        </w:rPr>
      </w:pPr>
      <w:r w:rsidRPr="00881462">
        <w:rPr>
          <w:rFonts w:ascii="Times New Roman" w:hAnsi="Times New Roman"/>
        </w:rPr>
        <w:t>EG</w:t>
      </w:r>
      <w:r w:rsidR="001F1565" w:rsidRPr="00881462">
        <w:rPr>
          <w:rFonts w:ascii="Times New Roman" w:hAnsi="Times New Roman"/>
        </w:rPr>
        <w:t>S</w:t>
      </w:r>
      <w:r w:rsidRPr="00881462">
        <w:rPr>
          <w:rFonts w:ascii="Times New Roman" w:hAnsi="Times New Roman"/>
        </w:rPr>
        <w:t xml:space="preserve"> </w:t>
      </w:r>
      <w:r w:rsidR="001D1DAA" w:rsidRPr="00881462">
        <w:rPr>
          <w:rFonts w:ascii="Times New Roman" w:hAnsi="Times New Roman"/>
        </w:rPr>
        <w:t>6</w:t>
      </w:r>
      <w:r w:rsidR="6DC76CBC" w:rsidRPr="00881462">
        <w:rPr>
          <w:rFonts w:ascii="Times New Roman" w:hAnsi="Times New Roman"/>
        </w:rPr>
        <w:t>012</w:t>
      </w:r>
      <w:r w:rsidR="00DD0EE6" w:rsidRPr="00881462">
        <w:rPr>
          <w:rFonts w:ascii="Times New Roman" w:hAnsi="Times New Roman"/>
        </w:rPr>
        <w:t>,</w:t>
      </w:r>
      <w:r w:rsidRPr="00881462">
        <w:rPr>
          <w:rFonts w:ascii="Times New Roman" w:hAnsi="Times New Roman"/>
        </w:rPr>
        <w:t xml:space="preserve">  Section </w:t>
      </w:r>
      <w:r w:rsidR="00DD0EE6" w:rsidRPr="00881462">
        <w:rPr>
          <w:rFonts w:ascii="Times New Roman" w:hAnsi="Times New Roman"/>
          <w:szCs w:val="22"/>
          <w:shd w:val="clear" w:color="auto" w:fill="FFFFFF"/>
        </w:rPr>
        <w:t>EED1</w:t>
      </w:r>
    </w:p>
    <w:p w14:paraId="52DDF5D4" w14:textId="6F76BA3C" w:rsidR="00B10E40" w:rsidRDefault="00955689" w:rsidP="00B10E40">
      <w:pPr>
        <w:pStyle w:val="sc-bozgah"/>
        <w:spacing w:before="0" w:beforeAutospacing="0" w:after="0" w:afterAutospacing="0"/>
        <w:jc w:val="center"/>
        <w:rPr>
          <w:sz w:val="23"/>
          <w:szCs w:val="23"/>
        </w:rPr>
      </w:pPr>
      <w:r w:rsidRPr="00881462">
        <w:rPr>
          <w:b/>
          <w:bCs/>
          <w:i/>
          <w:iCs/>
        </w:rPr>
        <w:t>Class Periods:</w:t>
      </w:r>
      <w:r w:rsidRPr="00881462">
        <w:t xml:space="preserve">   </w:t>
      </w:r>
      <w:r w:rsidR="00DD0EE6" w:rsidRPr="00881462">
        <w:rPr>
          <w:sz w:val="23"/>
          <w:szCs w:val="23"/>
        </w:rPr>
        <w:t xml:space="preserve">T | Period </w:t>
      </w:r>
      <w:r w:rsidR="00B10E40">
        <w:rPr>
          <w:sz w:val="23"/>
          <w:szCs w:val="23"/>
        </w:rPr>
        <w:t>5-7</w:t>
      </w:r>
      <w:r w:rsidR="00DD0EE6" w:rsidRPr="00881462">
        <w:rPr>
          <w:sz w:val="23"/>
          <w:szCs w:val="23"/>
        </w:rPr>
        <w:t xml:space="preserve"> </w:t>
      </w:r>
      <w:r w:rsidR="00DD0EE6" w:rsidRPr="00DD0EE6">
        <w:rPr>
          <w:sz w:val="23"/>
          <w:szCs w:val="23"/>
        </w:rPr>
        <w:t>(</w:t>
      </w:r>
      <w:r w:rsidR="00B10E40" w:rsidRPr="00B10E40">
        <w:rPr>
          <w:sz w:val="23"/>
          <w:szCs w:val="23"/>
        </w:rPr>
        <w:t>11:45AM-2:45PM</w:t>
      </w:r>
      <w:r w:rsidR="00B10E40">
        <w:rPr>
          <w:sz w:val="23"/>
          <w:szCs w:val="23"/>
        </w:rPr>
        <w:t>)</w:t>
      </w:r>
    </w:p>
    <w:p w14:paraId="766DA34C" w14:textId="515F5F75" w:rsidR="00955689" w:rsidRPr="00881462" w:rsidRDefault="00955689" w:rsidP="00B10E40">
      <w:pPr>
        <w:pStyle w:val="sc-bozgah"/>
        <w:spacing w:before="0" w:beforeAutospacing="0" w:after="0" w:afterAutospacing="0"/>
        <w:jc w:val="center"/>
      </w:pPr>
      <w:r w:rsidRPr="00881462">
        <w:rPr>
          <w:b/>
          <w:bCs/>
          <w:i/>
          <w:iCs/>
        </w:rPr>
        <w:t>Location:</w:t>
      </w:r>
      <w:r w:rsidRPr="00881462">
        <w:t xml:space="preserve">   </w:t>
      </w:r>
      <w:r w:rsidR="00DD0EE6" w:rsidRPr="00881462">
        <w:t>NSC 520</w:t>
      </w:r>
    </w:p>
    <w:p w14:paraId="671E951D" w14:textId="251E3D5F" w:rsidR="00955689" w:rsidRPr="00881462" w:rsidRDefault="00955689" w:rsidP="0AF13E56">
      <w:pPr>
        <w:jc w:val="center"/>
        <w:rPr>
          <w:rFonts w:ascii="Times New Roman" w:hAnsi="Times New Roman"/>
        </w:rPr>
      </w:pPr>
      <w:r w:rsidRPr="00881462">
        <w:rPr>
          <w:rFonts w:ascii="Times New Roman" w:hAnsi="Times New Roman"/>
          <w:b/>
          <w:bCs/>
          <w:i/>
          <w:iCs/>
        </w:rPr>
        <w:t>Academic Term:</w:t>
      </w:r>
      <w:r w:rsidRPr="00881462">
        <w:rPr>
          <w:rFonts w:ascii="Times New Roman" w:hAnsi="Times New Roman"/>
        </w:rPr>
        <w:t xml:space="preserve">  </w:t>
      </w:r>
      <w:r w:rsidR="001D1DAA" w:rsidRPr="00881462">
        <w:rPr>
          <w:rFonts w:ascii="Times New Roman" w:hAnsi="Times New Roman"/>
        </w:rPr>
        <w:t>Spring 202</w:t>
      </w:r>
      <w:r w:rsidR="00B10E40">
        <w:rPr>
          <w:rFonts w:ascii="Times New Roman" w:hAnsi="Times New Roman"/>
        </w:rPr>
        <w:t>6</w:t>
      </w:r>
    </w:p>
    <w:p w14:paraId="1B4B7924" w14:textId="77777777" w:rsidR="00955689" w:rsidRPr="00881462" w:rsidRDefault="00955689" w:rsidP="0AF13E56">
      <w:pPr>
        <w:rPr>
          <w:rFonts w:ascii="Times New Roman" w:hAnsi="Times New Roman"/>
          <w:u w:val="single"/>
        </w:rPr>
      </w:pPr>
    </w:p>
    <w:p w14:paraId="39731A5E" w14:textId="64ED4B22" w:rsidR="00955689" w:rsidRPr="00881462" w:rsidRDefault="00955689" w:rsidP="0AF13E56">
      <w:pPr>
        <w:rPr>
          <w:rFonts w:ascii="Times New Roman" w:hAnsi="Times New Roman"/>
          <w:b/>
          <w:bCs/>
          <w:i/>
          <w:iCs/>
        </w:rPr>
      </w:pPr>
      <w:r w:rsidRPr="00881462">
        <w:rPr>
          <w:rFonts w:ascii="Times New Roman" w:hAnsi="Times New Roman"/>
          <w:b/>
          <w:bCs/>
          <w:i/>
          <w:iCs/>
        </w:rPr>
        <w:t>Instructor</w:t>
      </w:r>
      <w:r w:rsidR="00B14E39">
        <w:rPr>
          <w:rFonts w:ascii="Times New Roman" w:hAnsi="Times New Roman"/>
          <w:b/>
          <w:bCs/>
          <w:i/>
          <w:iCs/>
        </w:rPr>
        <w:t>s</w:t>
      </w:r>
      <w:r w:rsidRPr="00881462">
        <w:rPr>
          <w:rFonts w:ascii="Times New Roman" w:hAnsi="Times New Roman"/>
          <w:b/>
          <w:bCs/>
          <w:i/>
          <w:iCs/>
        </w:rPr>
        <w:t>:</w:t>
      </w:r>
    </w:p>
    <w:p w14:paraId="0FC75C25" w14:textId="173AFC1F" w:rsidR="00955689" w:rsidRPr="00D3647E" w:rsidRDefault="00DD0EE6" w:rsidP="005246A1">
      <w:pPr>
        <w:pStyle w:val="ListParagraph"/>
        <w:numPr>
          <w:ilvl w:val="0"/>
          <w:numId w:val="24"/>
        </w:numPr>
        <w:rPr>
          <w:rFonts w:ascii="Times New Roman" w:hAnsi="Times New Roman"/>
          <w:lang w:val="es-PR"/>
        </w:rPr>
      </w:pPr>
      <w:r w:rsidRPr="00D3647E">
        <w:rPr>
          <w:rFonts w:ascii="Times New Roman" w:hAnsi="Times New Roman"/>
          <w:lang w:val="es-PR"/>
        </w:rPr>
        <w:t>Idalis Villanueva Alarcón, Ph.D.</w:t>
      </w:r>
    </w:p>
    <w:p w14:paraId="6FA06965" w14:textId="53FA7CC1" w:rsidR="001F3A9D" w:rsidRDefault="005246A1" w:rsidP="005246A1">
      <w:pPr>
        <w:ind w:firstLine="360"/>
      </w:pPr>
      <w:r w:rsidRPr="00D3647E">
        <w:rPr>
          <w:rFonts w:ascii="Times New Roman" w:hAnsi="Times New Roman"/>
          <w:lang w:val="es-PR"/>
        </w:rPr>
        <w:t xml:space="preserve">       </w:t>
      </w:r>
      <w:hyperlink r:id="rId8" w:history="1">
        <w:r w:rsidRPr="00881462">
          <w:rPr>
            <w:rStyle w:val="Hyperlink"/>
            <w:rFonts w:ascii="Times New Roman" w:hAnsi="Times New Roman"/>
          </w:rPr>
          <w:t>i.villanueva@ufl.edu</w:t>
        </w:r>
      </w:hyperlink>
    </w:p>
    <w:p w14:paraId="453BACD7" w14:textId="6F75E1EC" w:rsidR="00B14E39" w:rsidRDefault="00B14E39" w:rsidP="00B14E39">
      <w:pPr>
        <w:pStyle w:val="ListParagraph"/>
        <w:numPr>
          <w:ilvl w:val="0"/>
          <w:numId w:val="24"/>
        </w:numPr>
        <w:rPr>
          <w:rFonts w:ascii="Times New Roman" w:hAnsi="Times New Roman"/>
        </w:rPr>
      </w:pPr>
      <w:r>
        <w:rPr>
          <w:rFonts w:ascii="Times New Roman" w:hAnsi="Times New Roman"/>
        </w:rPr>
        <w:t>Sarah Jayasekaran</w:t>
      </w:r>
      <w:r w:rsidR="00DC4284" w:rsidRPr="00DC4284">
        <w:rPr>
          <w:rFonts w:ascii="Times New Roman" w:hAnsi="Times New Roman"/>
          <w:lang w:val="es-PR"/>
        </w:rPr>
        <w:t xml:space="preserve"> </w:t>
      </w:r>
      <w:r w:rsidR="00DC4284" w:rsidRPr="00D3647E">
        <w:rPr>
          <w:rFonts w:ascii="Times New Roman" w:hAnsi="Times New Roman"/>
          <w:lang w:val="es-PR"/>
        </w:rPr>
        <w:t>Ph.D.</w:t>
      </w:r>
    </w:p>
    <w:p w14:paraId="41ACCB01" w14:textId="538D0B09" w:rsidR="00B14E39" w:rsidRPr="00B14E39" w:rsidRDefault="00B14E39" w:rsidP="00B14E39">
      <w:pPr>
        <w:pStyle w:val="ListParagraph"/>
        <w:rPr>
          <w:rFonts w:ascii="Times New Roman" w:hAnsi="Times New Roman"/>
        </w:rPr>
      </w:pPr>
      <w:hyperlink r:id="rId9" w:history="1">
        <w:r w:rsidRPr="00CB3651">
          <w:rPr>
            <w:rStyle w:val="Hyperlink"/>
            <w:rFonts w:ascii="Times New Roman" w:hAnsi="Times New Roman"/>
          </w:rPr>
          <w:t>srajkumari@ufl.edu</w:t>
        </w:r>
      </w:hyperlink>
      <w:r>
        <w:rPr>
          <w:rFonts w:ascii="Times New Roman" w:hAnsi="Times New Roman"/>
        </w:rPr>
        <w:t xml:space="preserve"> </w:t>
      </w:r>
    </w:p>
    <w:p w14:paraId="760B981A" w14:textId="77777777" w:rsidR="00DD0EE6" w:rsidRPr="00881462" w:rsidRDefault="00DD0EE6" w:rsidP="0AF13E56">
      <w:pPr>
        <w:rPr>
          <w:rFonts w:ascii="Times New Roman" w:hAnsi="Times New Roman"/>
          <w:u w:val="single"/>
        </w:rPr>
      </w:pPr>
    </w:p>
    <w:p w14:paraId="535D3BC0" w14:textId="77777777" w:rsidR="00DD0EE6" w:rsidRPr="00881462" w:rsidRDefault="00955689" w:rsidP="0AF13E56">
      <w:pPr>
        <w:rPr>
          <w:rFonts w:ascii="Times New Roman" w:hAnsi="Times New Roman"/>
          <w:b/>
          <w:bCs/>
          <w:i/>
          <w:iCs/>
        </w:rPr>
      </w:pPr>
      <w:r w:rsidRPr="00881462">
        <w:rPr>
          <w:rFonts w:ascii="Times New Roman" w:hAnsi="Times New Roman"/>
          <w:b/>
          <w:bCs/>
          <w:i/>
          <w:iCs/>
        </w:rPr>
        <w:t xml:space="preserve">Office Hours:  </w:t>
      </w:r>
    </w:p>
    <w:p w14:paraId="53C8A430" w14:textId="73E22176" w:rsidR="00B10E40" w:rsidRPr="00B10E40" w:rsidRDefault="00DD0EE6" w:rsidP="00B10E40">
      <w:pPr>
        <w:pStyle w:val="ListParagraph"/>
        <w:numPr>
          <w:ilvl w:val="0"/>
          <w:numId w:val="22"/>
        </w:numPr>
        <w:rPr>
          <w:rFonts w:ascii="Times New Roman" w:hAnsi="Times New Roman"/>
          <w:szCs w:val="22"/>
        </w:rPr>
      </w:pPr>
      <w:r w:rsidRPr="00B10E40">
        <w:rPr>
          <w:rFonts w:ascii="Times New Roman" w:hAnsi="Times New Roman"/>
          <w:b/>
          <w:bCs/>
          <w:szCs w:val="22"/>
        </w:rPr>
        <w:t>Mondays (virtual)</w:t>
      </w:r>
      <w:r w:rsidRPr="00B10E40">
        <w:rPr>
          <w:rFonts w:ascii="Times New Roman" w:hAnsi="Times New Roman"/>
          <w:szCs w:val="22"/>
        </w:rPr>
        <w:t xml:space="preserve"> from </w:t>
      </w:r>
      <w:r w:rsidR="00B10E40" w:rsidRPr="00B10E40">
        <w:rPr>
          <w:rFonts w:ascii="Times New Roman" w:hAnsi="Times New Roman"/>
          <w:szCs w:val="22"/>
        </w:rPr>
        <w:t>1:30pm to 2:30pm</w:t>
      </w:r>
      <w:r w:rsidRPr="00B10E40">
        <w:rPr>
          <w:rFonts w:ascii="Times New Roman" w:hAnsi="Times New Roman"/>
          <w:szCs w:val="22"/>
        </w:rPr>
        <w:t xml:space="preserve">: </w:t>
      </w:r>
      <w:hyperlink r:id="rId10" w:history="1">
        <w:r w:rsidR="00B10E40" w:rsidRPr="00B10E40">
          <w:rPr>
            <w:rStyle w:val="Hyperlink"/>
            <w:rFonts w:ascii="Times New Roman" w:hAnsi="Times New Roman"/>
            <w:szCs w:val="22"/>
          </w:rPr>
          <w:t>https://ufl.zoom.us/j/95813912603?pwd=7zXQsqNm929q6d9bOCTwLvgs6rHB3f.1&amp;from=addon</w:t>
        </w:r>
      </w:hyperlink>
      <w:r w:rsidR="00B10E40" w:rsidRPr="00B10E40">
        <w:rPr>
          <w:rFonts w:ascii="Times New Roman" w:hAnsi="Times New Roman"/>
          <w:color w:val="39394D"/>
          <w:szCs w:val="22"/>
        </w:rPr>
        <w:t xml:space="preserve"> </w:t>
      </w:r>
    </w:p>
    <w:p w14:paraId="7276C12B" w14:textId="49647A40" w:rsidR="00DD0EE6" w:rsidRPr="00881462" w:rsidRDefault="00DD0EE6" w:rsidP="005246A1">
      <w:pPr>
        <w:pStyle w:val="ListParagraph"/>
        <w:numPr>
          <w:ilvl w:val="0"/>
          <w:numId w:val="22"/>
        </w:numPr>
        <w:rPr>
          <w:rFonts w:ascii="Times New Roman" w:hAnsi="Times New Roman"/>
        </w:rPr>
      </w:pPr>
      <w:r w:rsidRPr="00D3647E">
        <w:rPr>
          <w:rFonts w:ascii="Times New Roman" w:hAnsi="Times New Roman"/>
          <w:b/>
          <w:bCs/>
        </w:rPr>
        <w:t>By</w:t>
      </w:r>
      <w:r w:rsidRPr="00881462">
        <w:rPr>
          <w:rFonts w:ascii="Times New Roman" w:hAnsi="Times New Roman"/>
        </w:rPr>
        <w:t xml:space="preserve"> </w:t>
      </w:r>
      <w:r w:rsidRPr="00D3647E">
        <w:rPr>
          <w:rFonts w:ascii="Times New Roman" w:hAnsi="Times New Roman"/>
          <w:b/>
          <w:bCs/>
        </w:rPr>
        <w:t xml:space="preserve">appointment </w:t>
      </w:r>
    </w:p>
    <w:p w14:paraId="2BA95A57" w14:textId="77777777" w:rsidR="00955689" w:rsidRPr="00881462" w:rsidRDefault="00955689" w:rsidP="0AF13E56">
      <w:pPr>
        <w:rPr>
          <w:rFonts w:ascii="Times New Roman" w:hAnsi="Times New Roman"/>
          <w:color w:val="0070C0"/>
        </w:rPr>
      </w:pPr>
    </w:p>
    <w:p w14:paraId="567816D1" w14:textId="77777777" w:rsidR="005246A1" w:rsidRPr="00881462" w:rsidRDefault="00955689" w:rsidP="0AF13E56">
      <w:pPr>
        <w:rPr>
          <w:rFonts w:ascii="Times New Roman" w:hAnsi="Times New Roman"/>
        </w:rPr>
      </w:pPr>
      <w:r w:rsidRPr="00881462">
        <w:rPr>
          <w:rFonts w:ascii="Times New Roman" w:hAnsi="Times New Roman"/>
          <w:b/>
          <w:bCs/>
          <w:i/>
          <w:iCs/>
        </w:rPr>
        <w:t>Teaching Assistant</w:t>
      </w:r>
      <w:r w:rsidR="00E120E7" w:rsidRPr="00881462">
        <w:rPr>
          <w:rFonts w:ascii="Times New Roman" w:hAnsi="Times New Roman"/>
          <w:b/>
          <w:bCs/>
          <w:i/>
          <w:iCs/>
        </w:rPr>
        <w:t>/Peer Mentor/Supervised Teaching Student</w:t>
      </w:r>
      <w:r w:rsidRPr="00881462">
        <w:rPr>
          <w:rFonts w:ascii="Times New Roman" w:hAnsi="Times New Roman"/>
          <w:b/>
          <w:bCs/>
          <w:i/>
          <w:iCs/>
        </w:rPr>
        <w:t>:</w:t>
      </w:r>
      <w:r w:rsidR="00CB369D" w:rsidRPr="00881462">
        <w:rPr>
          <w:rFonts w:ascii="Times New Roman" w:hAnsi="Times New Roman"/>
        </w:rPr>
        <w:t xml:space="preserve"> </w:t>
      </w:r>
    </w:p>
    <w:p w14:paraId="1AFB7F6B" w14:textId="0617B499" w:rsidR="00955689" w:rsidRPr="00881462" w:rsidRDefault="00CB369D" w:rsidP="005246A1">
      <w:pPr>
        <w:pStyle w:val="ListParagraph"/>
        <w:numPr>
          <w:ilvl w:val="0"/>
          <w:numId w:val="23"/>
        </w:numPr>
        <w:rPr>
          <w:rFonts w:ascii="Times New Roman" w:hAnsi="Times New Roman"/>
        </w:rPr>
      </w:pPr>
      <w:r w:rsidRPr="00881462">
        <w:rPr>
          <w:rFonts w:ascii="Times New Roman" w:hAnsi="Times New Roman"/>
        </w:rPr>
        <w:t>None</w:t>
      </w:r>
    </w:p>
    <w:p w14:paraId="5B62D848" w14:textId="77777777" w:rsidR="00955689" w:rsidRPr="00881462" w:rsidRDefault="00955689" w:rsidP="0AF13E56">
      <w:pPr>
        <w:rPr>
          <w:rFonts w:ascii="Times New Roman" w:hAnsi="Times New Roman"/>
          <w:u w:val="single"/>
        </w:rPr>
      </w:pPr>
    </w:p>
    <w:p w14:paraId="7A10310C" w14:textId="4BAFE069" w:rsidR="004547C4" w:rsidRPr="00881462" w:rsidRDefault="004547C4" w:rsidP="0AF13E56">
      <w:pPr>
        <w:rPr>
          <w:rFonts w:ascii="Times New Roman" w:hAnsi="Times New Roman"/>
          <w:b/>
          <w:bCs/>
          <w:i/>
          <w:iCs/>
        </w:rPr>
      </w:pPr>
      <w:r w:rsidRPr="00881462">
        <w:rPr>
          <w:rFonts w:ascii="Times New Roman" w:hAnsi="Times New Roman"/>
          <w:b/>
          <w:bCs/>
          <w:i/>
          <w:iCs/>
        </w:rPr>
        <w:t>Course Description</w:t>
      </w:r>
      <w:r w:rsidR="00884A58">
        <w:rPr>
          <w:rFonts w:ascii="Times New Roman" w:hAnsi="Times New Roman"/>
          <w:b/>
          <w:bCs/>
          <w:i/>
          <w:iCs/>
        </w:rPr>
        <w:t>:</w:t>
      </w:r>
    </w:p>
    <w:p w14:paraId="7432B754" w14:textId="10B46F3D" w:rsidR="00BF4520" w:rsidRPr="00881462" w:rsidRDefault="00BF4520" w:rsidP="005246A1">
      <w:pPr>
        <w:pStyle w:val="ListParagraph"/>
        <w:numPr>
          <w:ilvl w:val="0"/>
          <w:numId w:val="23"/>
        </w:numPr>
        <w:rPr>
          <w:rFonts w:ascii="Times New Roman" w:hAnsi="Times New Roman"/>
          <w:color w:val="000000" w:themeColor="text1"/>
        </w:rPr>
      </w:pPr>
      <w:r w:rsidRPr="00881462">
        <w:rPr>
          <w:rFonts w:ascii="Times New Roman" w:hAnsi="Times New Roman"/>
          <w:color w:val="000000" w:themeColor="text1"/>
        </w:rPr>
        <w:t>Introduce basic principles and practices of quantitative</w:t>
      </w:r>
      <w:r w:rsidR="00431C2D" w:rsidRPr="00881462">
        <w:rPr>
          <w:rFonts w:ascii="Times New Roman" w:hAnsi="Times New Roman"/>
          <w:color w:val="000000" w:themeColor="text1"/>
        </w:rPr>
        <w:t xml:space="preserve">, </w:t>
      </w:r>
      <w:r w:rsidRPr="00881462">
        <w:rPr>
          <w:rFonts w:ascii="Times New Roman" w:hAnsi="Times New Roman"/>
          <w:color w:val="000000" w:themeColor="text1"/>
        </w:rPr>
        <w:t>qualitative</w:t>
      </w:r>
      <w:r w:rsidR="00431C2D" w:rsidRPr="00881462">
        <w:rPr>
          <w:rFonts w:ascii="Times New Roman" w:hAnsi="Times New Roman"/>
          <w:color w:val="000000" w:themeColor="text1"/>
        </w:rPr>
        <w:t>, and mixed method</w:t>
      </w:r>
      <w:r w:rsidRPr="00881462">
        <w:rPr>
          <w:rFonts w:ascii="Times New Roman" w:hAnsi="Times New Roman"/>
          <w:color w:val="000000" w:themeColor="text1"/>
        </w:rPr>
        <w:t xml:space="preserve"> research methods used in engineering education research.</w:t>
      </w:r>
      <w:r w:rsidR="00DD6D7B" w:rsidRPr="00881462">
        <w:rPr>
          <w:rFonts w:ascii="Times New Roman" w:hAnsi="Times New Roman"/>
          <w:color w:val="000000" w:themeColor="text1"/>
        </w:rPr>
        <w:t xml:space="preserve"> (3 credits)</w:t>
      </w:r>
    </w:p>
    <w:p w14:paraId="7AB10670" w14:textId="77777777" w:rsidR="004547C4" w:rsidRPr="00881462" w:rsidRDefault="004547C4" w:rsidP="0AF13E56">
      <w:pPr>
        <w:rPr>
          <w:rFonts w:ascii="Times New Roman" w:hAnsi="Times New Roman"/>
        </w:rPr>
      </w:pPr>
    </w:p>
    <w:p w14:paraId="7450E86D" w14:textId="3540E966" w:rsidR="007539EC" w:rsidRPr="00881462" w:rsidRDefault="007539EC" w:rsidP="0AF13E56">
      <w:pPr>
        <w:rPr>
          <w:rFonts w:ascii="Times New Roman" w:hAnsi="Times New Roman"/>
          <w:b/>
          <w:bCs/>
          <w:i/>
          <w:iCs/>
        </w:rPr>
      </w:pPr>
      <w:r w:rsidRPr="00881462">
        <w:rPr>
          <w:rFonts w:ascii="Times New Roman" w:hAnsi="Times New Roman"/>
          <w:b/>
          <w:bCs/>
          <w:i/>
          <w:iCs/>
        </w:rPr>
        <w:t>Course Pre-Requisites / Co-Requisites</w:t>
      </w:r>
      <w:r w:rsidR="00884A58">
        <w:rPr>
          <w:rFonts w:ascii="Times New Roman" w:hAnsi="Times New Roman"/>
          <w:b/>
          <w:bCs/>
          <w:i/>
          <w:iCs/>
        </w:rPr>
        <w:t>:</w:t>
      </w:r>
    </w:p>
    <w:p w14:paraId="5EF1939C" w14:textId="6185876D" w:rsidR="007539EC" w:rsidRPr="00881462" w:rsidRDefault="00BF4520" w:rsidP="0AF13E56">
      <w:pPr>
        <w:rPr>
          <w:rFonts w:ascii="Times New Roman" w:hAnsi="Times New Roman"/>
          <w:color w:val="0070C0"/>
        </w:rPr>
      </w:pPr>
      <w:r w:rsidRPr="00881462">
        <w:rPr>
          <w:rFonts w:ascii="Times New Roman" w:hAnsi="Times New Roman"/>
          <w:color w:val="000000" w:themeColor="text1"/>
        </w:rPr>
        <w:t>None</w:t>
      </w:r>
    </w:p>
    <w:p w14:paraId="74B8A4CE" w14:textId="77777777" w:rsidR="007539EC" w:rsidRPr="00881462" w:rsidRDefault="007539EC" w:rsidP="0AF13E56">
      <w:pPr>
        <w:rPr>
          <w:rFonts w:ascii="Times New Roman" w:hAnsi="Times New Roman"/>
          <w:b/>
          <w:bCs/>
          <w:i/>
          <w:iCs/>
        </w:rPr>
      </w:pPr>
    </w:p>
    <w:p w14:paraId="6A976A92" w14:textId="1646ABF3" w:rsidR="004547C4" w:rsidRPr="00881462" w:rsidRDefault="004547C4" w:rsidP="0AF13E56">
      <w:pPr>
        <w:rPr>
          <w:rFonts w:ascii="Times New Roman" w:hAnsi="Times New Roman"/>
          <w:b/>
          <w:bCs/>
          <w:i/>
          <w:iCs/>
        </w:rPr>
      </w:pPr>
      <w:r w:rsidRPr="00881462">
        <w:rPr>
          <w:rFonts w:ascii="Times New Roman" w:hAnsi="Times New Roman"/>
          <w:b/>
          <w:bCs/>
          <w:i/>
          <w:iCs/>
        </w:rPr>
        <w:t>Course Objectives</w:t>
      </w:r>
      <w:r w:rsidR="00884A58">
        <w:rPr>
          <w:rFonts w:ascii="Times New Roman" w:hAnsi="Times New Roman"/>
          <w:b/>
          <w:bCs/>
          <w:i/>
          <w:iCs/>
        </w:rPr>
        <w:t>:</w:t>
      </w:r>
    </w:p>
    <w:p w14:paraId="301343D3" w14:textId="3DD577FE" w:rsidR="001C18FE" w:rsidRPr="00881462" w:rsidRDefault="00F32844" w:rsidP="0AF13E56">
      <w:pPr>
        <w:pStyle w:val="ListParagraph"/>
        <w:numPr>
          <w:ilvl w:val="0"/>
          <w:numId w:val="17"/>
        </w:numPr>
        <w:rPr>
          <w:rFonts w:ascii="Times New Roman" w:hAnsi="Times New Roman"/>
          <w:color w:val="000000" w:themeColor="text1"/>
        </w:rPr>
      </w:pPr>
      <w:r w:rsidRPr="00881462">
        <w:rPr>
          <w:rFonts w:ascii="Times New Roman" w:hAnsi="Times New Roman"/>
          <w:color w:val="000000" w:themeColor="text1"/>
        </w:rPr>
        <w:t>Understand the differences and applications for quantitative, qualitative, and mixed research methods.</w:t>
      </w:r>
    </w:p>
    <w:p w14:paraId="41691DC5" w14:textId="4EE9FF07" w:rsidR="00F32844" w:rsidRPr="00881462" w:rsidRDefault="00F32844" w:rsidP="0AF13E56">
      <w:pPr>
        <w:pStyle w:val="ListParagraph"/>
        <w:numPr>
          <w:ilvl w:val="0"/>
          <w:numId w:val="17"/>
        </w:numPr>
        <w:rPr>
          <w:rFonts w:ascii="Times New Roman" w:hAnsi="Times New Roman"/>
          <w:color w:val="000000" w:themeColor="text1"/>
        </w:rPr>
      </w:pPr>
      <w:r w:rsidRPr="00881462">
        <w:rPr>
          <w:rFonts w:ascii="Times New Roman" w:hAnsi="Times New Roman"/>
          <w:color w:val="000000" w:themeColor="text1"/>
        </w:rPr>
        <w:t xml:space="preserve">Demonstrate ability to </w:t>
      </w:r>
      <w:r w:rsidR="00927ECD" w:rsidRPr="00881462">
        <w:rPr>
          <w:rFonts w:ascii="Times New Roman" w:hAnsi="Times New Roman"/>
          <w:color w:val="000000" w:themeColor="text1"/>
        </w:rPr>
        <w:t>analyze</w:t>
      </w:r>
      <w:r w:rsidRPr="00881462">
        <w:rPr>
          <w:rFonts w:ascii="Times New Roman" w:hAnsi="Times New Roman"/>
          <w:color w:val="000000" w:themeColor="text1"/>
        </w:rPr>
        <w:t xml:space="preserve"> </w:t>
      </w:r>
      <w:r w:rsidR="0045296A" w:rsidRPr="00881462">
        <w:rPr>
          <w:rFonts w:ascii="Times New Roman" w:hAnsi="Times New Roman"/>
          <w:color w:val="000000" w:themeColor="text1"/>
        </w:rPr>
        <w:t xml:space="preserve">quantitative </w:t>
      </w:r>
      <w:r w:rsidRPr="00881462">
        <w:rPr>
          <w:rFonts w:ascii="Times New Roman" w:hAnsi="Times New Roman"/>
          <w:color w:val="000000" w:themeColor="text1"/>
        </w:rPr>
        <w:t>data using statistical analysis.</w:t>
      </w:r>
    </w:p>
    <w:p w14:paraId="259272D3" w14:textId="7EAAE9A9" w:rsidR="0045296A" w:rsidRPr="00881462" w:rsidRDefault="0045296A" w:rsidP="0AF13E56">
      <w:pPr>
        <w:pStyle w:val="ListParagraph"/>
        <w:numPr>
          <w:ilvl w:val="0"/>
          <w:numId w:val="17"/>
        </w:numPr>
        <w:rPr>
          <w:rFonts w:ascii="Times New Roman" w:hAnsi="Times New Roman"/>
          <w:color w:val="000000" w:themeColor="text1"/>
        </w:rPr>
      </w:pPr>
      <w:r w:rsidRPr="00881462">
        <w:rPr>
          <w:rFonts w:ascii="Times New Roman" w:hAnsi="Times New Roman"/>
          <w:color w:val="000000" w:themeColor="text1"/>
        </w:rPr>
        <w:t xml:space="preserve">Demonstrate ability to </w:t>
      </w:r>
      <w:r w:rsidR="00927ECD" w:rsidRPr="00881462">
        <w:rPr>
          <w:rFonts w:ascii="Times New Roman" w:hAnsi="Times New Roman"/>
          <w:color w:val="000000" w:themeColor="text1"/>
        </w:rPr>
        <w:t>analyze qualitative data using a qualitative analysis approach.</w:t>
      </w:r>
    </w:p>
    <w:p w14:paraId="1156577A" w14:textId="7AA36F49" w:rsidR="00F32844" w:rsidRPr="00881462" w:rsidRDefault="00F32844" w:rsidP="0AF13E56">
      <w:pPr>
        <w:pStyle w:val="ListParagraph"/>
        <w:numPr>
          <w:ilvl w:val="0"/>
          <w:numId w:val="17"/>
        </w:numPr>
        <w:rPr>
          <w:rFonts w:ascii="Times New Roman" w:hAnsi="Times New Roman"/>
          <w:color w:val="000000" w:themeColor="text1"/>
        </w:rPr>
      </w:pPr>
      <w:r w:rsidRPr="00881462">
        <w:rPr>
          <w:rFonts w:ascii="Times New Roman" w:hAnsi="Times New Roman"/>
          <w:color w:val="000000" w:themeColor="text1"/>
        </w:rPr>
        <w:t>Gain knowledge of the process of creating and conducting a research proposal</w:t>
      </w:r>
      <w:r w:rsidR="00927ECD" w:rsidRPr="00881462">
        <w:rPr>
          <w:rFonts w:ascii="Times New Roman" w:hAnsi="Times New Roman"/>
          <w:color w:val="000000" w:themeColor="text1"/>
        </w:rPr>
        <w:t xml:space="preserve"> using one of the methods discussed during the semester</w:t>
      </w:r>
      <w:r w:rsidRPr="00881462">
        <w:rPr>
          <w:rFonts w:ascii="Times New Roman" w:hAnsi="Times New Roman"/>
          <w:color w:val="000000" w:themeColor="text1"/>
        </w:rPr>
        <w:t>.</w:t>
      </w:r>
    </w:p>
    <w:p w14:paraId="7C00B0DB" w14:textId="3E07BAA3" w:rsidR="00F32844" w:rsidRPr="00881462" w:rsidRDefault="00F32844" w:rsidP="0AF13E56">
      <w:pPr>
        <w:pStyle w:val="ListParagraph"/>
        <w:numPr>
          <w:ilvl w:val="0"/>
          <w:numId w:val="17"/>
        </w:numPr>
        <w:rPr>
          <w:rFonts w:ascii="Times New Roman" w:hAnsi="Times New Roman"/>
          <w:color w:val="000000" w:themeColor="text1"/>
        </w:rPr>
      </w:pPr>
      <w:r w:rsidRPr="00881462">
        <w:rPr>
          <w:rFonts w:ascii="Times New Roman" w:hAnsi="Times New Roman"/>
          <w:color w:val="000000" w:themeColor="text1"/>
        </w:rPr>
        <w:t>Apply course material to a student generated research question using one of the methods discussed during the semester.</w:t>
      </w:r>
    </w:p>
    <w:p w14:paraId="2A8F7CB6" w14:textId="77777777" w:rsidR="00BF4520" w:rsidRPr="00881462" w:rsidRDefault="00BF4520" w:rsidP="0AF13E56">
      <w:pPr>
        <w:rPr>
          <w:rFonts w:ascii="Times New Roman" w:hAnsi="Times New Roman"/>
          <w:color w:val="0070C0"/>
        </w:rPr>
      </w:pPr>
    </w:p>
    <w:p w14:paraId="0950D706" w14:textId="3254C674" w:rsidR="00884A58" w:rsidRDefault="00884A58" w:rsidP="0AF13E56">
      <w:pPr>
        <w:rPr>
          <w:rFonts w:ascii="Times New Roman" w:hAnsi="Times New Roman"/>
        </w:rPr>
      </w:pPr>
      <w:r>
        <w:rPr>
          <w:rFonts w:ascii="Times New Roman" w:hAnsi="Times New Roman"/>
          <w:b/>
          <w:bCs/>
          <w:i/>
          <w:iCs/>
        </w:rPr>
        <w:t xml:space="preserve">Disclaimers and Course Expectations: </w:t>
      </w:r>
      <w:r>
        <w:rPr>
          <w:rFonts w:ascii="Times New Roman" w:hAnsi="Times New Roman"/>
        </w:rPr>
        <w:t>Can be found in and will be discussed in Canvas.</w:t>
      </w:r>
    </w:p>
    <w:p w14:paraId="654696BD" w14:textId="77777777" w:rsidR="00884A58" w:rsidRPr="00884A58" w:rsidRDefault="00884A58" w:rsidP="0AF13E56">
      <w:pPr>
        <w:rPr>
          <w:rFonts w:ascii="Times New Roman" w:hAnsi="Times New Roman"/>
        </w:rPr>
      </w:pPr>
    </w:p>
    <w:p w14:paraId="6E1DB7A9" w14:textId="41482F71" w:rsidR="001C18FE" w:rsidRPr="00881462" w:rsidRDefault="001C18FE" w:rsidP="0AF13E56">
      <w:pPr>
        <w:rPr>
          <w:rFonts w:ascii="Times New Roman" w:hAnsi="Times New Roman"/>
          <w:b/>
          <w:bCs/>
          <w:i/>
          <w:iCs/>
        </w:rPr>
      </w:pPr>
      <w:r w:rsidRPr="00881462">
        <w:rPr>
          <w:rFonts w:ascii="Times New Roman" w:hAnsi="Times New Roman"/>
          <w:b/>
          <w:bCs/>
          <w:i/>
          <w:iCs/>
        </w:rPr>
        <w:t>Materials and Supply Fees</w:t>
      </w:r>
      <w:r w:rsidR="00884A58">
        <w:rPr>
          <w:rFonts w:ascii="Times New Roman" w:hAnsi="Times New Roman"/>
          <w:b/>
          <w:bCs/>
          <w:i/>
          <w:iCs/>
        </w:rPr>
        <w:t>:</w:t>
      </w:r>
    </w:p>
    <w:p w14:paraId="051BCF93" w14:textId="46E31DA5" w:rsidR="001C18FE" w:rsidRPr="00881462" w:rsidRDefault="00F32844" w:rsidP="0AF13E56">
      <w:pPr>
        <w:rPr>
          <w:rFonts w:ascii="Times New Roman" w:hAnsi="Times New Roman"/>
          <w:color w:val="000000" w:themeColor="text1"/>
        </w:rPr>
      </w:pPr>
      <w:r w:rsidRPr="00881462">
        <w:rPr>
          <w:rFonts w:ascii="Times New Roman" w:hAnsi="Times New Roman"/>
          <w:color w:val="000000" w:themeColor="text1"/>
        </w:rPr>
        <w:t>None</w:t>
      </w:r>
    </w:p>
    <w:p w14:paraId="16F6F393" w14:textId="77777777" w:rsidR="001C18FE" w:rsidRPr="00881462" w:rsidRDefault="001C18FE" w:rsidP="0AF13E56">
      <w:pPr>
        <w:rPr>
          <w:rFonts w:ascii="Times New Roman" w:hAnsi="Times New Roman"/>
          <w:color w:val="0070C0"/>
        </w:rPr>
      </w:pPr>
    </w:p>
    <w:p w14:paraId="7633DCF0" w14:textId="053E4776" w:rsidR="001C18FE" w:rsidRDefault="001C18FE" w:rsidP="0AF13E56">
      <w:pPr>
        <w:rPr>
          <w:rFonts w:ascii="Times New Roman" w:hAnsi="Times New Roman"/>
          <w:b/>
          <w:bCs/>
          <w:i/>
          <w:iCs/>
        </w:rPr>
      </w:pPr>
      <w:r w:rsidRPr="00881462">
        <w:rPr>
          <w:rFonts w:ascii="Times New Roman" w:hAnsi="Times New Roman"/>
          <w:b/>
          <w:bCs/>
          <w:i/>
          <w:iCs/>
        </w:rPr>
        <w:t>Required Textbooks and Software</w:t>
      </w:r>
      <w:r w:rsidR="00884A58">
        <w:rPr>
          <w:rFonts w:ascii="Times New Roman" w:hAnsi="Times New Roman"/>
          <w:b/>
          <w:bCs/>
          <w:i/>
          <w:iCs/>
        </w:rPr>
        <w:t>:</w:t>
      </w:r>
      <w:r w:rsidRPr="00881462">
        <w:rPr>
          <w:rFonts w:ascii="Times New Roman" w:hAnsi="Times New Roman"/>
          <w:b/>
          <w:bCs/>
          <w:i/>
          <w:iCs/>
        </w:rPr>
        <w:t xml:space="preserve"> </w:t>
      </w:r>
    </w:p>
    <w:p w14:paraId="35F93244" w14:textId="4B629298" w:rsidR="00F32844" w:rsidRPr="00881462" w:rsidRDefault="00F32844" w:rsidP="00DC49B7">
      <w:pPr>
        <w:ind w:firstLine="720"/>
        <w:rPr>
          <w:rFonts w:ascii="Times New Roman" w:hAnsi="Times New Roman"/>
          <w:b/>
          <w:bCs/>
          <w:i/>
          <w:iCs/>
        </w:rPr>
      </w:pPr>
      <w:r w:rsidRPr="00881462">
        <w:rPr>
          <w:rFonts w:ascii="Times New Roman" w:hAnsi="Times New Roman"/>
          <w:b/>
          <w:bCs/>
          <w:i/>
          <w:iCs/>
        </w:rPr>
        <w:t>Required Texts:</w:t>
      </w:r>
    </w:p>
    <w:p w14:paraId="3C044312" w14:textId="77777777" w:rsidR="00DD0EE6" w:rsidRPr="00881462" w:rsidRDefault="00DD0EE6" w:rsidP="00881462">
      <w:pPr>
        <w:pStyle w:val="ListParagraph"/>
        <w:numPr>
          <w:ilvl w:val="0"/>
          <w:numId w:val="19"/>
        </w:numPr>
        <w:tabs>
          <w:tab w:val="left" w:pos="1080"/>
        </w:tabs>
        <w:ind w:firstLine="0"/>
        <w:contextualSpacing w:val="0"/>
        <w:rPr>
          <w:rFonts w:ascii="Times New Roman" w:hAnsi="Times New Roman"/>
          <w:szCs w:val="22"/>
        </w:rPr>
      </w:pPr>
      <w:r w:rsidRPr="00881462">
        <w:rPr>
          <w:rFonts w:ascii="Times New Roman" w:hAnsi="Times New Roman"/>
        </w:rPr>
        <w:t>Research Methods, Design, and Analysis (12</w:t>
      </w:r>
      <w:r w:rsidRPr="00881462">
        <w:rPr>
          <w:rFonts w:ascii="Times New Roman" w:hAnsi="Times New Roman"/>
          <w:vertAlign w:val="superscript"/>
        </w:rPr>
        <w:t>th</w:t>
      </w:r>
      <w:r w:rsidRPr="00881462">
        <w:rPr>
          <w:rFonts w:ascii="Times New Roman" w:hAnsi="Times New Roman"/>
        </w:rPr>
        <w:t xml:space="preserve"> edition; used books are fine): Christensen, Johnson, Burke, Turner: ISBN-9780205961252</w:t>
      </w:r>
    </w:p>
    <w:p w14:paraId="6134D2A6" w14:textId="1C9E1F76" w:rsidR="00B10E40" w:rsidRPr="00881462" w:rsidRDefault="00DD0EE6" w:rsidP="00881462">
      <w:pPr>
        <w:pStyle w:val="ListParagraph"/>
        <w:numPr>
          <w:ilvl w:val="0"/>
          <w:numId w:val="19"/>
        </w:numPr>
        <w:tabs>
          <w:tab w:val="left" w:pos="1080"/>
        </w:tabs>
        <w:ind w:firstLine="0"/>
        <w:contextualSpacing w:val="0"/>
        <w:rPr>
          <w:rFonts w:ascii="Times New Roman" w:hAnsi="Times New Roman"/>
        </w:rPr>
      </w:pPr>
      <w:r w:rsidRPr="00881462">
        <w:rPr>
          <w:rFonts w:ascii="Times New Roman" w:hAnsi="Times New Roman"/>
        </w:rPr>
        <w:t>The Coding Manual for Qualitative Researchers by Johnny Saldaña (</w:t>
      </w:r>
      <w:r w:rsidR="00B10E40">
        <w:rPr>
          <w:rFonts w:ascii="Times New Roman" w:hAnsi="Times New Roman"/>
        </w:rPr>
        <w:t>4</w:t>
      </w:r>
      <w:r w:rsidR="00B10E40" w:rsidRPr="00B10E40">
        <w:rPr>
          <w:rFonts w:ascii="Times New Roman" w:hAnsi="Times New Roman"/>
          <w:vertAlign w:val="superscript"/>
        </w:rPr>
        <w:t>th</w:t>
      </w:r>
      <w:r w:rsidR="00B10E40">
        <w:rPr>
          <w:rFonts w:ascii="Times New Roman" w:hAnsi="Times New Roman"/>
        </w:rPr>
        <w:t xml:space="preserve"> </w:t>
      </w:r>
      <w:r w:rsidR="00E35A9F">
        <w:rPr>
          <w:rFonts w:ascii="Times New Roman" w:hAnsi="Times New Roman"/>
        </w:rPr>
        <w:t xml:space="preserve">edition, </w:t>
      </w:r>
      <w:r w:rsidRPr="00881462">
        <w:rPr>
          <w:rFonts w:ascii="Times New Roman" w:hAnsi="Times New Roman"/>
        </w:rPr>
        <w:t>paperback version; used books are fine):</w:t>
      </w:r>
      <w:r w:rsidR="00B10E40">
        <w:t xml:space="preserve"> ISBN-978473902497 </w:t>
      </w:r>
    </w:p>
    <w:p w14:paraId="00924F54" w14:textId="69619F9A" w:rsidR="00DD0EE6" w:rsidRPr="00B10E40" w:rsidRDefault="00DD0EE6" w:rsidP="00B10E40">
      <w:pPr>
        <w:tabs>
          <w:tab w:val="left" w:pos="1080"/>
        </w:tabs>
        <w:ind w:left="720"/>
        <w:rPr>
          <w:rFonts w:ascii="Times New Roman" w:hAnsi="Times New Roman"/>
        </w:rPr>
      </w:pPr>
    </w:p>
    <w:p w14:paraId="0618D02C" w14:textId="7BE54B5A" w:rsidR="00A3081E" w:rsidRPr="00881462" w:rsidRDefault="00B10E40" w:rsidP="0AF13E56">
      <w:pPr>
        <w:ind w:firstLine="720"/>
        <w:rPr>
          <w:rFonts w:ascii="Times New Roman" w:hAnsi="Times New Roman"/>
          <w:b/>
          <w:bCs/>
          <w:i/>
          <w:iCs/>
        </w:rPr>
      </w:pPr>
      <w:r>
        <w:rPr>
          <w:rFonts w:ascii="Times New Roman" w:hAnsi="Times New Roman"/>
          <w:b/>
          <w:bCs/>
          <w:i/>
          <w:iCs/>
        </w:rPr>
        <w:lastRenderedPageBreak/>
        <w:t>Recommended</w:t>
      </w:r>
      <w:r w:rsidR="00A3081E" w:rsidRPr="00881462">
        <w:rPr>
          <w:rFonts w:ascii="Times New Roman" w:hAnsi="Times New Roman"/>
          <w:b/>
          <w:bCs/>
          <w:i/>
          <w:iCs/>
        </w:rPr>
        <w:t xml:space="preserve"> Software:</w:t>
      </w:r>
    </w:p>
    <w:p w14:paraId="4A666143" w14:textId="75DB326F" w:rsidR="002D7C80" w:rsidRPr="002136DC" w:rsidRDefault="002D7C80" w:rsidP="0AF13E56">
      <w:pPr>
        <w:ind w:left="720"/>
        <w:rPr>
          <w:rFonts w:ascii="Times New Roman" w:hAnsi="Times New Roman"/>
          <w:szCs w:val="22"/>
        </w:rPr>
      </w:pPr>
      <w:r w:rsidRPr="00881462">
        <w:rPr>
          <w:rFonts w:ascii="Times New Roman" w:hAnsi="Times New Roman"/>
          <w:szCs w:val="22"/>
        </w:rPr>
        <w:t>F</w:t>
      </w:r>
      <w:r w:rsidR="007F5317">
        <w:rPr>
          <w:rFonts w:ascii="Times New Roman" w:hAnsi="Times New Roman"/>
          <w:szCs w:val="22"/>
        </w:rPr>
        <w:t>r</w:t>
      </w:r>
      <w:r w:rsidRPr="00881462">
        <w:rPr>
          <w:rFonts w:ascii="Times New Roman" w:hAnsi="Times New Roman"/>
          <w:szCs w:val="22"/>
        </w:rPr>
        <w:t xml:space="preserve">ee for students via UF Apps: </w:t>
      </w:r>
      <w:hyperlink r:id="rId11" w:history="1">
        <w:r w:rsidRPr="00881462">
          <w:rPr>
            <w:rStyle w:val="Hyperlink"/>
            <w:rFonts w:ascii="Times New Roman" w:hAnsi="Times New Roman"/>
            <w:szCs w:val="22"/>
          </w:rPr>
          <w:t>UFApps (ufl.edu)</w:t>
        </w:r>
      </w:hyperlink>
      <w:r w:rsidR="002136DC">
        <w:rPr>
          <w:rStyle w:val="Hyperlink"/>
          <w:rFonts w:ascii="Times New Roman" w:hAnsi="Times New Roman"/>
          <w:szCs w:val="22"/>
        </w:rPr>
        <w:t xml:space="preserve">. </w:t>
      </w:r>
      <w:r w:rsidR="002136DC" w:rsidRPr="002136DC">
        <w:rPr>
          <w:rStyle w:val="Hyperlink"/>
          <w:rFonts w:ascii="Times New Roman" w:hAnsi="Times New Roman"/>
          <w:color w:val="auto"/>
          <w:szCs w:val="22"/>
          <w:u w:val="none"/>
        </w:rPr>
        <w:t xml:space="preserve">You will need to install Citrix Receiver first and may need to coordinate with the IT representative of your department or college to get administrative approvals. </w:t>
      </w:r>
    </w:p>
    <w:p w14:paraId="348C5154" w14:textId="5B7DF89B" w:rsidR="00A3081E" w:rsidRPr="00881462" w:rsidRDefault="00A3081E" w:rsidP="002D7C80">
      <w:pPr>
        <w:pStyle w:val="ListParagraph"/>
        <w:numPr>
          <w:ilvl w:val="0"/>
          <w:numId w:val="20"/>
        </w:numPr>
        <w:rPr>
          <w:rFonts w:ascii="Times New Roman" w:hAnsi="Times New Roman"/>
          <w:szCs w:val="22"/>
        </w:rPr>
      </w:pPr>
      <w:r w:rsidRPr="00881462">
        <w:rPr>
          <w:rFonts w:ascii="Times New Roman" w:hAnsi="Times New Roman"/>
          <w:szCs w:val="22"/>
        </w:rPr>
        <w:t>SPSS Statistics (UF apps)</w:t>
      </w:r>
    </w:p>
    <w:p w14:paraId="7A6B0A1A" w14:textId="022E6077" w:rsidR="00A3081E" w:rsidRPr="00881462" w:rsidRDefault="00A3081E" w:rsidP="002D7C80">
      <w:pPr>
        <w:pStyle w:val="ListParagraph"/>
        <w:numPr>
          <w:ilvl w:val="0"/>
          <w:numId w:val="20"/>
        </w:numPr>
        <w:rPr>
          <w:rFonts w:ascii="Times New Roman" w:hAnsi="Times New Roman"/>
          <w:szCs w:val="22"/>
        </w:rPr>
      </w:pPr>
      <w:r w:rsidRPr="00881462">
        <w:rPr>
          <w:rFonts w:ascii="Times New Roman" w:hAnsi="Times New Roman"/>
          <w:szCs w:val="22"/>
        </w:rPr>
        <w:t>MAXQDA (UF apps)</w:t>
      </w:r>
    </w:p>
    <w:p w14:paraId="287C28F0" w14:textId="3E3B4386" w:rsidR="00F32844" w:rsidRDefault="00F32844" w:rsidP="0AF13E56">
      <w:pPr>
        <w:rPr>
          <w:rFonts w:ascii="Times New Roman" w:hAnsi="Times New Roman"/>
          <w:i/>
          <w:iCs/>
        </w:rPr>
      </w:pPr>
    </w:p>
    <w:p w14:paraId="029A3856" w14:textId="582AD10E" w:rsidR="00F32844" w:rsidRPr="00881462" w:rsidRDefault="00F32844" w:rsidP="0AF13E56">
      <w:pPr>
        <w:ind w:firstLine="720"/>
        <w:rPr>
          <w:rFonts w:ascii="Times New Roman" w:hAnsi="Times New Roman"/>
          <w:b/>
          <w:bCs/>
          <w:i/>
          <w:iCs/>
          <w:sz w:val="24"/>
        </w:rPr>
      </w:pPr>
      <w:r w:rsidRPr="00881462">
        <w:rPr>
          <w:rFonts w:ascii="Times New Roman" w:hAnsi="Times New Roman"/>
          <w:b/>
          <w:bCs/>
          <w:i/>
          <w:iCs/>
          <w:sz w:val="24"/>
        </w:rPr>
        <w:t>Recommended Texts</w:t>
      </w:r>
      <w:r w:rsidR="00DC49B7">
        <w:rPr>
          <w:rFonts w:ascii="Times New Roman" w:hAnsi="Times New Roman"/>
          <w:b/>
          <w:bCs/>
          <w:i/>
          <w:iCs/>
          <w:sz w:val="24"/>
        </w:rPr>
        <w:t xml:space="preserve"> (optional)</w:t>
      </w:r>
      <w:r w:rsidRPr="00881462">
        <w:rPr>
          <w:rFonts w:ascii="Times New Roman" w:hAnsi="Times New Roman"/>
          <w:b/>
          <w:bCs/>
          <w:i/>
          <w:iCs/>
          <w:sz w:val="24"/>
        </w:rPr>
        <w:t>:</w:t>
      </w:r>
    </w:p>
    <w:p w14:paraId="15908FBD" w14:textId="17FE21E6" w:rsidR="005246A1" w:rsidRPr="00CA6074" w:rsidRDefault="00A3081E" w:rsidP="005246A1">
      <w:pPr>
        <w:pStyle w:val="ListParagraph"/>
        <w:numPr>
          <w:ilvl w:val="0"/>
          <w:numId w:val="21"/>
        </w:numPr>
        <w:rPr>
          <w:rFonts w:ascii="Times New Roman" w:hAnsi="Times New Roman"/>
          <w:szCs w:val="22"/>
        </w:rPr>
      </w:pPr>
      <w:r w:rsidRPr="00CA6074">
        <w:rPr>
          <w:rFonts w:ascii="Times New Roman" w:hAnsi="Times New Roman"/>
          <w:i/>
          <w:iCs/>
          <w:szCs w:val="22"/>
        </w:rPr>
        <w:t>Designing and Conducti</w:t>
      </w:r>
      <w:r w:rsidR="00CA4BD7" w:rsidRPr="00CA6074">
        <w:rPr>
          <w:rFonts w:ascii="Times New Roman" w:hAnsi="Times New Roman"/>
          <w:i/>
          <w:iCs/>
          <w:szCs w:val="22"/>
        </w:rPr>
        <w:t>ng</w:t>
      </w:r>
      <w:r w:rsidRPr="00CA6074">
        <w:rPr>
          <w:rFonts w:ascii="Times New Roman" w:hAnsi="Times New Roman"/>
          <w:i/>
          <w:iCs/>
          <w:szCs w:val="22"/>
        </w:rPr>
        <w:t xml:space="preserve"> Mixed Methods Research (</w:t>
      </w:r>
      <w:r w:rsidR="00B23DC1">
        <w:rPr>
          <w:rFonts w:ascii="Times New Roman" w:hAnsi="Times New Roman"/>
          <w:i/>
          <w:iCs/>
          <w:szCs w:val="22"/>
        </w:rPr>
        <w:t>3rd</w:t>
      </w:r>
      <w:r w:rsidRPr="00CA6074">
        <w:rPr>
          <w:rFonts w:ascii="Times New Roman" w:hAnsi="Times New Roman"/>
          <w:i/>
          <w:iCs/>
          <w:szCs w:val="22"/>
        </w:rPr>
        <w:t xml:space="preserve"> edition) </w:t>
      </w:r>
      <w:r w:rsidRPr="00CA6074">
        <w:rPr>
          <w:rFonts w:ascii="Times New Roman" w:hAnsi="Times New Roman"/>
          <w:szCs w:val="22"/>
        </w:rPr>
        <w:t>by John W. Creswell and Vicki L. Plano Clark</w:t>
      </w:r>
      <w:r w:rsidR="00B23DC1">
        <w:rPr>
          <w:rFonts w:ascii="Times New Roman" w:hAnsi="Times New Roman"/>
          <w:szCs w:val="22"/>
        </w:rPr>
        <w:t>; ISBN10-1506386628</w:t>
      </w:r>
    </w:p>
    <w:p w14:paraId="11BBE1B5" w14:textId="77777777" w:rsidR="00A3081E" w:rsidRPr="00881462" w:rsidRDefault="00A3081E" w:rsidP="0AF13E56">
      <w:pPr>
        <w:rPr>
          <w:rFonts w:ascii="Times New Roman" w:hAnsi="Times New Roman"/>
        </w:rPr>
      </w:pPr>
    </w:p>
    <w:p w14:paraId="59163CF4" w14:textId="24E8C591" w:rsidR="00CA4BD7" w:rsidRDefault="00FD638A" w:rsidP="0AF13E56">
      <w:pPr>
        <w:rPr>
          <w:rFonts w:ascii="Times New Roman" w:hAnsi="Times New Roman"/>
        </w:rPr>
      </w:pPr>
      <w:r w:rsidRPr="00FD638A">
        <w:rPr>
          <w:rFonts w:ascii="Times New Roman" w:hAnsi="Times New Roman"/>
          <w:i/>
          <w:iCs/>
        </w:rPr>
        <w:t xml:space="preserve">Disclaimer: </w:t>
      </w:r>
      <w:r>
        <w:rPr>
          <w:rFonts w:ascii="Times New Roman" w:hAnsi="Times New Roman"/>
        </w:rPr>
        <w:t xml:space="preserve">The selection of the materials for this course may include </w:t>
      </w:r>
      <w:r w:rsidR="00EA33D4">
        <w:rPr>
          <w:rFonts w:ascii="Times New Roman" w:hAnsi="Times New Roman"/>
        </w:rPr>
        <w:t xml:space="preserve">resources, software, </w:t>
      </w:r>
      <w:r w:rsidR="003B3B0D">
        <w:rPr>
          <w:rFonts w:ascii="Times New Roman" w:hAnsi="Times New Roman"/>
        </w:rPr>
        <w:t>examples,</w:t>
      </w:r>
      <w:r>
        <w:rPr>
          <w:rFonts w:ascii="Times New Roman" w:hAnsi="Times New Roman"/>
        </w:rPr>
        <w:t xml:space="preserve"> and content that </w:t>
      </w:r>
      <w:r w:rsidR="00EA33D4">
        <w:rPr>
          <w:rFonts w:ascii="Times New Roman" w:hAnsi="Times New Roman"/>
        </w:rPr>
        <w:t>does not</w:t>
      </w:r>
      <w:r>
        <w:rPr>
          <w:rFonts w:ascii="Times New Roman" w:hAnsi="Times New Roman"/>
        </w:rPr>
        <w:t xml:space="preserve"> necessarily reflect the personal views and beliefs of the instructor. However, the resources do provide foundational information that will be important to your </w:t>
      </w:r>
      <w:r w:rsidR="00A75E95">
        <w:rPr>
          <w:rFonts w:ascii="Times New Roman" w:hAnsi="Times New Roman"/>
        </w:rPr>
        <w:t xml:space="preserve">ability to fulfill the course learning objectives. </w:t>
      </w:r>
      <w:r w:rsidR="00244651">
        <w:rPr>
          <w:rFonts w:ascii="Times New Roman" w:hAnsi="Times New Roman"/>
        </w:rPr>
        <w:t xml:space="preserve"> </w:t>
      </w:r>
    </w:p>
    <w:p w14:paraId="7A6BEA7F" w14:textId="77777777" w:rsidR="00244651" w:rsidRPr="00881462" w:rsidRDefault="00244651" w:rsidP="0AF13E56">
      <w:pPr>
        <w:rPr>
          <w:rFonts w:ascii="Times New Roman" w:hAnsi="Times New Roman"/>
        </w:rPr>
      </w:pPr>
    </w:p>
    <w:p w14:paraId="0A073A0D" w14:textId="3D94AC87" w:rsidR="001C18FE" w:rsidRPr="00881462" w:rsidRDefault="001C18FE" w:rsidP="0AF13E56">
      <w:pPr>
        <w:rPr>
          <w:rFonts w:ascii="Times New Roman" w:hAnsi="Times New Roman"/>
          <w:b/>
          <w:bCs/>
          <w:i/>
          <w:iCs/>
        </w:rPr>
      </w:pPr>
      <w:r w:rsidRPr="00881462">
        <w:rPr>
          <w:rFonts w:ascii="Times New Roman" w:hAnsi="Times New Roman"/>
          <w:b/>
          <w:bCs/>
          <w:i/>
          <w:iCs/>
        </w:rPr>
        <w:t>Recommended Materials</w:t>
      </w:r>
      <w:r w:rsidR="00B83EE3">
        <w:rPr>
          <w:rFonts w:ascii="Times New Roman" w:hAnsi="Times New Roman"/>
          <w:b/>
          <w:bCs/>
          <w:i/>
          <w:iCs/>
        </w:rPr>
        <w:t>:</w:t>
      </w:r>
    </w:p>
    <w:p w14:paraId="641D9F27" w14:textId="0EF18A9B" w:rsidR="00DD6D7B" w:rsidRPr="00881462" w:rsidRDefault="00DA7159" w:rsidP="0AF13E56">
      <w:pPr>
        <w:pStyle w:val="ListParagraph"/>
        <w:numPr>
          <w:ilvl w:val="0"/>
          <w:numId w:val="16"/>
        </w:numPr>
        <w:rPr>
          <w:rFonts w:ascii="Times New Roman" w:hAnsi="Times New Roman"/>
        </w:rPr>
      </w:pPr>
      <w:r w:rsidRPr="00881462">
        <w:rPr>
          <w:rFonts w:ascii="Times New Roman" w:hAnsi="Times New Roman"/>
        </w:rPr>
        <w:t>None</w:t>
      </w:r>
    </w:p>
    <w:p w14:paraId="56D686A0" w14:textId="35E43BFC" w:rsidR="00DD6D7B" w:rsidRPr="00881462" w:rsidRDefault="00DD6D7B" w:rsidP="0AF13E56">
      <w:pPr>
        <w:rPr>
          <w:rFonts w:ascii="Times New Roman" w:hAnsi="Times New Roman"/>
          <w:b/>
          <w:bCs/>
          <w:i/>
          <w:iCs/>
        </w:rPr>
      </w:pPr>
    </w:p>
    <w:p w14:paraId="3D0EF0B2" w14:textId="77777777" w:rsidR="00B23DC1" w:rsidRDefault="00B23DC1" w:rsidP="00B23DC1">
      <w:pPr>
        <w:jc w:val="both"/>
        <w:rPr>
          <w:rFonts w:ascii="Times New Roman" w:hAnsi="Times New Roman"/>
          <w:b/>
          <w:bCs/>
          <w:i/>
          <w:iCs/>
        </w:rPr>
      </w:pPr>
      <w:bookmarkStart w:id="0" w:name="_Hlk153433001"/>
      <w:r>
        <w:rPr>
          <w:rFonts w:ascii="Times New Roman" w:hAnsi="Times New Roman"/>
          <w:b/>
          <w:bCs/>
          <w:i/>
          <w:iCs/>
        </w:rPr>
        <w:t xml:space="preserve">Tentative </w:t>
      </w:r>
      <w:r w:rsidRPr="00881462">
        <w:rPr>
          <w:rFonts w:ascii="Times New Roman" w:hAnsi="Times New Roman"/>
          <w:b/>
          <w:bCs/>
          <w:i/>
          <w:iCs/>
        </w:rPr>
        <w:t>Course Schedule</w:t>
      </w:r>
      <w:r>
        <w:rPr>
          <w:rFonts w:ascii="Times New Roman" w:hAnsi="Times New Roman"/>
          <w:b/>
          <w:bCs/>
          <w:i/>
          <w:iCs/>
        </w:rPr>
        <w:t>:</w:t>
      </w:r>
    </w:p>
    <w:p w14:paraId="0134B289" w14:textId="77777777" w:rsidR="00B23DC1" w:rsidRPr="00037E04" w:rsidRDefault="00B23DC1" w:rsidP="00B23DC1">
      <w:pPr>
        <w:jc w:val="both"/>
        <w:rPr>
          <w:rFonts w:ascii="Times New Roman" w:hAnsi="Times New Roman"/>
          <w:i/>
          <w:iCs/>
        </w:rPr>
      </w:pPr>
      <w:r w:rsidRPr="00A1527A">
        <w:rPr>
          <w:rFonts w:ascii="Times New Roman" w:hAnsi="Times New Roman"/>
          <w:i/>
          <w:iCs/>
        </w:rPr>
        <w:t>Note: Any changes to this schedule will be discussed in class and reflected in Canvas.</w:t>
      </w:r>
    </w:p>
    <w:p w14:paraId="5DB1EB63" w14:textId="77777777" w:rsidR="00B23DC1" w:rsidRPr="00881462" w:rsidRDefault="00B23DC1" w:rsidP="00B23DC1">
      <w:pPr>
        <w:jc w:val="both"/>
        <w:rPr>
          <w:rFonts w:ascii="Times New Roman" w:hAnsi="Times New Roman"/>
          <w:b/>
          <w:bCs/>
          <w:i/>
          <w:iCs/>
        </w:rPr>
      </w:pPr>
    </w:p>
    <w:tbl>
      <w:tblPr>
        <w:tblStyle w:val="TableGrid"/>
        <w:tblW w:w="9375" w:type="dxa"/>
        <w:tblLayout w:type="fixed"/>
        <w:tblLook w:val="06A0" w:firstRow="1" w:lastRow="0" w:firstColumn="1" w:lastColumn="0" w:noHBand="1" w:noVBand="1"/>
      </w:tblPr>
      <w:tblGrid>
        <w:gridCol w:w="1885"/>
        <w:gridCol w:w="2790"/>
        <w:gridCol w:w="3240"/>
        <w:gridCol w:w="1445"/>
        <w:gridCol w:w="15"/>
      </w:tblGrid>
      <w:tr w:rsidR="00B23DC1" w:rsidRPr="00881462" w14:paraId="25688C1A" w14:textId="77777777" w:rsidTr="00711FBB">
        <w:trPr>
          <w:gridAfter w:val="1"/>
          <w:wAfter w:w="15" w:type="dxa"/>
        </w:trPr>
        <w:tc>
          <w:tcPr>
            <w:tcW w:w="1885" w:type="dxa"/>
          </w:tcPr>
          <w:p w14:paraId="0DA028F5" w14:textId="77777777" w:rsidR="00B23DC1" w:rsidRPr="00881462" w:rsidRDefault="00B23DC1" w:rsidP="00711FBB">
            <w:pPr>
              <w:jc w:val="center"/>
              <w:rPr>
                <w:rFonts w:ascii="Times New Roman" w:hAnsi="Times New Roman"/>
                <w:b/>
                <w:bCs/>
                <w:szCs w:val="22"/>
              </w:rPr>
            </w:pPr>
            <w:r w:rsidRPr="00881462">
              <w:rPr>
                <w:rFonts w:ascii="Times New Roman" w:hAnsi="Times New Roman"/>
                <w:b/>
                <w:bCs/>
                <w:szCs w:val="22"/>
              </w:rPr>
              <w:t>Week</w:t>
            </w:r>
          </w:p>
        </w:tc>
        <w:tc>
          <w:tcPr>
            <w:tcW w:w="2790" w:type="dxa"/>
          </w:tcPr>
          <w:p w14:paraId="545004D6" w14:textId="77777777" w:rsidR="00B23DC1" w:rsidRDefault="00B23DC1" w:rsidP="00711FBB">
            <w:pPr>
              <w:jc w:val="center"/>
              <w:rPr>
                <w:rFonts w:ascii="Times New Roman" w:hAnsi="Times New Roman"/>
                <w:b/>
                <w:bCs/>
                <w:szCs w:val="22"/>
              </w:rPr>
            </w:pPr>
            <w:r>
              <w:rPr>
                <w:rFonts w:ascii="Times New Roman" w:hAnsi="Times New Roman"/>
                <w:b/>
                <w:bCs/>
                <w:szCs w:val="22"/>
              </w:rPr>
              <w:t xml:space="preserve">Course </w:t>
            </w:r>
            <w:r w:rsidRPr="00881462">
              <w:rPr>
                <w:rFonts w:ascii="Times New Roman" w:hAnsi="Times New Roman"/>
                <w:b/>
                <w:bCs/>
                <w:szCs w:val="22"/>
              </w:rPr>
              <w:t>Topic</w:t>
            </w:r>
            <w:r>
              <w:rPr>
                <w:rFonts w:ascii="Times New Roman" w:hAnsi="Times New Roman"/>
                <w:b/>
                <w:bCs/>
                <w:szCs w:val="22"/>
              </w:rPr>
              <w:t xml:space="preserve"> &amp; Brief Description</w:t>
            </w:r>
          </w:p>
          <w:p w14:paraId="1CD66AAC" w14:textId="77777777" w:rsidR="00B23DC1" w:rsidRPr="00881462" w:rsidRDefault="00B23DC1" w:rsidP="00711FBB">
            <w:pPr>
              <w:jc w:val="center"/>
              <w:rPr>
                <w:rFonts w:ascii="Times New Roman" w:hAnsi="Times New Roman"/>
                <w:b/>
                <w:bCs/>
                <w:szCs w:val="22"/>
              </w:rPr>
            </w:pPr>
            <w:r w:rsidRPr="002136DC">
              <w:rPr>
                <w:rFonts w:ascii="Times New Roman" w:hAnsi="Times New Roman"/>
                <w:i/>
                <w:iCs/>
                <w:sz w:val="14"/>
                <w:szCs w:val="16"/>
              </w:rPr>
              <w:t xml:space="preserve">(Any additional </w:t>
            </w:r>
            <w:r>
              <w:rPr>
                <w:rFonts w:ascii="Times New Roman" w:hAnsi="Times New Roman"/>
                <w:i/>
                <w:iCs/>
                <w:sz w:val="14"/>
                <w:szCs w:val="16"/>
              </w:rPr>
              <w:t>change</w:t>
            </w:r>
            <w:r w:rsidRPr="002136DC">
              <w:rPr>
                <w:rFonts w:ascii="Times New Roman" w:hAnsi="Times New Roman"/>
                <w:i/>
                <w:iCs/>
                <w:sz w:val="14"/>
                <w:szCs w:val="16"/>
              </w:rPr>
              <w:t>s will be posted in Canvas)</w:t>
            </w:r>
          </w:p>
        </w:tc>
        <w:tc>
          <w:tcPr>
            <w:tcW w:w="3240" w:type="dxa"/>
          </w:tcPr>
          <w:p w14:paraId="68C715A9" w14:textId="77777777" w:rsidR="00B23DC1" w:rsidRDefault="00B23DC1" w:rsidP="00711FBB">
            <w:pPr>
              <w:jc w:val="center"/>
              <w:rPr>
                <w:rFonts w:ascii="Times New Roman" w:hAnsi="Times New Roman"/>
                <w:b/>
                <w:bCs/>
                <w:szCs w:val="22"/>
              </w:rPr>
            </w:pPr>
            <w:r>
              <w:rPr>
                <w:rFonts w:ascii="Times New Roman" w:hAnsi="Times New Roman"/>
                <w:b/>
                <w:bCs/>
                <w:szCs w:val="22"/>
              </w:rPr>
              <w:t>Recommended Readings</w:t>
            </w:r>
          </w:p>
          <w:p w14:paraId="3896D1AE" w14:textId="77777777" w:rsidR="00B23DC1" w:rsidRPr="00561082" w:rsidRDefault="00B23DC1" w:rsidP="00711FBB">
            <w:pPr>
              <w:jc w:val="center"/>
              <w:rPr>
                <w:rFonts w:ascii="Times New Roman" w:hAnsi="Times New Roman"/>
                <w:b/>
                <w:bCs/>
                <w:i/>
                <w:iCs/>
                <w:szCs w:val="22"/>
              </w:rPr>
            </w:pPr>
            <w:r w:rsidRPr="002136DC">
              <w:rPr>
                <w:rFonts w:ascii="Times New Roman" w:hAnsi="Times New Roman"/>
                <w:i/>
                <w:iCs/>
                <w:sz w:val="14"/>
                <w:szCs w:val="16"/>
              </w:rPr>
              <w:t>(Any additional readings will be posted in Canvas)</w:t>
            </w:r>
          </w:p>
        </w:tc>
        <w:tc>
          <w:tcPr>
            <w:tcW w:w="1445" w:type="dxa"/>
          </w:tcPr>
          <w:p w14:paraId="0CF6DF86" w14:textId="77777777" w:rsidR="00B23DC1" w:rsidRDefault="00B23DC1" w:rsidP="00711FBB">
            <w:pPr>
              <w:jc w:val="center"/>
              <w:rPr>
                <w:rFonts w:ascii="Times New Roman" w:hAnsi="Times New Roman"/>
                <w:b/>
                <w:bCs/>
                <w:szCs w:val="22"/>
              </w:rPr>
            </w:pPr>
            <w:r>
              <w:rPr>
                <w:rFonts w:ascii="Times New Roman" w:hAnsi="Times New Roman"/>
                <w:b/>
                <w:bCs/>
                <w:szCs w:val="22"/>
              </w:rPr>
              <w:t>Assignment/Project</w:t>
            </w:r>
          </w:p>
          <w:p w14:paraId="75E9CCF3" w14:textId="77777777" w:rsidR="00B23DC1" w:rsidRPr="00881462" w:rsidRDefault="00B23DC1" w:rsidP="00711FBB">
            <w:pPr>
              <w:jc w:val="center"/>
              <w:rPr>
                <w:rFonts w:ascii="Times New Roman" w:hAnsi="Times New Roman"/>
                <w:b/>
                <w:bCs/>
                <w:szCs w:val="22"/>
              </w:rPr>
            </w:pPr>
            <w:r w:rsidRPr="002136DC">
              <w:rPr>
                <w:rFonts w:ascii="Times New Roman" w:hAnsi="Times New Roman"/>
                <w:i/>
                <w:iCs/>
                <w:sz w:val="14"/>
                <w:szCs w:val="14"/>
              </w:rPr>
              <w:t>(</w:t>
            </w:r>
            <w:r>
              <w:rPr>
                <w:rFonts w:ascii="Times New Roman" w:hAnsi="Times New Roman"/>
                <w:i/>
                <w:iCs/>
                <w:sz w:val="14"/>
                <w:szCs w:val="14"/>
              </w:rPr>
              <w:t>C</w:t>
            </w:r>
            <w:r w:rsidRPr="002136DC">
              <w:rPr>
                <w:rFonts w:ascii="Times New Roman" w:hAnsi="Times New Roman"/>
                <w:i/>
                <w:iCs/>
                <w:sz w:val="14"/>
                <w:szCs w:val="14"/>
              </w:rPr>
              <w:t>hanges will be reflected in Canvas)</w:t>
            </w:r>
          </w:p>
        </w:tc>
      </w:tr>
      <w:tr w:rsidR="00B23DC1" w:rsidRPr="00881462" w14:paraId="6B9AB7FD" w14:textId="77777777" w:rsidTr="00711FBB">
        <w:tc>
          <w:tcPr>
            <w:tcW w:w="9375" w:type="dxa"/>
            <w:gridSpan w:val="5"/>
            <w:shd w:val="clear" w:color="auto" w:fill="E7E6E6" w:themeFill="background2"/>
            <w:vAlign w:val="center"/>
          </w:tcPr>
          <w:p w14:paraId="36D384CF" w14:textId="77777777" w:rsidR="00B23DC1" w:rsidRPr="00545251" w:rsidRDefault="00B23DC1" w:rsidP="00711FBB">
            <w:pPr>
              <w:jc w:val="both"/>
              <w:rPr>
                <w:rFonts w:ascii="Times New Roman" w:hAnsi="Times New Roman"/>
                <w:b/>
                <w:bCs/>
                <w:sz w:val="20"/>
                <w:szCs w:val="20"/>
              </w:rPr>
            </w:pPr>
            <w:r>
              <w:rPr>
                <w:rFonts w:ascii="Times New Roman" w:hAnsi="Times New Roman"/>
                <w:b/>
                <w:bCs/>
                <w:sz w:val="20"/>
                <w:szCs w:val="20"/>
              </w:rPr>
              <w:t>PART I: Brief Overview of the Foundations of Engineering Education Research</w:t>
            </w:r>
          </w:p>
        </w:tc>
      </w:tr>
      <w:tr w:rsidR="00B23DC1" w:rsidRPr="00881462" w14:paraId="6E5CA829" w14:textId="77777777" w:rsidTr="00711FBB">
        <w:trPr>
          <w:gridAfter w:val="1"/>
          <w:wAfter w:w="15" w:type="dxa"/>
        </w:trPr>
        <w:tc>
          <w:tcPr>
            <w:tcW w:w="1885" w:type="dxa"/>
            <w:vAlign w:val="center"/>
          </w:tcPr>
          <w:p w14:paraId="299146FE" w14:textId="77777777" w:rsidR="00B23DC1" w:rsidRDefault="00B23DC1" w:rsidP="00711FBB">
            <w:pPr>
              <w:jc w:val="center"/>
              <w:rPr>
                <w:rFonts w:ascii="Times New Roman" w:hAnsi="Times New Roman"/>
                <w:sz w:val="20"/>
                <w:szCs w:val="20"/>
              </w:rPr>
            </w:pPr>
            <w:r w:rsidRPr="00F722B3">
              <w:rPr>
                <w:rFonts w:ascii="Times New Roman" w:hAnsi="Times New Roman"/>
                <w:sz w:val="20"/>
                <w:szCs w:val="20"/>
              </w:rPr>
              <w:t>1</w:t>
            </w:r>
          </w:p>
          <w:p w14:paraId="455D4F45" w14:textId="10BC058F" w:rsidR="00B23DC1" w:rsidRDefault="00B23DC1" w:rsidP="00711FBB">
            <w:pPr>
              <w:jc w:val="center"/>
              <w:rPr>
                <w:rFonts w:ascii="Times New Roman" w:hAnsi="Times New Roman"/>
                <w:sz w:val="20"/>
                <w:szCs w:val="20"/>
              </w:rPr>
            </w:pPr>
            <w:r>
              <w:rPr>
                <w:rFonts w:ascii="Times New Roman" w:hAnsi="Times New Roman"/>
                <w:sz w:val="20"/>
                <w:szCs w:val="20"/>
              </w:rPr>
              <w:t>(Jan 13, 2026)</w:t>
            </w:r>
          </w:p>
          <w:p w14:paraId="27B6F178" w14:textId="77777777" w:rsidR="00B23DC1" w:rsidRPr="00F722B3" w:rsidRDefault="00B23DC1" w:rsidP="00711FBB">
            <w:pPr>
              <w:jc w:val="center"/>
              <w:rPr>
                <w:rFonts w:ascii="Times New Roman" w:hAnsi="Times New Roman"/>
                <w:sz w:val="20"/>
                <w:szCs w:val="20"/>
              </w:rPr>
            </w:pPr>
          </w:p>
        </w:tc>
        <w:tc>
          <w:tcPr>
            <w:tcW w:w="2790" w:type="dxa"/>
          </w:tcPr>
          <w:p w14:paraId="305A558C" w14:textId="77777777" w:rsidR="00B23DC1" w:rsidRDefault="00B23DC1" w:rsidP="00711FBB">
            <w:pPr>
              <w:jc w:val="both"/>
              <w:rPr>
                <w:rFonts w:ascii="Times New Roman" w:hAnsi="Times New Roman"/>
                <w:color w:val="000000" w:themeColor="text1"/>
                <w:sz w:val="20"/>
                <w:szCs w:val="20"/>
              </w:rPr>
            </w:pPr>
            <w:r w:rsidRPr="00F722B3">
              <w:rPr>
                <w:rFonts w:ascii="Times New Roman" w:hAnsi="Times New Roman"/>
                <w:b/>
                <w:bCs/>
                <w:i/>
                <w:iCs/>
                <w:color w:val="000000" w:themeColor="text1"/>
                <w:sz w:val="20"/>
                <w:szCs w:val="20"/>
              </w:rPr>
              <w:t>Lesson 1</w:t>
            </w:r>
            <w:r>
              <w:rPr>
                <w:rFonts w:ascii="Times New Roman" w:hAnsi="Times New Roman"/>
                <w:b/>
                <w:bCs/>
                <w:i/>
                <w:iCs/>
                <w:color w:val="000000" w:themeColor="text1"/>
                <w:sz w:val="20"/>
                <w:szCs w:val="20"/>
              </w:rPr>
              <w:t>a</w:t>
            </w:r>
            <w:r w:rsidRPr="00F722B3">
              <w:rPr>
                <w:rFonts w:ascii="Times New Roman" w:hAnsi="Times New Roman"/>
                <w:b/>
                <w:bCs/>
                <w:i/>
                <w:iCs/>
                <w:color w:val="000000" w:themeColor="text1"/>
                <w:sz w:val="20"/>
                <w:szCs w:val="20"/>
              </w:rPr>
              <w:t>-</w:t>
            </w:r>
            <w:r>
              <w:rPr>
                <w:rFonts w:ascii="Times New Roman" w:hAnsi="Times New Roman"/>
                <w:b/>
                <w:bCs/>
                <w:i/>
                <w:iCs/>
                <w:color w:val="000000" w:themeColor="text1"/>
                <w:sz w:val="20"/>
                <w:szCs w:val="20"/>
              </w:rPr>
              <w:t xml:space="preserve"> </w:t>
            </w:r>
            <w:r w:rsidRPr="009574A6">
              <w:rPr>
                <w:rFonts w:ascii="Times New Roman" w:hAnsi="Times New Roman"/>
                <w:color w:val="000000" w:themeColor="text1"/>
                <w:sz w:val="20"/>
                <w:szCs w:val="20"/>
              </w:rPr>
              <w:t>Syllabus, Course Expectations, and Brief Introduction to Engineering Education Research.</w:t>
            </w:r>
            <w:r w:rsidRPr="00F722B3">
              <w:rPr>
                <w:rFonts w:ascii="Times New Roman" w:hAnsi="Times New Roman"/>
                <w:color w:val="000000" w:themeColor="text1"/>
                <w:sz w:val="20"/>
                <w:szCs w:val="20"/>
              </w:rPr>
              <w:t xml:space="preserve"> </w:t>
            </w:r>
          </w:p>
          <w:p w14:paraId="1490A43E" w14:textId="77777777" w:rsidR="00B23DC1" w:rsidRPr="00F722B3" w:rsidRDefault="00B23DC1" w:rsidP="00711FBB">
            <w:pPr>
              <w:jc w:val="both"/>
              <w:rPr>
                <w:rFonts w:ascii="Times New Roman" w:hAnsi="Times New Roman"/>
                <w:sz w:val="20"/>
                <w:szCs w:val="20"/>
              </w:rPr>
            </w:pPr>
          </w:p>
          <w:p w14:paraId="0BF9A3D6" w14:textId="77777777" w:rsidR="00B23DC1" w:rsidRPr="00F722B3" w:rsidRDefault="00B23DC1" w:rsidP="00711FBB">
            <w:pPr>
              <w:jc w:val="both"/>
              <w:rPr>
                <w:rFonts w:ascii="Times New Roman" w:hAnsi="Times New Roman"/>
                <w:sz w:val="20"/>
                <w:szCs w:val="20"/>
              </w:rPr>
            </w:pPr>
            <w:r w:rsidRPr="00F722B3">
              <w:rPr>
                <w:rFonts w:ascii="Times New Roman" w:hAnsi="Times New Roman"/>
                <w:b/>
                <w:bCs/>
                <w:i/>
                <w:iCs/>
                <w:sz w:val="20"/>
                <w:szCs w:val="20"/>
              </w:rPr>
              <w:t xml:space="preserve">Lesson </w:t>
            </w:r>
            <w:r>
              <w:rPr>
                <w:rFonts w:ascii="Times New Roman" w:hAnsi="Times New Roman"/>
                <w:b/>
                <w:bCs/>
                <w:i/>
                <w:iCs/>
                <w:sz w:val="20"/>
                <w:szCs w:val="20"/>
              </w:rPr>
              <w:t>1b</w:t>
            </w:r>
            <w:r w:rsidRPr="00F722B3">
              <w:rPr>
                <w:rFonts w:ascii="Times New Roman" w:hAnsi="Times New Roman"/>
                <w:sz w:val="20"/>
                <w:szCs w:val="20"/>
              </w:rPr>
              <w:t>-</w:t>
            </w:r>
            <w:r>
              <w:rPr>
                <w:rFonts w:ascii="Times New Roman" w:hAnsi="Times New Roman"/>
                <w:sz w:val="20"/>
                <w:szCs w:val="20"/>
              </w:rPr>
              <w:t xml:space="preserve"> </w:t>
            </w:r>
            <w:r w:rsidRPr="009574A6">
              <w:rPr>
                <w:rFonts w:ascii="Times New Roman" w:hAnsi="Times New Roman"/>
                <w:color w:val="000000" w:themeColor="text1"/>
                <w:sz w:val="20"/>
                <w:szCs w:val="20"/>
              </w:rPr>
              <w:t>Brief Introduction to the Research Process Applied to Engineering Education</w:t>
            </w:r>
            <w:r w:rsidRPr="009574A6">
              <w:rPr>
                <w:rFonts w:ascii="Times New Roman" w:hAnsi="Times New Roman"/>
                <w:sz w:val="20"/>
                <w:szCs w:val="20"/>
              </w:rPr>
              <w:t xml:space="preserve">. </w:t>
            </w:r>
          </w:p>
        </w:tc>
        <w:tc>
          <w:tcPr>
            <w:tcW w:w="3240" w:type="dxa"/>
          </w:tcPr>
          <w:p w14:paraId="030EFCE5" w14:textId="77777777"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Required </w:t>
            </w:r>
            <w:r w:rsidRPr="00F722B3">
              <w:rPr>
                <w:rFonts w:ascii="Times New Roman" w:hAnsi="Times New Roman"/>
                <w:b/>
                <w:bCs/>
                <w:i/>
                <w:iCs/>
                <w:sz w:val="20"/>
                <w:szCs w:val="20"/>
              </w:rPr>
              <w:t>Read</w:t>
            </w:r>
            <w:r>
              <w:rPr>
                <w:rFonts w:ascii="Times New Roman" w:hAnsi="Times New Roman"/>
                <w:b/>
                <w:bCs/>
                <w:i/>
                <w:iCs/>
                <w:sz w:val="20"/>
                <w:szCs w:val="20"/>
              </w:rPr>
              <w:t xml:space="preserve">ings: </w:t>
            </w:r>
          </w:p>
          <w:p w14:paraId="7108A0D9" w14:textId="77777777" w:rsidR="00B23DC1" w:rsidRPr="005F6A37" w:rsidRDefault="00B23DC1" w:rsidP="00B23DC1">
            <w:pPr>
              <w:pStyle w:val="ListParagraph"/>
              <w:numPr>
                <w:ilvl w:val="0"/>
                <w:numId w:val="44"/>
              </w:numPr>
              <w:tabs>
                <w:tab w:val="left" w:pos="74"/>
              </w:tabs>
              <w:ind w:left="254" w:hanging="270"/>
              <w:jc w:val="both"/>
              <w:rPr>
                <w:rFonts w:ascii="Times New Roman" w:hAnsi="Times New Roman"/>
                <w:sz w:val="20"/>
                <w:szCs w:val="20"/>
              </w:rPr>
            </w:pPr>
            <w:r w:rsidRPr="005F6A37">
              <w:rPr>
                <w:rFonts w:ascii="Times New Roman" w:hAnsi="Times New Roman"/>
                <w:sz w:val="20"/>
                <w:szCs w:val="20"/>
              </w:rPr>
              <w:t xml:space="preserve">Chapters 1 and 2 of the </w:t>
            </w:r>
            <w:r w:rsidRPr="005F6A37">
              <w:rPr>
                <w:rFonts w:ascii="Times New Roman" w:hAnsi="Times New Roman"/>
                <w:i/>
                <w:iCs/>
                <w:sz w:val="20"/>
                <w:szCs w:val="20"/>
              </w:rPr>
              <w:t xml:space="preserve">Research Methods, Design, and Analysis </w:t>
            </w:r>
            <w:r w:rsidRPr="005F6A37">
              <w:rPr>
                <w:rFonts w:ascii="Times New Roman" w:hAnsi="Times New Roman"/>
                <w:sz w:val="20"/>
                <w:szCs w:val="20"/>
              </w:rPr>
              <w:t>book (p. 1-62).</w:t>
            </w:r>
          </w:p>
          <w:p w14:paraId="730FA5DC" w14:textId="77777777" w:rsidR="00B23DC1" w:rsidRPr="00F722B3" w:rsidRDefault="00B23DC1" w:rsidP="00711FBB">
            <w:pPr>
              <w:jc w:val="both"/>
              <w:rPr>
                <w:rFonts w:ascii="Times New Roman" w:hAnsi="Times New Roman"/>
                <w:sz w:val="20"/>
                <w:szCs w:val="20"/>
              </w:rPr>
            </w:pPr>
          </w:p>
          <w:p w14:paraId="3A5AD199" w14:textId="77777777" w:rsidR="00B23DC1" w:rsidRPr="009574A6"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Pr>
                <w:rFonts w:ascii="Times New Roman" w:hAnsi="Times New Roman"/>
                <w:sz w:val="20"/>
                <w:szCs w:val="20"/>
              </w:rPr>
              <w:t>In Canvas</w:t>
            </w:r>
          </w:p>
        </w:tc>
        <w:tc>
          <w:tcPr>
            <w:tcW w:w="1445" w:type="dxa"/>
          </w:tcPr>
          <w:p w14:paraId="4927AAFB" w14:textId="3EB6EC4D"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Tasks due by January 23, 2026 at 11:59pm in Canvas:</w:t>
            </w:r>
          </w:p>
          <w:p w14:paraId="11D73534" w14:textId="77777777" w:rsidR="00B23DC1" w:rsidRDefault="00B23DC1" w:rsidP="00B23DC1">
            <w:pPr>
              <w:pStyle w:val="ListParagraph"/>
              <w:numPr>
                <w:ilvl w:val="0"/>
                <w:numId w:val="27"/>
              </w:numPr>
              <w:ind w:left="250" w:hanging="250"/>
              <w:jc w:val="both"/>
              <w:rPr>
                <w:rFonts w:ascii="Times New Roman" w:hAnsi="Times New Roman"/>
                <w:sz w:val="20"/>
                <w:szCs w:val="20"/>
              </w:rPr>
            </w:pPr>
            <w:r>
              <w:rPr>
                <w:rFonts w:ascii="Times New Roman" w:hAnsi="Times New Roman"/>
                <w:sz w:val="20"/>
                <w:szCs w:val="20"/>
              </w:rPr>
              <w:t xml:space="preserve">Discussion Board </w:t>
            </w:r>
          </w:p>
          <w:p w14:paraId="0820D373" w14:textId="77777777" w:rsidR="00B23DC1" w:rsidRPr="00F722B3" w:rsidRDefault="00B23DC1" w:rsidP="00B23DC1">
            <w:pPr>
              <w:pStyle w:val="ListParagraph"/>
              <w:numPr>
                <w:ilvl w:val="0"/>
                <w:numId w:val="27"/>
              </w:numPr>
              <w:ind w:left="250" w:hanging="250"/>
              <w:jc w:val="both"/>
              <w:rPr>
                <w:rFonts w:ascii="Times New Roman" w:hAnsi="Times New Roman"/>
                <w:sz w:val="20"/>
                <w:szCs w:val="20"/>
              </w:rPr>
            </w:pPr>
            <w:r>
              <w:rPr>
                <w:rFonts w:ascii="Times New Roman" w:hAnsi="Times New Roman"/>
                <w:sz w:val="20"/>
                <w:szCs w:val="20"/>
              </w:rPr>
              <w:t xml:space="preserve">Pre-assessment </w:t>
            </w:r>
          </w:p>
        </w:tc>
      </w:tr>
      <w:tr w:rsidR="00B23DC1" w:rsidRPr="00881462" w14:paraId="5CFC7E1C" w14:textId="77777777" w:rsidTr="00711FBB">
        <w:trPr>
          <w:gridAfter w:val="1"/>
          <w:wAfter w:w="15" w:type="dxa"/>
        </w:trPr>
        <w:tc>
          <w:tcPr>
            <w:tcW w:w="1885" w:type="dxa"/>
            <w:vAlign w:val="center"/>
          </w:tcPr>
          <w:p w14:paraId="73AC0E60" w14:textId="77777777" w:rsidR="00B23DC1" w:rsidRDefault="00B23DC1" w:rsidP="00711FBB">
            <w:pPr>
              <w:jc w:val="center"/>
              <w:rPr>
                <w:rFonts w:ascii="Times New Roman" w:hAnsi="Times New Roman"/>
                <w:sz w:val="20"/>
                <w:szCs w:val="20"/>
              </w:rPr>
            </w:pPr>
            <w:r w:rsidRPr="00F722B3">
              <w:rPr>
                <w:rFonts w:ascii="Times New Roman" w:hAnsi="Times New Roman"/>
                <w:sz w:val="20"/>
                <w:szCs w:val="20"/>
              </w:rPr>
              <w:t>2</w:t>
            </w:r>
          </w:p>
          <w:p w14:paraId="2AB05EDB" w14:textId="6911699D" w:rsidR="00B23DC1" w:rsidRDefault="00B23DC1" w:rsidP="00711FBB">
            <w:pPr>
              <w:jc w:val="center"/>
              <w:rPr>
                <w:rFonts w:ascii="Times New Roman" w:hAnsi="Times New Roman"/>
                <w:sz w:val="20"/>
                <w:szCs w:val="20"/>
              </w:rPr>
            </w:pPr>
            <w:r>
              <w:rPr>
                <w:rFonts w:ascii="Times New Roman" w:hAnsi="Times New Roman"/>
                <w:sz w:val="20"/>
                <w:szCs w:val="20"/>
              </w:rPr>
              <w:t>(Jan 2</w:t>
            </w:r>
            <w:r w:rsidR="00B0154E">
              <w:rPr>
                <w:rFonts w:ascii="Times New Roman" w:hAnsi="Times New Roman"/>
                <w:sz w:val="20"/>
                <w:szCs w:val="20"/>
              </w:rPr>
              <w:t>0</w:t>
            </w:r>
            <w:r>
              <w:rPr>
                <w:rFonts w:ascii="Times New Roman" w:hAnsi="Times New Roman"/>
                <w:sz w:val="20"/>
                <w:szCs w:val="20"/>
              </w:rPr>
              <w:t>, 202</w:t>
            </w:r>
            <w:r w:rsidR="00B0154E">
              <w:rPr>
                <w:rFonts w:ascii="Times New Roman" w:hAnsi="Times New Roman"/>
                <w:sz w:val="20"/>
                <w:szCs w:val="20"/>
              </w:rPr>
              <w:t>6</w:t>
            </w:r>
            <w:r>
              <w:rPr>
                <w:rFonts w:ascii="Times New Roman" w:hAnsi="Times New Roman"/>
                <w:sz w:val="20"/>
                <w:szCs w:val="20"/>
              </w:rPr>
              <w:t>)</w:t>
            </w:r>
          </w:p>
          <w:p w14:paraId="4B33B347" w14:textId="77777777" w:rsidR="00B23DC1" w:rsidRPr="00F722B3" w:rsidRDefault="00B23DC1" w:rsidP="00711FBB">
            <w:pPr>
              <w:jc w:val="center"/>
              <w:rPr>
                <w:rFonts w:ascii="Times New Roman" w:hAnsi="Times New Roman"/>
                <w:sz w:val="20"/>
                <w:szCs w:val="20"/>
              </w:rPr>
            </w:pPr>
          </w:p>
        </w:tc>
        <w:tc>
          <w:tcPr>
            <w:tcW w:w="2790" w:type="dxa"/>
          </w:tcPr>
          <w:p w14:paraId="19717BB8" w14:textId="77777777" w:rsidR="00B23DC1" w:rsidRDefault="00B23DC1" w:rsidP="00711FBB">
            <w:pPr>
              <w:jc w:val="both"/>
              <w:rPr>
                <w:rFonts w:ascii="Times New Roman" w:hAnsi="Times New Roman"/>
                <w:b/>
                <w:bCs/>
                <w:i/>
                <w:iCs/>
                <w:color w:val="000000" w:themeColor="text1"/>
                <w:sz w:val="20"/>
                <w:szCs w:val="20"/>
              </w:rPr>
            </w:pPr>
            <w:r w:rsidRPr="00F722B3">
              <w:rPr>
                <w:rFonts w:ascii="Times New Roman" w:hAnsi="Times New Roman"/>
                <w:b/>
                <w:bCs/>
                <w:i/>
                <w:iCs/>
                <w:color w:val="000000" w:themeColor="text1"/>
                <w:sz w:val="20"/>
                <w:szCs w:val="20"/>
              </w:rPr>
              <w:t xml:space="preserve">Lesson </w:t>
            </w:r>
            <w:r>
              <w:rPr>
                <w:rFonts w:ascii="Times New Roman" w:hAnsi="Times New Roman"/>
                <w:b/>
                <w:bCs/>
                <w:i/>
                <w:iCs/>
                <w:color w:val="000000" w:themeColor="text1"/>
                <w:sz w:val="20"/>
                <w:szCs w:val="20"/>
              </w:rPr>
              <w:t>2a</w:t>
            </w:r>
            <w:r w:rsidRPr="00F722B3">
              <w:rPr>
                <w:rFonts w:ascii="Times New Roman" w:hAnsi="Times New Roman"/>
                <w:b/>
                <w:bCs/>
                <w:i/>
                <w:iCs/>
                <w:color w:val="000000" w:themeColor="text1"/>
                <w:sz w:val="20"/>
                <w:szCs w:val="20"/>
              </w:rPr>
              <w:t xml:space="preserve">- </w:t>
            </w:r>
            <w:r w:rsidRPr="009574A6">
              <w:rPr>
                <w:rFonts w:ascii="Times New Roman" w:hAnsi="Times New Roman"/>
                <w:color w:val="000000" w:themeColor="text1"/>
                <w:sz w:val="20"/>
                <w:szCs w:val="20"/>
              </w:rPr>
              <w:t>Conceptual difficulties from engineers learning qualitative research for the first time.</w:t>
            </w:r>
            <w:r w:rsidRPr="00F722B3">
              <w:rPr>
                <w:rFonts w:ascii="Times New Roman" w:hAnsi="Times New Roman"/>
                <w:b/>
                <w:bCs/>
                <w:i/>
                <w:iCs/>
                <w:color w:val="000000" w:themeColor="text1"/>
                <w:sz w:val="20"/>
                <w:szCs w:val="20"/>
              </w:rPr>
              <w:t xml:space="preserve"> </w:t>
            </w:r>
          </w:p>
          <w:p w14:paraId="31A3FBEA" w14:textId="77777777" w:rsidR="00B23DC1" w:rsidRPr="00F722B3" w:rsidRDefault="00B23DC1" w:rsidP="00711FBB">
            <w:pPr>
              <w:jc w:val="both"/>
              <w:rPr>
                <w:rFonts w:ascii="Times New Roman" w:hAnsi="Times New Roman"/>
                <w:color w:val="000000" w:themeColor="text1"/>
                <w:sz w:val="20"/>
                <w:szCs w:val="20"/>
              </w:rPr>
            </w:pPr>
          </w:p>
          <w:p w14:paraId="7B041114" w14:textId="77777777" w:rsidR="00B23DC1" w:rsidRPr="00470AFE" w:rsidRDefault="00B23DC1" w:rsidP="00711FBB">
            <w:pPr>
              <w:jc w:val="both"/>
              <w:rPr>
                <w:rFonts w:ascii="Times New Roman" w:hAnsi="Times New Roman"/>
                <w:color w:val="000000" w:themeColor="text1"/>
                <w:sz w:val="20"/>
                <w:szCs w:val="20"/>
              </w:rPr>
            </w:pPr>
            <w:r w:rsidRPr="00F722B3">
              <w:rPr>
                <w:rFonts w:ascii="Times New Roman" w:hAnsi="Times New Roman"/>
                <w:b/>
                <w:bCs/>
                <w:i/>
                <w:iCs/>
                <w:color w:val="000000" w:themeColor="text1"/>
                <w:sz w:val="20"/>
                <w:szCs w:val="20"/>
              </w:rPr>
              <w:t xml:space="preserve">Lesson </w:t>
            </w:r>
            <w:r>
              <w:rPr>
                <w:rFonts w:ascii="Times New Roman" w:hAnsi="Times New Roman"/>
                <w:b/>
                <w:bCs/>
                <w:i/>
                <w:iCs/>
                <w:color w:val="000000" w:themeColor="text1"/>
                <w:sz w:val="20"/>
                <w:szCs w:val="20"/>
              </w:rPr>
              <w:t>2b</w:t>
            </w:r>
            <w:r w:rsidRPr="00F722B3">
              <w:rPr>
                <w:rFonts w:ascii="Times New Roman" w:hAnsi="Times New Roman"/>
                <w:b/>
                <w:bCs/>
                <w:i/>
                <w:iCs/>
                <w:color w:val="000000" w:themeColor="text1"/>
                <w:sz w:val="20"/>
                <w:szCs w:val="20"/>
              </w:rPr>
              <w:t xml:space="preserve"> Workshop</w:t>
            </w:r>
            <w:r>
              <w:rPr>
                <w:rFonts w:ascii="Times New Roman" w:hAnsi="Times New Roman"/>
                <w:b/>
                <w:bCs/>
                <w:i/>
                <w:iCs/>
                <w:color w:val="000000" w:themeColor="text1"/>
                <w:sz w:val="20"/>
                <w:szCs w:val="20"/>
              </w:rPr>
              <w:t>:</w:t>
            </w:r>
            <w:r w:rsidRPr="009574A6">
              <w:rPr>
                <w:rFonts w:ascii="Times New Roman" w:hAnsi="Times New Roman"/>
                <w:color w:val="000000" w:themeColor="text1"/>
                <w:sz w:val="20"/>
                <w:szCs w:val="20"/>
              </w:rPr>
              <w:t xml:space="preserve"> Research Question or Hypothesis?</w:t>
            </w:r>
            <w:r w:rsidRPr="00F722B3">
              <w:rPr>
                <w:rFonts w:ascii="Times New Roman" w:hAnsi="Times New Roman"/>
                <w:b/>
                <w:bCs/>
                <w:i/>
                <w:iCs/>
                <w:color w:val="000000" w:themeColor="text1"/>
                <w:sz w:val="20"/>
                <w:szCs w:val="20"/>
              </w:rPr>
              <w:t xml:space="preserve"> </w:t>
            </w:r>
          </w:p>
          <w:p w14:paraId="66101AA2" w14:textId="77777777" w:rsidR="00B23DC1" w:rsidRPr="00F722B3" w:rsidRDefault="00B23DC1" w:rsidP="00711FBB">
            <w:pPr>
              <w:jc w:val="both"/>
              <w:rPr>
                <w:rFonts w:ascii="Times New Roman" w:hAnsi="Times New Roman"/>
                <w:b/>
                <w:bCs/>
                <w:i/>
                <w:iCs/>
                <w:color w:val="000000" w:themeColor="text1"/>
                <w:sz w:val="20"/>
                <w:szCs w:val="20"/>
              </w:rPr>
            </w:pPr>
          </w:p>
        </w:tc>
        <w:tc>
          <w:tcPr>
            <w:tcW w:w="3240" w:type="dxa"/>
          </w:tcPr>
          <w:p w14:paraId="12DAA820" w14:textId="77777777"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Required </w:t>
            </w:r>
            <w:r w:rsidRPr="003334B3">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b/>
                <w:bCs/>
                <w:i/>
                <w:iCs/>
                <w:sz w:val="20"/>
                <w:szCs w:val="20"/>
              </w:rPr>
              <w:t xml:space="preserve"> </w:t>
            </w:r>
          </w:p>
          <w:p w14:paraId="69707CFC" w14:textId="77777777" w:rsidR="00B23DC1" w:rsidRPr="005F6A37" w:rsidRDefault="00B23DC1" w:rsidP="00B23DC1">
            <w:pPr>
              <w:pStyle w:val="ListParagraph"/>
              <w:numPr>
                <w:ilvl w:val="0"/>
                <w:numId w:val="25"/>
              </w:numPr>
              <w:ind w:left="254" w:hanging="254"/>
              <w:jc w:val="both"/>
              <w:rPr>
                <w:rFonts w:ascii="Times New Roman" w:hAnsi="Times New Roman"/>
                <w:sz w:val="20"/>
                <w:szCs w:val="20"/>
              </w:rPr>
            </w:pPr>
            <w:r w:rsidRPr="005F6A37">
              <w:rPr>
                <w:rFonts w:ascii="Times New Roman" w:hAnsi="Times New Roman"/>
                <w:sz w:val="20"/>
                <w:szCs w:val="20"/>
              </w:rPr>
              <w:t xml:space="preserve">Chapter 3 of the </w:t>
            </w:r>
            <w:r w:rsidRPr="005F6A37">
              <w:rPr>
                <w:rFonts w:ascii="Times New Roman" w:hAnsi="Times New Roman"/>
                <w:i/>
                <w:iCs/>
                <w:sz w:val="20"/>
                <w:szCs w:val="20"/>
              </w:rPr>
              <w:t xml:space="preserve">Research Methods, Design, and Analysis </w:t>
            </w:r>
            <w:r w:rsidRPr="005F6A37">
              <w:rPr>
                <w:rFonts w:ascii="Times New Roman" w:hAnsi="Times New Roman"/>
                <w:sz w:val="20"/>
                <w:szCs w:val="20"/>
              </w:rPr>
              <w:t>book (p. 63-87).</w:t>
            </w:r>
          </w:p>
          <w:p w14:paraId="1B77B394" w14:textId="77777777" w:rsidR="00B23DC1" w:rsidRPr="003334B3" w:rsidRDefault="00B23DC1" w:rsidP="00B23DC1">
            <w:pPr>
              <w:pStyle w:val="ListParagraph"/>
              <w:numPr>
                <w:ilvl w:val="0"/>
                <w:numId w:val="25"/>
              </w:numPr>
              <w:ind w:left="250" w:hanging="250"/>
              <w:jc w:val="both"/>
              <w:rPr>
                <w:rFonts w:ascii="Times New Roman" w:hAnsi="Times New Roman"/>
                <w:sz w:val="20"/>
                <w:szCs w:val="20"/>
                <w:shd w:val="clear" w:color="auto" w:fill="F2F2F2"/>
              </w:rPr>
            </w:pPr>
            <w:r w:rsidRPr="003334B3">
              <w:rPr>
                <w:rFonts w:ascii="Times New Roman" w:hAnsi="Times New Roman"/>
                <w:color w:val="222222"/>
                <w:sz w:val="20"/>
                <w:szCs w:val="20"/>
                <w:shd w:val="clear" w:color="auto" w:fill="FFFFFF"/>
              </w:rPr>
              <w:t>Borrego, M. (2007). Conceptual difficulties experienced by trained engineers learning educational research methods. </w:t>
            </w:r>
            <w:r w:rsidRPr="003334B3">
              <w:rPr>
                <w:rFonts w:ascii="Times New Roman" w:hAnsi="Times New Roman"/>
                <w:i/>
                <w:iCs/>
                <w:color w:val="222222"/>
                <w:sz w:val="20"/>
                <w:szCs w:val="20"/>
                <w:shd w:val="clear" w:color="auto" w:fill="FFFFFF"/>
              </w:rPr>
              <w:t>Journal of Engineering Education</w:t>
            </w:r>
            <w:r w:rsidRPr="003334B3">
              <w:rPr>
                <w:rFonts w:ascii="Times New Roman" w:hAnsi="Times New Roman"/>
                <w:color w:val="222222"/>
                <w:sz w:val="20"/>
                <w:szCs w:val="20"/>
                <w:shd w:val="clear" w:color="auto" w:fill="FFFFFF"/>
              </w:rPr>
              <w:t>, </w:t>
            </w:r>
            <w:r w:rsidRPr="003334B3">
              <w:rPr>
                <w:rFonts w:ascii="Times New Roman" w:hAnsi="Times New Roman"/>
                <w:i/>
                <w:iCs/>
                <w:color w:val="222222"/>
                <w:sz w:val="20"/>
                <w:szCs w:val="20"/>
                <w:shd w:val="clear" w:color="auto" w:fill="FFFFFF"/>
              </w:rPr>
              <w:t>96</w:t>
            </w:r>
            <w:r w:rsidRPr="003334B3">
              <w:rPr>
                <w:rFonts w:ascii="Times New Roman" w:hAnsi="Times New Roman"/>
                <w:color w:val="222222"/>
                <w:sz w:val="20"/>
                <w:szCs w:val="20"/>
                <w:shd w:val="clear" w:color="auto" w:fill="FFFFFF"/>
              </w:rPr>
              <w:t>(2), 91-102.</w:t>
            </w:r>
          </w:p>
          <w:p w14:paraId="5A30FB0C" w14:textId="77777777" w:rsidR="00B23DC1" w:rsidRPr="009574A6"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Pr>
                <w:rFonts w:ascii="Times New Roman" w:hAnsi="Times New Roman"/>
                <w:sz w:val="20"/>
                <w:szCs w:val="20"/>
              </w:rPr>
              <w:t>In Canvas</w:t>
            </w:r>
          </w:p>
        </w:tc>
        <w:tc>
          <w:tcPr>
            <w:tcW w:w="1445" w:type="dxa"/>
          </w:tcPr>
          <w:p w14:paraId="241BE3BD" w14:textId="39493B0F" w:rsidR="00B23DC1" w:rsidRPr="009574A6" w:rsidRDefault="00B23DC1" w:rsidP="00711FBB">
            <w:pPr>
              <w:jc w:val="both"/>
              <w:rPr>
                <w:rFonts w:ascii="Times New Roman" w:hAnsi="Times New Roman"/>
                <w:b/>
                <w:bCs/>
                <w:i/>
                <w:iCs/>
                <w:sz w:val="20"/>
                <w:szCs w:val="20"/>
              </w:rPr>
            </w:pPr>
            <w:r>
              <w:rPr>
                <w:rFonts w:ascii="Times New Roman" w:hAnsi="Times New Roman"/>
                <w:b/>
                <w:bCs/>
                <w:i/>
                <w:iCs/>
                <w:sz w:val="20"/>
                <w:szCs w:val="20"/>
              </w:rPr>
              <w:t>Assignment (Section 1) due January 3</w:t>
            </w:r>
            <w:r w:rsidR="00B0154E">
              <w:rPr>
                <w:rFonts w:ascii="Times New Roman" w:hAnsi="Times New Roman"/>
                <w:b/>
                <w:bCs/>
                <w:i/>
                <w:iCs/>
                <w:sz w:val="20"/>
                <w:szCs w:val="20"/>
              </w:rPr>
              <w:t>0</w:t>
            </w:r>
            <w:r>
              <w:rPr>
                <w:rFonts w:ascii="Times New Roman" w:hAnsi="Times New Roman"/>
                <w:b/>
                <w:bCs/>
                <w:i/>
                <w:iCs/>
                <w:sz w:val="20"/>
                <w:szCs w:val="20"/>
              </w:rPr>
              <w:t>, 202</w:t>
            </w:r>
            <w:r w:rsidR="00B0154E">
              <w:rPr>
                <w:rFonts w:ascii="Times New Roman" w:hAnsi="Times New Roman"/>
                <w:b/>
                <w:bCs/>
                <w:i/>
                <w:iCs/>
                <w:sz w:val="20"/>
                <w:szCs w:val="20"/>
              </w:rPr>
              <w:t>6</w:t>
            </w:r>
            <w:r>
              <w:rPr>
                <w:rFonts w:ascii="Times New Roman" w:hAnsi="Times New Roman"/>
                <w:b/>
                <w:bCs/>
                <w:i/>
                <w:iCs/>
                <w:sz w:val="20"/>
                <w:szCs w:val="20"/>
              </w:rPr>
              <w:t xml:space="preserve"> at 11:59pm in Canvas</w:t>
            </w:r>
          </w:p>
        </w:tc>
      </w:tr>
      <w:tr w:rsidR="00B23DC1" w:rsidRPr="00881462" w14:paraId="0ED283D1" w14:textId="77777777" w:rsidTr="00711FBB">
        <w:trPr>
          <w:gridAfter w:val="1"/>
          <w:wAfter w:w="15" w:type="dxa"/>
        </w:trPr>
        <w:tc>
          <w:tcPr>
            <w:tcW w:w="1885" w:type="dxa"/>
            <w:vAlign w:val="center"/>
          </w:tcPr>
          <w:p w14:paraId="5D7ED7B4" w14:textId="77777777" w:rsidR="00B23DC1" w:rsidRDefault="00B23DC1" w:rsidP="00711FBB">
            <w:pPr>
              <w:jc w:val="center"/>
              <w:rPr>
                <w:rFonts w:ascii="Times New Roman" w:hAnsi="Times New Roman"/>
                <w:sz w:val="20"/>
                <w:szCs w:val="20"/>
              </w:rPr>
            </w:pPr>
            <w:r>
              <w:rPr>
                <w:rFonts w:ascii="Times New Roman" w:hAnsi="Times New Roman"/>
                <w:sz w:val="20"/>
                <w:szCs w:val="20"/>
              </w:rPr>
              <w:t>3</w:t>
            </w:r>
          </w:p>
          <w:p w14:paraId="662604EE" w14:textId="4F7C20C9" w:rsidR="00B23DC1" w:rsidRDefault="00B23DC1" w:rsidP="00711FBB">
            <w:pPr>
              <w:jc w:val="center"/>
              <w:rPr>
                <w:rFonts w:ascii="Times New Roman" w:hAnsi="Times New Roman"/>
                <w:sz w:val="20"/>
                <w:szCs w:val="20"/>
              </w:rPr>
            </w:pPr>
            <w:r>
              <w:rPr>
                <w:rFonts w:ascii="Times New Roman" w:hAnsi="Times New Roman"/>
                <w:sz w:val="20"/>
                <w:szCs w:val="20"/>
              </w:rPr>
              <w:t>(Jan 2</w:t>
            </w:r>
            <w:r w:rsidR="00B0154E">
              <w:rPr>
                <w:rFonts w:ascii="Times New Roman" w:hAnsi="Times New Roman"/>
                <w:sz w:val="20"/>
                <w:szCs w:val="20"/>
              </w:rPr>
              <w:t>7</w:t>
            </w:r>
            <w:r>
              <w:rPr>
                <w:rFonts w:ascii="Times New Roman" w:hAnsi="Times New Roman"/>
                <w:sz w:val="20"/>
                <w:szCs w:val="20"/>
              </w:rPr>
              <w:t>, 202</w:t>
            </w:r>
            <w:r w:rsidR="00B0154E">
              <w:rPr>
                <w:rFonts w:ascii="Times New Roman" w:hAnsi="Times New Roman"/>
                <w:sz w:val="20"/>
                <w:szCs w:val="20"/>
              </w:rPr>
              <w:t>6</w:t>
            </w:r>
            <w:r>
              <w:rPr>
                <w:rFonts w:ascii="Times New Roman" w:hAnsi="Times New Roman"/>
                <w:sz w:val="20"/>
                <w:szCs w:val="20"/>
              </w:rPr>
              <w:t>)</w:t>
            </w:r>
          </w:p>
          <w:p w14:paraId="5B9817EB" w14:textId="77777777" w:rsidR="00B23DC1" w:rsidRPr="00F722B3" w:rsidRDefault="00B23DC1" w:rsidP="00711FBB">
            <w:pPr>
              <w:jc w:val="center"/>
              <w:rPr>
                <w:rFonts w:ascii="Times New Roman" w:hAnsi="Times New Roman"/>
                <w:sz w:val="20"/>
                <w:szCs w:val="20"/>
              </w:rPr>
            </w:pPr>
          </w:p>
        </w:tc>
        <w:tc>
          <w:tcPr>
            <w:tcW w:w="2790" w:type="dxa"/>
          </w:tcPr>
          <w:p w14:paraId="74DA7D11" w14:textId="77777777" w:rsidR="00B23DC1" w:rsidRDefault="00B23DC1" w:rsidP="00711FBB">
            <w:pPr>
              <w:jc w:val="both"/>
              <w:rPr>
                <w:rFonts w:ascii="Times New Roman" w:hAnsi="Times New Roman"/>
                <w:color w:val="000000" w:themeColor="text1"/>
                <w:sz w:val="20"/>
                <w:szCs w:val="20"/>
              </w:rPr>
            </w:pPr>
            <w:r>
              <w:rPr>
                <w:rFonts w:ascii="Times New Roman" w:hAnsi="Times New Roman"/>
                <w:b/>
                <w:bCs/>
                <w:i/>
                <w:iCs/>
                <w:color w:val="000000" w:themeColor="text1"/>
                <w:sz w:val="20"/>
                <w:szCs w:val="20"/>
              </w:rPr>
              <w:t xml:space="preserve">Lesson 3a- </w:t>
            </w:r>
            <w:r w:rsidRPr="009574A6">
              <w:rPr>
                <w:rFonts w:ascii="Times New Roman" w:hAnsi="Times New Roman"/>
                <w:color w:val="000000" w:themeColor="text1"/>
                <w:sz w:val="20"/>
                <w:szCs w:val="20"/>
              </w:rPr>
              <w:t xml:space="preserve">Measuring Variables and Sampling. </w:t>
            </w:r>
          </w:p>
          <w:p w14:paraId="7CFCE830" w14:textId="77777777" w:rsidR="00B23DC1" w:rsidRPr="009574A6" w:rsidRDefault="00B23DC1" w:rsidP="00711FBB">
            <w:pPr>
              <w:jc w:val="both"/>
              <w:rPr>
                <w:rFonts w:ascii="Times New Roman" w:hAnsi="Times New Roman"/>
                <w:color w:val="000000" w:themeColor="text1"/>
                <w:sz w:val="20"/>
                <w:szCs w:val="20"/>
              </w:rPr>
            </w:pPr>
          </w:p>
          <w:p w14:paraId="0D6472C0" w14:textId="77777777" w:rsidR="00B23DC1" w:rsidRPr="009574A6" w:rsidRDefault="00B23DC1" w:rsidP="00711FBB">
            <w:pPr>
              <w:jc w:val="both"/>
              <w:rPr>
                <w:rFonts w:ascii="Times New Roman" w:hAnsi="Times New Roman"/>
                <w:color w:val="000000" w:themeColor="text1"/>
                <w:sz w:val="20"/>
                <w:szCs w:val="20"/>
              </w:rPr>
            </w:pPr>
            <w:r>
              <w:rPr>
                <w:rFonts w:ascii="Times New Roman" w:hAnsi="Times New Roman"/>
                <w:b/>
                <w:bCs/>
                <w:i/>
                <w:iCs/>
                <w:color w:val="000000" w:themeColor="text1"/>
                <w:sz w:val="20"/>
                <w:szCs w:val="20"/>
              </w:rPr>
              <w:t xml:space="preserve">Lesson 3b- </w:t>
            </w:r>
            <w:r w:rsidRPr="009574A6">
              <w:rPr>
                <w:rFonts w:ascii="Times New Roman" w:hAnsi="Times New Roman"/>
                <w:color w:val="000000" w:themeColor="text1"/>
                <w:sz w:val="20"/>
                <w:szCs w:val="20"/>
              </w:rPr>
              <w:t xml:space="preserve">Selecting the Research Design. </w:t>
            </w:r>
          </w:p>
          <w:p w14:paraId="6192E639" w14:textId="77777777" w:rsidR="00B23DC1" w:rsidRDefault="00B23DC1" w:rsidP="00711FBB">
            <w:pPr>
              <w:jc w:val="both"/>
              <w:rPr>
                <w:rFonts w:ascii="Times New Roman" w:hAnsi="Times New Roman"/>
                <w:b/>
                <w:bCs/>
                <w:i/>
                <w:iCs/>
                <w:color w:val="000000" w:themeColor="text1"/>
                <w:sz w:val="20"/>
                <w:szCs w:val="20"/>
              </w:rPr>
            </w:pPr>
          </w:p>
          <w:p w14:paraId="5B96F491" w14:textId="77777777" w:rsidR="00B23DC1" w:rsidRPr="00F722B3" w:rsidRDefault="00B23DC1" w:rsidP="00711FBB">
            <w:pPr>
              <w:jc w:val="both"/>
              <w:rPr>
                <w:rFonts w:ascii="Times New Roman" w:hAnsi="Times New Roman"/>
                <w:b/>
                <w:bCs/>
                <w:i/>
                <w:iCs/>
                <w:color w:val="000000" w:themeColor="text1"/>
                <w:sz w:val="20"/>
                <w:szCs w:val="20"/>
              </w:rPr>
            </w:pPr>
          </w:p>
        </w:tc>
        <w:tc>
          <w:tcPr>
            <w:tcW w:w="3240" w:type="dxa"/>
          </w:tcPr>
          <w:p w14:paraId="4931530A" w14:textId="77777777"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p>
          <w:p w14:paraId="044B83D9" w14:textId="77777777" w:rsidR="00B23DC1" w:rsidRPr="005F6A37" w:rsidRDefault="00B23DC1" w:rsidP="00B23DC1">
            <w:pPr>
              <w:pStyle w:val="ListParagraph"/>
              <w:numPr>
                <w:ilvl w:val="0"/>
                <w:numId w:val="37"/>
              </w:numPr>
              <w:ind w:left="250" w:hanging="270"/>
              <w:jc w:val="both"/>
              <w:rPr>
                <w:rFonts w:ascii="Times New Roman" w:hAnsi="Times New Roman"/>
                <w:sz w:val="20"/>
                <w:szCs w:val="20"/>
              </w:rPr>
            </w:pPr>
            <w:r w:rsidRPr="005F6A37">
              <w:rPr>
                <w:rFonts w:ascii="Times New Roman" w:hAnsi="Times New Roman"/>
                <w:b/>
                <w:bCs/>
                <w:i/>
                <w:iCs/>
                <w:sz w:val="20"/>
                <w:szCs w:val="20"/>
              </w:rPr>
              <w:t xml:space="preserve"> </w:t>
            </w:r>
            <w:r w:rsidRPr="005F6A37">
              <w:rPr>
                <w:rFonts w:ascii="Times New Roman" w:hAnsi="Times New Roman"/>
                <w:sz w:val="20"/>
                <w:szCs w:val="20"/>
              </w:rPr>
              <w:t xml:space="preserve">Chapter 5 of the </w:t>
            </w:r>
            <w:r w:rsidRPr="005F6A37">
              <w:rPr>
                <w:rFonts w:ascii="Times New Roman" w:hAnsi="Times New Roman"/>
                <w:i/>
                <w:iCs/>
                <w:sz w:val="20"/>
                <w:szCs w:val="20"/>
              </w:rPr>
              <w:t xml:space="preserve">Research Methods, Design, and Analysis </w:t>
            </w:r>
            <w:r w:rsidRPr="005F6A37">
              <w:rPr>
                <w:rFonts w:ascii="Times New Roman" w:hAnsi="Times New Roman"/>
                <w:sz w:val="20"/>
                <w:szCs w:val="20"/>
              </w:rPr>
              <w:t>book (p. 131-157).</w:t>
            </w:r>
            <w:r w:rsidRPr="00010556">
              <w:rPr>
                <w:rFonts w:ascii="Times New Roman" w:hAnsi="Times New Roman"/>
                <w:color w:val="222222"/>
                <w:sz w:val="20"/>
                <w:szCs w:val="20"/>
                <w:shd w:val="clear" w:color="auto" w:fill="FFFFFF"/>
              </w:rPr>
              <w:t xml:space="preserve"> </w:t>
            </w:r>
          </w:p>
          <w:p w14:paraId="600DCDCF" w14:textId="77777777" w:rsidR="00B23DC1" w:rsidRPr="005F6A37" w:rsidRDefault="00B23DC1" w:rsidP="00B23DC1">
            <w:pPr>
              <w:pStyle w:val="ListParagraph"/>
              <w:numPr>
                <w:ilvl w:val="0"/>
                <w:numId w:val="37"/>
              </w:numPr>
              <w:ind w:left="250" w:hanging="270"/>
              <w:jc w:val="both"/>
              <w:rPr>
                <w:rFonts w:ascii="Times New Roman" w:hAnsi="Times New Roman"/>
                <w:sz w:val="20"/>
                <w:szCs w:val="20"/>
              </w:rPr>
            </w:pPr>
            <w:r w:rsidRPr="00010556">
              <w:rPr>
                <w:rFonts w:ascii="Times New Roman" w:hAnsi="Times New Roman"/>
                <w:color w:val="222222"/>
                <w:sz w:val="20"/>
                <w:szCs w:val="20"/>
                <w:shd w:val="clear" w:color="auto" w:fill="FFFFFF"/>
              </w:rPr>
              <w:t xml:space="preserve">Asenahabi, B.M. (2019). Basics of research design: A guide to selecting appropriate research </w:t>
            </w:r>
            <w:r w:rsidRPr="00010556">
              <w:rPr>
                <w:rFonts w:ascii="Times New Roman" w:hAnsi="Times New Roman"/>
                <w:color w:val="222222"/>
                <w:sz w:val="20"/>
                <w:szCs w:val="20"/>
                <w:shd w:val="clear" w:color="auto" w:fill="FFFFFF"/>
              </w:rPr>
              <w:lastRenderedPageBreak/>
              <w:t>design. </w:t>
            </w:r>
            <w:r w:rsidRPr="00010556">
              <w:rPr>
                <w:rFonts w:ascii="Times New Roman" w:hAnsi="Times New Roman"/>
                <w:i/>
                <w:iCs/>
                <w:color w:val="222222"/>
                <w:sz w:val="20"/>
                <w:szCs w:val="20"/>
                <w:shd w:val="clear" w:color="auto" w:fill="FFFFFF"/>
              </w:rPr>
              <w:t>International Journal of Contemporary Applied Research</w:t>
            </w:r>
            <w:r w:rsidRPr="00010556">
              <w:rPr>
                <w:rFonts w:ascii="Times New Roman" w:hAnsi="Times New Roman"/>
                <w:color w:val="222222"/>
                <w:sz w:val="20"/>
                <w:szCs w:val="20"/>
                <w:shd w:val="clear" w:color="auto" w:fill="FFFFFF"/>
              </w:rPr>
              <w:t>, </w:t>
            </w:r>
            <w:r w:rsidRPr="00010556">
              <w:rPr>
                <w:rFonts w:ascii="Times New Roman" w:hAnsi="Times New Roman"/>
                <w:i/>
                <w:iCs/>
                <w:color w:val="222222"/>
                <w:sz w:val="20"/>
                <w:szCs w:val="20"/>
                <w:shd w:val="clear" w:color="auto" w:fill="FFFFFF"/>
              </w:rPr>
              <w:t>6</w:t>
            </w:r>
            <w:r w:rsidRPr="00010556">
              <w:rPr>
                <w:rFonts w:ascii="Times New Roman" w:hAnsi="Times New Roman"/>
                <w:color w:val="222222"/>
                <w:sz w:val="20"/>
                <w:szCs w:val="20"/>
                <w:shd w:val="clear" w:color="auto" w:fill="FFFFFF"/>
              </w:rPr>
              <w:t>(5), 76-89.</w:t>
            </w:r>
          </w:p>
          <w:p w14:paraId="0C9D5DF6"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sidRPr="009574A6">
              <w:rPr>
                <w:rFonts w:ascii="Times New Roman" w:hAnsi="Times New Roman"/>
                <w:sz w:val="20"/>
                <w:szCs w:val="20"/>
              </w:rPr>
              <w:t xml:space="preserve">In </w:t>
            </w:r>
            <w:r>
              <w:rPr>
                <w:rFonts w:ascii="Times New Roman" w:hAnsi="Times New Roman"/>
                <w:sz w:val="20"/>
                <w:szCs w:val="20"/>
              </w:rPr>
              <w:t>Canvas</w:t>
            </w:r>
          </w:p>
          <w:p w14:paraId="0C2A5F17" w14:textId="77777777" w:rsidR="00B23DC1" w:rsidRPr="009574A6" w:rsidRDefault="00B23DC1" w:rsidP="00711FBB">
            <w:pPr>
              <w:jc w:val="both"/>
              <w:rPr>
                <w:rFonts w:ascii="Times New Roman" w:hAnsi="Times New Roman"/>
                <w:sz w:val="20"/>
                <w:szCs w:val="20"/>
              </w:rPr>
            </w:pPr>
          </w:p>
        </w:tc>
        <w:tc>
          <w:tcPr>
            <w:tcW w:w="1445" w:type="dxa"/>
          </w:tcPr>
          <w:p w14:paraId="508EBC16" w14:textId="68D4524B" w:rsidR="00B23DC1" w:rsidRPr="009574A6" w:rsidRDefault="00B23DC1" w:rsidP="00711FBB">
            <w:pPr>
              <w:jc w:val="both"/>
              <w:rPr>
                <w:rFonts w:ascii="Times New Roman" w:hAnsi="Times New Roman"/>
                <w:b/>
                <w:bCs/>
                <w:i/>
                <w:iCs/>
                <w:sz w:val="20"/>
                <w:szCs w:val="20"/>
              </w:rPr>
            </w:pPr>
            <w:r w:rsidRPr="00715605">
              <w:rPr>
                <w:rFonts w:ascii="Times New Roman" w:hAnsi="Times New Roman"/>
                <w:b/>
                <w:bCs/>
                <w:i/>
                <w:iCs/>
                <w:sz w:val="20"/>
                <w:szCs w:val="20"/>
              </w:rPr>
              <w:lastRenderedPageBreak/>
              <w:t>Discussion Board:</w:t>
            </w:r>
            <w:r>
              <w:rPr>
                <w:rFonts w:ascii="Times New Roman" w:hAnsi="Times New Roman"/>
                <w:b/>
                <w:bCs/>
                <w:i/>
                <w:iCs/>
                <w:sz w:val="20"/>
                <w:szCs w:val="20"/>
              </w:rPr>
              <w:t xml:space="preserve"> Due February 1</w:t>
            </w:r>
            <w:r w:rsidR="00B0154E">
              <w:rPr>
                <w:rFonts w:ascii="Times New Roman" w:hAnsi="Times New Roman"/>
                <w:b/>
                <w:bCs/>
                <w:i/>
                <w:iCs/>
                <w:sz w:val="20"/>
                <w:szCs w:val="20"/>
              </w:rPr>
              <w:t>3</w:t>
            </w:r>
            <w:r>
              <w:rPr>
                <w:rFonts w:ascii="Times New Roman" w:hAnsi="Times New Roman"/>
                <w:b/>
                <w:bCs/>
                <w:i/>
                <w:iCs/>
                <w:sz w:val="20"/>
                <w:szCs w:val="20"/>
              </w:rPr>
              <w:t>, 202</w:t>
            </w:r>
            <w:r w:rsidR="00B0154E">
              <w:rPr>
                <w:rFonts w:ascii="Times New Roman" w:hAnsi="Times New Roman"/>
                <w:b/>
                <w:bCs/>
                <w:i/>
                <w:iCs/>
                <w:sz w:val="20"/>
                <w:szCs w:val="20"/>
              </w:rPr>
              <w:t>6</w:t>
            </w:r>
            <w:r>
              <w:rPr>
                <w:rFonts w:ascii="Times New Roman" w:hAnsi="Times New Roman"/>
                <w:b/>
                <w:bCs/>
                <w:i/>
                <w:iCs/>
                <w:sz w:val="20"/>
                <w:szCs w:val="20"/>
              </w:rPr>
              <w:t xml:space="preserve"> at 11:59pm in Canvas</w:t>
            </w:r>
          </w:p>
        </w:tc>
      </w:tr>
      <w:tr w:rsidR="00B23DC1" w:rsidRPr="00881462" w14:paraId="500873DF" w14:textId="77777777" w:rsidTr="00711FBB">
        <w:tc>
          <w:tcPr>
            <w:tcW w:w="9375" w:type="dxa"/>
            <w:gridSpan w:val="5"/>
            <w:shd w:val="clear" w:color="auto" w:fill="E7E6E6" w:themeFill="background2"/>
            <w:vAlign w:val="center"/>
          </w:tcPr>
          <w:p w14:paraId="3D17AB03" w14:textId="77777777" w:rsidR="00B23DC1" w:rsidRPr="00F722B3" w:rsidRDefault="00B23DC1" w:rsidP="00711FBB">
            <w:pPr>
              <w:jc w:val="center"/>
              <w:rPr>
                <w:rFonts w:ascii="Times New Roman" w:hAnsi="Times New Roman"/>
                <w:b/>
                <w:bCs/>
                <w:sz w:val="20"/>
                <w:szCs w:val="20"/>
              </w:rPr>
            </w:pPr>
            <w:r w:rsidRPr="00F722B3">
              <w:rPr>
                <w:rFonts w:ascii="Times New Roman" w:hAnsi="Times New Roman"/>
                <w:b/>
                <w:bCs/>
                <w:sz w:val="20"/>
                <w:szCs w:val="20"/>
              </w:rPr>
              <w:t>PART I</w:t>
            </w:r>
            <w:r>
              <w:rPr>
                <w:rFonts w:ascii="Times New Roman" w:hAnsi="Times New Roman"/>
                <w:b/>
                <w:bCs/>
                <w:sz w:val="20"/>
                <w:szCs w:val="20"/>
              </w:rPr>
              <w:t>I</w:t>
            </w:r>
            <w:r w:rsidRPr="00F722B3">
              <w:rPr>
                <w:rFonts w:ascii="Times New Roman" w:hAnsi="Times New Roman"/>
                <w:b/>
                <w:bCs/>
                <w:sz w:val="20"/>
                <w:szCs w:val="20"/>
              </w:rPr>
              <w:t xml:space="preserve">. </w:t>
            </w:r>
            <w:r>
              <w:rPr>
                <w:rFonts w:ascii="Times New Roman" w:hAnsi="Times New Roman"/>
                <w:b/>
                <w:bCs/>
                <w:sz w:val="20"/>
                <w:szCs w:val="20"/>
              </w:rPr>
              <w:t>Brief I</w:t>
            </w:r>
            <w:r w:rsidRPr="00F722B3">
              <w:rPr>
                <w:rFonts w:ascii="Times New Roman" w:hAnsi="Times New Roman"/>
                <w:b/>
                <w:bCs/>
                <w:sz w:val="20"/>
                <w:szCs w:val="20"/>
              </w:rPr>
              <w:t>ntroduction to Qualitative Research Methods Applied to Engineering Education Research</w:t>
            </w:r>
          </w:p>
        </w:tc>
      </w:tr>
      <w:tr w:rsidR="00B23DC1" w:rsidRPr="00881462" w14:paraId="496C2C55" w14:textId="77777777" w:rsidTr="00711FBB">
        <w:trPr>
          <w:gridAfter w:val="1"/>
          <w:wAfter w:w="15" w:type="dxa"/>
        </w:trPr>
        <w:tc>
          <w:tcPr>
            <w:tcW w:w="1885" w:type="dxa"/>
            <w:vAlign w:val="center"/>
          </w:tcPr>
          <w:p w14:paraId="6F520D6C" w14:textId="77777777" w:rsidR="00B23DC1" w:rsidRDefault="00B23DC1" w:rsidP="00711FBB">
            <w:pPr>
              <w:jc w:val="center"/>
              <w:rPr>
                <w:rFonts w:ascii="Times New Roman" w:hAnsi="Times New Roman"/>
                <w:sz w:val="20"/>
                <w:szCs w:val="20"/>
              </w:rPr>
            </w:pPr>
          </w:p>
          <w:p w14:paraId="39D9D927" w14:textId="77777777" w:rsidR="00B23DC1" w:rsidRDefault="00B23DC1" w:rsidP="00711FBB">
            <w:pPr>
              <w:jc w:val="center"/>
              <w:rPr>
                <w:rFonts w:ascii="Times New Roman" w:hAnsi="Times New Roman"/>
                <w:sz w:val="20"/>
                <w:szCs w:val="20"/>
              </w:rPr>
            </w:pPr>
            <w:r>
              <w:rPr>
                <w:rFonts w:ascii="Times New Roman" w:hAnsi="Times New Roman"/>
                <w:sz w:val="20"/>
                <w:szCs w:val="20"/>
              </w:rPr>
              <w:t>4</w:t>
            </w:r>
          </w:p>
          <w:p w14:paraId="756C7CD0" w14:textId="664C142D" w:rsidR="00B23DC1" w:rsidRPr="00F722B3" w:rsidRDefault="00B23DC1" w:rsidP="00711FBB">
            <w:pPr>
              <w:jc w:val="center"/>
              <w:rPr>
                <w:rFonts w:ascii="Times New Roman" w:hAnsi="Times New Roman"/>
                <w:sz w:val="20"/>
                <w:szCs w:val="20"/>
              </w:rPr>
            </w:pPr>
            <w:r>
              <w:rPr>
                <w:rFonts w:ascii="Times New Roman" w:hAnsi="Times New Roman"/>
                <w:sz w:val="20"/>
                <w:szCs w:val="20"/>
              </w:rPr>
              <w:t xml:space="preserve">(Feb </w:t>
            </w:r>
            <w:r w:rsidR="00B14E39">
              <w:rPr>
                <w:rFonts w:ascii="Times New Roman" w:hAnsi="Times New Roman"/>
                <w:sz w:val="20"/>
                <w:szCs w:val="20"/>
              </w:rPr>
              <w:t>3</w:t>
            </w:r>
            <w:r>
              <w:rPr>
                <w:rFonts w:ascii="Times New Roman" w:hAnsi="Times New Roman"/>
                <w:sz w:val="20"/>
                <w:szCs w:val="20"/>
              </w:rPr>
              <w:t>, 202</w:t>
            </w:r>
            <w:r w:rsidR="00B14E39">
              <w:rPr>
                <w:rFonts w:ascii="Times New Roman" w:hAnsi="Times New Roman"/>
                <w:sz w:val="20"/>
                <w:szCs w:val="20"/>
              </w:rPr>
              <w:t>6</w:t>
            </w:r>
            <w:r>
              <w:rPr>
                <w:rFonts w:ascii="Times New Roman" w:hAnsi="Times New Roman"/>
                <w:sz w:val="20"/>
                <w:szCs w:val="20"/>
              </w:rPr>
              <w:t>)</w:t>
            </w:r>
          </w:p>
        </w:tc>
        <w:tc>
          <w:tcPr>
            <w:tcW w:w="2790" w:type="dxa"/>
          </w:tcPr>
          <w:p w14:paraId="5DFD3AFC" w14:textId="77777777" w:rsidR="00B23DC1" w:rsidRDefault="00B23DC1" w:rsidP="00711FBB">
            <w:pPr>
              <w:jc w:val="both"/>
              <w:rPr>
                <w:rFonts w:ascii="Times New Roman" w:hAnsi="Times New Roman"/>
                <w:color w:val="000000" w:themeColor="text1"/>
                <w:sz w:val="20"/>
                <w:szCs w:val="20"/>
              </w:rPr>
            </w:pPr>
            <w:r w:rsidRPr="00F722B3">
              <w:rPr>
                <w:rFonts w:ascii="Times New Roman" w:hAnsi="Times New Roman"/>
                <w:b/>
                <w:bCs/>
                <w:i/>
                <w:iCs/>
                <w:color w:val="000000" w:themeColor="text1"/>
                <w:sz w:val="20"/>
                <w:szCs w:val="20"/>
              </w:rPr>
              <w:t xml:space="preserve">Lesson </w:t>
            </w:r>
            <w:r>
              <w:rPr>
                <w:rFonts w:ascii="Times New Roman" w:hAnsi="Times New Roman"/>
                <w:b/>
                <w:bCs/>
                <w:i/>
                <w:iCs/>
                <w:color w:val="000000" w:themeColor="text1"/>
                <w:sz w:val="20"/>
                <w:szCs w:val="20"/>
              </w:rPr>
              <w:t>4a</w:t>
            </w:r>
            <w:r w:rsidRPr="00F722B3">
              <w:rPr>
                <w:rFonts w:ascii="Times New Roman" w:hAnsi="Times New Roman"/>
                <w:b/>
                <w:bCs/>
                <w:i/>
                <w:iCs/>
                <w:color w:val="000000" w:themeColor="text1"/>
                <w:sz w:val="20"/>
                <w:szCs w:val="20"/>
              </w:rPr>
              <w:t>-</w:t>
            </w:r>
            <w:r w:rsidRPr="00F722B3">
              <w:rPr>
                <w:rFonts w:ascii="Times New Roman" w:hAnsi="Times New Roman"/>
                <w:color w:val="000000" w:themeColor="text1"/>
                <w:sz w:val="20"/>
                <w:szCs w:val="20"/>
              </w:rPr>
              <w:t xml:space="preserve"> </w:t>
            </w:r>
            <w:r w:rsidRPr="009574A6">
              <w:rPr>
                <w:rFonts w:ascii="Times New Roman" w:hAnsi="Times New Roman"/>
                <w:color w:val="000000" w:themeColor="text1"/>
                <w:sz w:val="20"/>
                <w:szCs w:val="20"/>
              </w:rPr>
              <w:t>Introduction to Philosophical Perspectives and Paradigms and Methodology applied to Qualitative Engineering Education Research.</w:t>
            </w:r>
          </w:p>
          <w:p w14:paraId="56CCC676" w14:textId="77777777" w:rsidR="00B23DC1" w:rsidRDefault="00B23DC1" w:rsidP="00711FBB">
            <w:pPr>
              <w:jc w:val="both"/>
              <w:rPr>
                <w:rFonts w:ascii="Times New Roman" w:hAnsi="Times New Roman"/>
                <w:color w:val="000000" w:themeColor="text1"/>
                <w:sz w:val="20"/>
                <w:szCs w:val="20"/>
              </w:rPr>
            </w:pPr>
          </w:p>
          <w:p w14:paraId="08E692CF" w14:textId="77777777" w:rsidR="00B23DC1" w:rsidRPr="00F722B3" w:rsidRDefault="00B23DC1" w:rsidP="00711FBB">
            <w:pPr>
              <w:jc w:val="both"/>
              <w:rPr>
                <w:rFonts w:ascii="Times New Roman" w:hAnsi="Times New Roman"/>
                <w:sz w:val="20"/>
                <w:szCs w:val="20"/>
              </w:rPr>
            </w:pPr>
            <w:r w:rsidRPr="00F722B3">
              <w:rPr>
                <w:rFonts w:ascii="Times New Roman" w:hAnsi="Times New Roman"/>
                <w:b/>
                <w:bCs/>
                <w:i/>
                <w:iCs/>
                <w:color w:val="000000" w:themeColor="text1"/>
                <w:sz w:val="20"/>
                <w:szCs w:val="20"/>
              </w:rPr>
              <w:t xml:space="preserve">Lesson </w:t>
            </w:r>
            <w:r>
              <w:rPr>
                <w:rFonts w:ascii="Times New Roman" w:hAnsi="Times New Roman"/>
                <w:b/>
                <w:bCs/>
                <w:i/>
                <w:iCs/>
                <w:color w:val="000000" w:themeColor="text1"/>
                <w:sz w:val="20"/>
                <w:szCs w:val="20"/>
              </w:rPr>
              <w:t>4b</w:t>
            </w:r>
            <w:r w:rsidRPr="00F722B3">
              <w:rPr>
                <w:rFonts w:ascii="Times New Roman" w:hAnsi="Times New Roman"/>
                <w:b/>
                <w:bCs/>
                <w:i/>
                <w:iCs/>
                <w:color w:val="000000" w:themeColor="text1"/>
                <w:sz w:val="20"/>
                <w:szCs w:val="20"/>
              </w:rPr>
              <w:t xml:space="preserve">- </w:t>
            </w:r>
            <w:r w:rsidRPr="009574A6">
              <w:rPr>
                <w:rFonts w:ascii="Times New Roman" w:hAnsi="Times New Roman"/>
                <w:color w:val="000000" w:themeColor="text1"/>
                <w:sz w:val="20"/>
                <w:szCs w:val="20"/>
              </w:rPr>
              <w:t>Positionality and Framing of Research Questions applied to Engineering Education.</w:t>
            </w:r>
            <w:r w:rsidRPr="00F722B3">
              <w:rPr>
                <w:rFonts w:ascii="Times New Roman" w:hAnsi="Times New Roman"/>
                <w:b/>
                <w:bCs/>
                <w:i/>
                <w:iCs/>
                <w:color w:val="000000" w:themeColor="text1"/>
                <w:sz w:val="20"/>
                <w:szCs w:val="20"/>
              </w:rPr>
              <w:t xml:space="preserve"> </w:t>
            </w:r>
          </w:p>
        </w:tc>
        <w:tc>
          <w:tcPr>
            <w:tcW w:w="3240" w:type="dxa"/>
          </w:tcPr>
          <w:p w14:paraId="109ABEEF" w14:textId="77777777"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p>
          <w:p w14:paraId="1B9B7EFD" w14:textId="77777777" w:rsidR="00B23DC1" w:rsidRPr="00BB3175" w:rsidRDefault="00B23DC1" w:rsidP="00B23DC1">
            <w:pPr>
              <w:pStyle w:val="ListParagraph"/>
              <w:numPr>
                <w:ilvl w:val="0"/>
                <w:numId w:val="38"/>
              </w:numPr>
              <w:ind w:left="249" w:hanging="270"/>
              <w:jc w:val="both"/>
              <w:rPr>
                <w:rFonts w:ascii="Times New Roman" w:hAnsi="Times New Roman"/>
                <w:b/>
                <w:bCs/>
                <w:i/>
                <w:iCs/>
                <w:sz w:val="20"/>
                <w:szCs w:val="20"/>
              </w:rPr>
            </w:pPr>
            <w:r w:rsidRPr="00BB3175">
              <w:rPr>
                <w:rFonts w:ascii="Times New Roman" w:hAnsi="Times New Roman"/>
                <w:sz w:val="20"/>
                <w:szCs w:val="20"/>
              </w:rPr>
              <w:t xml:space="preserve">Creswell chapter </w:t>
            </w:r>
            <w:r>
              <w:rPr>
                <w:rFonts w:ascii="Times New Roman" w:hAnsi="Times New Roman"/>
                <w:sz w:val="20"/>
                <w:szCs w:val="20"/>
              </w:rPr>
              <w:t xml:space="preserve">PDF in Canvas </w:t>
            </w:r>
            <w:r w:rsidRPr="00BB3175">
              <w:rPr>
                <w:rFonts w:ascii="Times New Roman" w:hAnsi="Times New Roman"/>
                <w:sz w:val="20"/>
                <w:szCs w:val="20"/>
              </w:rPr>
              <w:t>that includes an overview of interpretative paradigms.</w:t>
            </w:r>
            <w:r w:rsidRPr="00BB3175">
              <w:rPr>
                <w:rFonts w:ascii="Times New Roman" w:hAnsi="Times New Roman"/>
                <w:b/>
                <w:bCs/>
                <w:i/>
                <w:iCs/>
                <w:sz w:val="20"/>
                <w:szCs w:val="20"/>
              </w:rPr>
              <w:t xml:space="preserve"> </w:t>
            </w:r>
          </w:p>
          <w:p w14:paraId="3763712C" w14:textId="77777777" w:rsidR="00B23DC1" w:rsidRPr="00A12EDE" w:rsidRDefault="00B23DC1" w:rsidP="00B23DC1">
            <w:pPr>
              <w:pStyle w:val="ListParagraph"/>
              <w:numPr>
                <w:ilvl w:val="0"/>
                <w:numId w:val="38"/>
              </w:numPr>
              <w:ind w:left="249" w:hanging="270"/>
              <w:jc w:val="both"/>
              <w:rPr>
                <w:rFonts w:ascii="Times New Roman" w:hAnsi="Times New Roman"/>
                <w:b/>
                <w:bCs/>
                <w:i/>
                <w:iCs/>
                <w:sz w:val="20"/>
                <w:szCs w:val="20"/>
              </w:rPr>
            </w:pPr>
            <w:r w:rsidRPr="00A12EDE">
              <w:rPr>
                <w:rFonts w:ascii="Times New Roman" w:hAnsi="Times New Roman"/>
                <w:color w:val="222222"/>
                <w:sz w:val="20"/>
                <w:szCs w:val="20"/>
                <w:shd w:val="clear" w:color="auto" w:fill="FFFFFF"/>
              </w:rPr>
              <w:t>Chism, N. V. N., Douglas, E., &amp; Hilson, W. J. (2008). Qualitative research basics: A guide for engineering educators. </w:t>
            </w:r>
            <w:r w:rsidRPr="00A12EDE">
              <w:rPr>
                <w:rFonts w:ascii="Times New Roman" w:hAnsi="Times New Roman"/>
                <w:i/>
                <w:iCs/>
                <w:color w:val="222222"/>
                <w:sz w:val="20"/>
                <w:szCs w:val="20"/>
                <w:shd w:val="clear" w:color="auto" w:fill="FFFFFF"/>
              </w:rPr>
              <w:t>Rigorous Research in Engineering Education</w:t>
            </w:r>
            <w:r w:rsidRPr="00A12EDE">
              <w:rPr>
                <w:rFonts w:ascii="Times New Roman" w:hAnsi="Times New Roman"/>
                <w:color w:val="222222"/>
                <w:sz w:val="20"/>
                <w:szCs w:val="20"/>
                <w:shd w:val="clear" w:color="auto" w:fill="FFFFFF"/>
              </w:rPr>
              <w:t>, 1-65.</w:t>
            </w:r>
          </w:p>
          <w:p w14:paraId="7CF986D6" w14:textId="77777777" w:rsidR="00B23DC1" w:rsidRPr="00B37109" w:rsidRDefault="00B23DC1" w:rsidP="00B23DC1">
            <w:pPr>
              <w:pStyle w:val="ListParagraph"/>
              <w:numPr>
                <w:ilvl w:val="0"/>
                <w:numId w:val="38"/>
              </w:numPr>
              <w:ind w:left="249" w:hanging="270"/>
              <w:jc w:val="both"/>
              <w:rPr>
                <w:rFonts w:ascii="Times New Roman" w:hAnsi="Times New Roman"/>
                <w:b/>
                <w:bCs/>
                <w:i/>
                <w:iCs/>
                <w:sz w:val="20"/>
                <w:szCs w:val="20"/>
              </w:rPr>
            </w:pPr>
            <w:r w:rsidRPr="00A12EDE">
              <w:rPr>
                <w:rFonts w:ascii="Times New Roman" w:hAnsi="Times New Roman"/>
                <w:color w:val="222222"/>
                <w:sz w:val="20"/>
                <w:szCs w:val="20"/>
                <w:shd w:val="clear" w:color="auto" w:fill="FFFFFF"/>
              </w:rPr>
              <w:t>Clough, P., &amp; Nutbrown, C. (2012). </w:t>
            </w:r>
            <w:r w:rsidRPr="00A12EDE">
              <w:rPr>
                <w:rFonts w:ascii="Times New Roman" w:hAnsi="Times New Roman"/>
                <w:i/>
                <w:iCs/>
                <w:color w:val="222222"/>
                <w:sz w:val="20"/>
                <w:szCs w:val="20"/>
                <w:shd w:val="clear" w:color="auto" w:fill="FFFFFF"/>
              </w:rPr>
              <w:t>A student′ s guide to methodology</w:t>
            </w:r>
            <w:r w:rsidRPr="00A12EDE">
              <w:rPr>
                <w:rFonts w:ascii="Times New Roman" w:hAnsi="Times New Roman"/>
                <w:color w:val="222222"/>
                <w:sz w:val="20"/>
                <w:szCs w:val="20"/>
                <w:shd w:val="clear" w:color="auto" w:fill="FFFFFF"/>
              </w:rPr>
              <w:t>. Sage.</w:t>
            </w:r>
          </w:p>
          <w:p w14:paraId="0BB6C87D" w14:textId="77777777" w:rsidR="00B23DC1" w:rsidRPr="009574A6"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Pr>
                <w:rFonts w:ascii="Times New Roman" w:hAnsi="Times New Roman"/>
                <w:sz w:val="20"/>
                <w:szCs w:val="20"/>
              </w:rPr>
              <w:t>In Canvas</w:t>
            </w:r>
          </w:p>
        </w:tc>
        <w:tc>
          <w:tcPr>
            <w:tcW w:w="1445" w:type="dxa"/>
          </w:tcPr>
          <w:p w14:paraId="7E3629EA" w14:textId="6699A267" w:rsidR="00B23DC1" w:rsidRPr="009574A6"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Assignment (Section 2): Due February </w:t>
            </w:r>
            <w:r w:rsidR="006843B7">
              <w:rPr>
                <w:rFonts w:ascii="Times New Roman" w:hAnsi="Times New Roman"/>
                <w:b/>
                <w:bCs/>
                <w:i/>
                <w:iCs/>
                <w:sz w:val="20"/>
                <w:szCs w:val="20"/>
              </w:rPr>
              <w:t>13</w:t>
            </w:r>
            <w:r>
              <w:rPr>
                <w:rFonts w:ascii="Times New Roman" w:hAnsi="Times New Roman"/>
                <w:b/>
                <w:bCs/>
                <w:i/>
                <w:iCs/>
                <w:sz w:val="20"/>
                <w:szCs w:val="20"/>
              </w:rPr>
              <w:t>, 2025 at 11:59pm in Canvas</w:t>
            </w:r>
          </w:p>
          <w:p w14:paraId="7EF2F349" w14:textId="77777777" w:rsidR="00B23DC1" w:rsidRPr="00C83452" w:rsidRDefault="00B23DC1" w:rsidP="00711FBB">
            <w:pPr>
              <w:jc w:val="both"/>
              <w:rPr>
                <w:rFonts w:ascii="Times New Roman" w:hAnsi="Times New Roman"/>
                <w:sz w:val="20"/>
                <w:szCs w:val="20"/>
              </w:rPr>
            </w:pPr>
          </w:p>
        </w:tc>
      </w:tr>
      <w:tr w:rsidR="00B23DC1" w:rsidRPr="00881462" w14:paraId="66D7057B" w14:textId="77777777" w:rsidTr="00711FBB">
        <w:trPr>
          <w:gridAfter w:val="1"/>
          <w:wAfter w:w="15" w:type="dxa"/>
        </w:trPr>
        <w:tc>
          <w:tcPr>
            <w:tcW w:w="1885" w:type="dxa"/>
            <w:vAlign w:val="center"/>
          </w:tcPr>
          <w:p w14:paraId="55ED999C" w14:textId="77777777" w:rsidR="00B23DC1" w:rsidRDefault="00B23DC1" w:rsidP="00711FBB">
            <w:pPr>
              <w:jc w:val="center"/>
              <w:rPr>
                <w:rFonts w:ascii="Times New Roman" w:hAnsi="Times New Roman"/>
                <w:sz w:val="20"/>
                <w:szCs w:val="20"/>
              </w:rPr>
            </w:pPr>
            <w:r>
              <w:rPr>
                <w:rFonts w:ascii="Times New Roman" w:hAnsi="Times New Roman"/>
                <w:sz w:val="20"/>
                <w:szCs w:val="20"/>
              </w:rPr>
              <w:t>5</w:t>
            </w:r>
          </w:p>
          <w:p w14:paraId="172AE29F" w14:textId="72AEF92F" w:rsidR="00B23DC1" w:rsidRPr="00F722B3" w:rsidRDefault="00B23DC1" w:rsidP="00711FBB">
            <w:pPr>
              <w:jc w:val="center"/>
              <w:rPr>
                <w:rFonts w:ascii="Times New Roman" w:hAnsi="Times New Roman"/>
                <w:sz w:val="20"/>
                <w:szCs w:val="20"/>
              </w:rPr>
            </w:pPr>
            <w:r>
              <w:rPr>
                <w:rFonts w:ascii="Times New Roman" w:hAnsi="Times New Roman"/>
                <w:sz w:val="20"/>
                <w:szCs w:val="20"/>
              </w:rPr>
              <w:t>(Feb 1</w:t>
            </w:r>
            <w:r w:rsidR="00842698">
              <w:rPr>
                <w:rFonts w:ascii="Times New Roman" w:hAnsi="Times New Roman"/>
                <w:sz w:val="20"/>
                <w:szCs w:val="20"/>
              </w:rPr>
              <w:t>0</w:t>
            </w:r>
            <w:r>
              <w:rPr>
                <w:rFonts w:ascii="Times New Roman" w:hAnsi="Times New Roman"/>
                <w:sz w:val="20"/>
                <w:szCs w:val="20"/>
              </w:rPr>
              <w:t>, 2025)</w:t>
            </w:r>
          </w:p>
        </w:tc>
        <w:tc>
          <w:tcPr>
            <w:tcW w:w="2790" w:type="dxa"/>
          </w:tcPr>
          <w:p w14:paraId="6344A548" w14:textId="77777777" w:rsidR="00B23DC1" w:rsidRPr="00695ADC" w:rsidRDefault="00B23DC1" w:rsidP="00711FBB">
            <w:pPr>
              <w:jc w:val="both"/>
              <w:rPr>
                <w:rFonts w:ascii="Times New Roman" w:hAnsi="Times New Roman"/>
                <w:sz w:val="20"/>
                <w:szCs w:val="20"/>
              </w:rPr>
            </w:pPr>
            <w:r>
              <w:rPr>
                <w:rFonts w:ascii="Times New Roman" w:hAnsi="Times New Roman"/>
                <w:b/>
                <w:bCs/>
                <w:i/>
                <w:iCs/>
                <w:sz w:val="20"/>
                <w:szCs w:val="20"/>
              </w:rPr>
              <w:t xml:space="preserve">Lesson 5a- </w:t>
            </w:r>
            <w:r w:rsidRPr="009574A6">
              <w:rPr>
                <w:rFonts w:ascii="Times New Roman" w:hAnsi="Times New Roman"/>
                <w:sz w:val="20"/>
                <w:szCs w:val="20"/>
              </w:rPr>
              <w:t>Frameworks and Research Quality of Qualitative Research applied to Engineering Education.</w:t>
            </w:r>
            <w:r>
              <w:rPr>
                <w:rFonts w:ascii="Times New Roman" w:hAnsi="Times New Roman"/>
                <w:b/>
                <w:bCs/>
                <w:i/>
                <w:iCs/>
                <w:sz w:val="20"/>
                <w:szCs w:val="20"/>
              </w:rPr>
              <w:t xml:space="preserve"> </w:t>
            </w:r>
            <w:r w:rsidRPr="00D12CFB">
              <w:rPr>
                <w:rFonts w:ascii="Times New Roman" w:hAnsi="Times New Roman"/>
                <w:b/>
                <w:bCs/>
                <w:i/>
                <w:iCs/>
                <w:sz w:val="20"/>
                <w:szCs w:val="20"/>
              </w:rPr>
              <w:t xml:space="preserve"> </w:t>
            </w:r>
          </w:p>
          <w:p w14:paraId="5B85ABD9" w14:textId="77777777" w:rsidR="00B23DC1" w:rsidRDefault="00B23DC1" w:rsidP="00711FBB">
            <w:pPr>
              <w:jc w:val="both"/>
              <w:rPr>
                <w:rFonts w:ascii="Times New Roman" w:hAnsi="Times New Roman"/>
                <w:b/>
                <w:bCs/>
                <w:i/>
                <w:iCs/>
                <w:sz w:val="20"/>
                <w:szCs w:val="20"/>
              </w:rPr>
            </w:pPr>
          </w:p>
          <w:p w14:paraId="321E84DE" w14:textId="77777777" w:rsidR="00B23DC1" w:rsidRPr="00695ADC" w:rsidRDefault="00B23DC1" w:rsidP="00711FBB">
            <w:pPr>
              <w:jc w:val="both"/>
              <w:rPr>
                <w:rFonts w:ascii="Times New Roman" w:hAnsi="Times New Roman"/>
                <w:sz w:val="20"/>
                <w:szCs w:val="20"/>
              </w:rPr>
            </w:pPr>
            <w:r w:rsidRPr="00D12CFB">
              <w:rPr>
                <w:rFonts w:ascii="Times New Roman" w:hAnsi="Times New Roman"/>
                <w:b/>
                <w:bCs/>
                <w:i/>
                <w:iCs/>
                <w:sz w:val="20"/>
                <w:szCs w:val="20"/>
              </w:rPr>
              <w:t xml:space="preserve">Lesson </w:t>
            </w:r>
            <w:r>
              <w:rPr>
                <w:rFonts w:ascii="Times New Roman" w:hAnsi="Times New Roman"/>
                <w:b/>
                <w:bCs/>
                <w:i/>
                <w:iCs/>
                <w:sz w:val="20"/>
                <w:szCs w:val="20"/>
              </w:rPr>
              <w:t>5b</w:t>
            </w:r>
            <w:r w:rsidRPr="00D12CFB">
              <w:rPr>
                <w:rFonts w:ascii="Times New Roman" w:hAnsi="Times New Roman"/>
                <w:b/>
                <w:bCs/>
                <w:i/>
                <w:iCs/>
                <w:sz w:val="20"/>
                <w:szCs w:val="20"/>
              </w:rPr>
              <w:t>-</w:t>
            </w:r>
            <w:r w:rsidRPr="00F722B3">
              <w:rPr>
                <w:rFonts w:ascii="Times New Roman" w:hAnsi="Times New Roman"/>
                <w:sz w:val="20"/>
                <w:szCs w:val="20"/>
              </w:rPr>
              <w:t xml:space="preserve"> </w:t>
            </w:r>
            <w:r w:rsidRPr="009574A6">
              <w:rPr>
                <w:rFonts w:ascii="Times New Roman" w:hAnsi="Times New Roman"/>
                <w:i/>
                <w:iCs/>
                <w:sz w:val="20"/>
                <w:szCs w:val="20"/>
              </w:rPr>
              <w:t>Qualitative Data Sources in Engineering Education.</w:t>
            </w:r>
            <w:r>
              <w:rPr>
                <w:rFonts w:ascii="Times New Roman" w:hAnsi="Times New Roman"/>
                <w:sz w:val="20"/>
                <w:szCs w:val="20"/>
              </w:rPr>
              <w:t xml:space="preserve">  </w:t>
            </w:r>
          </w:p>
          <w:p w14:paraId="57DBF4BD" w14:textId="77777777" w:rsidR="00B23DC1" w:rsidRDefault="00B23DC1" w:rsidP="00711FBB">
            <w:pPr>
              <w:jc w:val="both"/>
              <w:rPr>
                <w:rFonts w:ascii="Times New Roman" w:hAnsi="Times New Roman"/>
                <w:b/>
                <w:bCs/>
                <w:i/>
                <w:iCs/>
                <w:sz w:val="20"/>
                <w:szCs w:val="20"/>
              </w:rPr>
            </w:pPr>
          </w:p>
          <w:p w14:paraId="2C48EA6D" w14:textId="77777777" w:rsidR="00B23DC1" w:rsidRDefault="00B23DC1" w:rsidP="00711FBB">
            <w:pPr>
              <w:jc w:val="both"/>
              <w:rPr>
                <w:rFonts w:ascii="Times New Roman" w:hAnsi="Times New Roman"/>
                <w:b/>
                <w:bCs/>
                <w:i/>
                <w:iCs/>
                <w:sz w:val="20"/>
                <w:szCs w:val="20"/>
              </w:rPr>
            </w:pPr>
          </w:p>
          <w:p w14:paraId="0456236E" w14:textId="77777777" w:rsidR="00B23DC1" w:rsidRPr="00F722B3" w:rsidRDefault="00B23DC1" w:rsidP="00711FBB">
            <w:pPr>
              <w:jc w:val="both"/>
              <w:rPr>
                <w:rFonts w:ascii="Times New Roman" w:hAnsi="Times New Roman"/>
                <w:sz w:val="20"/>
                <w:szCs w:val="20"/>
              </w:rPr>
            </w:pPr>
          </w:p>
          <w:p w14:paraId="7799DF8A" w14:textId="77777777" w:rsidR="00B23DC1" w:rsidRPr="00F722B3" w:rsidRDefault="00B23DC1" w:rsidP="00711FBB">
            <w:pPr>
              <w:jc w:val="both"/>
              <w:rPr>
                <w:rFonts w:ascii="Times New Roman" w:hAnsi="Times New Roman"/>
                <w:sz w:val="20"/>
                <w:szCs w:val="20"/>
              </w:rPr>
            </w:pPr>
          </w:p>
        </w:tc>
        <w:tc>
          <w:tcPr>
            <w:tcW w:w="3240" w:type="dxa"/>
          </w:tcPr>
          <w:p w14:paraId="6521B441" w14:textId="77777777" w:rsidR="00B23DC1" w:rsidRPr="00D22B4A"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590D1D05" w14:textId="77777777" w:rsidR="00B23DC1" w:rsidRPr="008D4B62" w:rsidRDefault="00B23DC1" w:rsidP="00B23DC1">
            <w:pPr>
              <w:pStyle w:val="ListParagraph"/>
              <w:numPr>
                <w:ilvl w:val="0"/>
                <w:numId w:val="33"/>
              </w:numPr>
              <w:ind w:left="254" w:hanging="254"/>
              <w:jc w:val="both"/>
              <w:rPr>
                <w:rFonts w:ascii="Times New Roman" w:hAnsi="Times New Roman"/>
                <w:b/>
                <w:bCs/>
                <w:i/>
                <w:iCs/>
                <w:sz w:val="20"/>
                <w:szCs w:val="20"/>
              </w:rPr>
            </w:pPr>
            <w:r w:rsidRPr="008D4B62">
              <w:rPr>
                <w:rFonts w:ascii="Times New Roman" w:hAnsi="Times New Roman"/>
                <w:color w:val="222222"/>
                <w:sz w:val="20"/>
                <w:szCs w:val="20"/>
                <w:shd w:val="clear" w:color="auto" w:fill="FFFFFF"/>
              </w:rPr>
              <w:t>Magana, A. J. (2022). The role of frameworks in engineering education research. </w:t>
            </w:r>
            <w:r w:rsidRPr="008D4B62">
              <w:rPr>
                <w:rFonts w:ascii="Times New Roman" w:hAnsi="Times New Roman"/>
                <w:i/>
                <w:iCs/>
                <w:color w:val="222222"/>
                <w:sz w:val="20"/>
                <w:szCs w:val="20"/>
                <w:shd w:val="clear" w:color="auto" w:fill="FFFFFF"/>
              </w:rPr>
              <w:t>Journal of Engineering Education</w:t>
            </w:r>
            <w:r w:rsidRPr="008D4B62">
              <w:rPr>
                <w:rFonts w:ascii="Times New Roman" w:hAnsi="Times New Roman"/>
                <w:color w:val="222222"/>
                <w:sz w:val="20"/>
                <w:szCs w:val="20"/>
                <w:shd w:val="clear" w:color="auto" w:fill="FFFFFF"/>
              </w:rPr>
              <w:t>, </w:t>
            </w:r>
            <w:r w:rsidRPr="008D4B62">
              <w:rPr>
                <w:rFonts w:ascii="Times New Roman" w:hAnsi="Times New Roman"/>
                <w:i/>
                <w:iCs/>
                <w:color w:val="222222"/>
                <w:sz w:val="20"/>
                <w:szCs w:val="20"/>
                <w:shd w:val="clear" w:color="auto" w:fill="FFFFFF"/>
              </w:rPr>
              <w:t>111</w:t>
            </w:r>
            <w:r w:rsidRPr="008D4B62">
              <w:rPr>
                <w:rFonts w:ascii="Times New Roman" w:hAnsi="Times New Roman"/>
                <w:color w:val="222222"/>
                <w:sz w:val="20"/>
                <w:szCs w:val="20"/>
                <w:shd w:val="clear" w:color="auto" w:fill="FFFFFF"/>
              </w:rPr>
              <w:t>(1), 9-13.</w:t>
            </w:r>
          </w:p>
          <w:p w14:paraId="671F28DF" w14:textId="77777777" w:rsidR="00B23DC1" w:rsidRPr="00695ADC" w:rsidRDefault="00B23DC1" w:rsidP="00B23DC1">
            <w:pPr>
              <w:pStyle w:val="ListParagraph"/>
              <w:numPr>
                <w:ilvl w:val="0"/>
                <w:numId w:val="33"/>
              </w:numPr>
              <w:ind w:left="254" w:hanging="254"/>
              <w:jc w:val="both"/>
              <w:rPr>
                <w:rFonts w:ascii="Times New Roman" w:hAnsi="Times New Roman"/>
                <w:b/>
                <w:bCs/>
                <w:i/>
                <w:iCs/>
                <w:sz w:val="20"/>
                <w:szCs w:val="20"/>
              </w:rPr>
            </w:pPr>
            <w:r w:rsidRPr="00695ADC">
              <w:rPr>
                <w:rFonts w:ascii="Times New Roman" w:hAnsi="Times New Roman"/>
                <w:color w:val="222222"/>
                <w:sz w:val="20"/>
                <w:szCs w:val="20"/>
                <w:shd w:val="clear" w:color="auto" w:fill="FFFFFF"/>
              </w:rPr>
              <w:t>Walther, J., &amp; Sochacka, N. (2014, October). Qualifying qualitative research quality (The Q3 project): An interactive discourse around research quality in interpretive approaches to engineering education research. In </w:t>
            </w:r>
            <w:r w:rsidRPr="00695ADC">
              <w:rPr>
                <w:rFonts w:ascii="Times New Roman" w:hAnsi="Times New Roman"/>
                <w:i/>
                <w:iCs/>
                <w:color w:val="222222"/>
                <w:sz w:val="20"/>
                <w:szCs w:val="20"/>
                <w:shd w:val="clear" w:color="auto" w:fill="FFFFFF"/>
              </w:rPr>
              <w:t>2014 IEEE Frontiers in Education Conference (FIE) Proceedings</w:t>
            </w:r>
            <w:r w:rsidRPr="00695ADC">
              <w:rPr>
                <w:rFonts w:ascii="Times New Roman" w:hAnsi="Times New Roman"/>
                <w:color w:val="222222"/>
                <w:sz w:val="20"/>
                <w:szCs w:val="20"/>
                <w:shd w:val="clear" w:color="auto" w:fill="FFFFFF"/>
              </w:rPr>
              <w:t> (pp. 1-4). IEEE.</w:t>
            </w:r>
          </w:p>
          <w:p w14:paraId="316FEDF8" w14:textId="77777777" w:rsidR="00B23DC1" w:rsidRPr="00695ADC" w:rsidRDefault="00B23DC1" w:rsidP="00B23DC1">
            <w:pPr>
              <w:pStyle w:val="ListParagraph"/>
              <w:numPr>
                <w:ilvl w:val="0"/>
                <w:numId w:val="33"/>
              </w:numPr>
              <w:ind w:left="254" w:hanging="254"/>
              <w:jc w:val="both"/>
              <w:rPr>
                <w:rFonts w:ascii="Times New Roman" w:hAnsi="Times New Roman"/>
                <w:b/>
                <w:bCs/>
                <w:i/>
                <w:iCs/>
                <w:sz w:val="20"/>
                <w:szCs w:val="20"/>
              </w:rPr>
            </w:pPr>
            <w:r w:rsidRPr="00695ADC">
              <w:rPr>
                <w:rFonts w:ascii="Times New Roman" w:hAnsi="Times New Roman"/>
                <w:color w:val="222222"/>
                <w:sz w:val="20"/>
                <w:szCs w:val="20"/>
                <w:shd w:val="clear" w:color="auto" w:fill="FFFFFF"/>
              </w:rPr>
              <w:t>Walther, J., Sochacka, N. W., Benson, L. C., Bumbaco, A. E., Kellam, N., Pawley, A. L., &amp; Phillips, C. M. (2017). Qualitative research quality: A collaborative inquiry across multiple methodological perspectives. </w:t>
            </w:r>
            <w:r w:rsidRPr="00695ADC">
              <w:rPr>
                <w:rFonts w:ascii="Times New Roman" w:hAnsi="Times New Roman"/>
                <w:i/>
                <w:iCs/>
                <w:color w:val="222222"/>
                <w:sz w:val="20"/>
                <w:szCs w:val="20"/>
                <w:shd w:val="clear" w:color="auto" w:fill="FFFFFF"/>
              </w:rPr>
              <w:t>Journal of Engineering Education</w:t>
            </w:r>
            <w:r w:rsidRPr="00695ADC">
              <w:rPr>
                <w:rFonts w:ascii="Times New Roman" w:hAnsi="Times New Roman"/>
                <w:color w:val="222222"/>
                <w:sz w:val="20"/>
                <w:szCs w:val="20"/>
                <w:shd w:val="clear" w:color="auto" w:fill="FFFFFF"/>
              </w:rPr>
              <w:t>, </w:t>
            </w:r>
            <w:r w:rsidRPr="00695ADC">
              <w:rPr>
                <w:rFonts w:ascii="Times New Roman" w:hAnsi="Times New Roman"/>
                <w:i/>
                <w:iCs/>
                <w:color w:val="222222"/>
                <w:sz w:val="20"/>
                <w:szCs w:val="20"/>
                <w:shd w:val="clear" w:color="auto" w:fill="FFFFFF"/>
              </w:rPr>
              <w:t>106</w:t>
            </w:r>
            <w:r w:rsidRPr="00695ADC">
              <w:rPr>
                <w:rFonts w:ascii="Times New Roman" w:hAnsi="Times New Roman"/>
                <w:color w:val="222222"/>
                <w:sz w:val="20"/>
                <w:szCs w:val="20"/>
                <w:shd w:val="clear" w:color="auto" w:fill="FFFFFF"/>
              </w:rPr>
              <w:t>(3), 398-430.</w:t>
            </w:r>
          </w:p>
          <w:p w14:paraId="2E091FB5" w14:textId="77777777" w:rsidR="00B23DC1" w:rsidRPr="00695ADC" w:rsidRDefault="00B23DC1" w:rsidP="00711FBB">
            <w:pPr>
              <w:jc w:val="both"/>
              <w:rPr>
                <w:rFonts w:ascii="Times New Roman" w:hAnsi="Times New Roman"/>
                <w:sz w:val="20"/>
                <w:szCs w:val="20"/>
              </w:rPr>
            </w:pPr>
            <w:r>
              <w:rPr>
                <w:rFonts w:ascii="Times New Roman" w:hAnsi="Times New Roman"/>
                <w:b/>
                <w:bCs/>
                <w:i/>
                <w:iCs/>
                <w:sz w:val="20"/>
                <w:szCs w:val="20"/>
              </w:rPr>
              <w:t>Bring</w:t>
            </w:r>
            <w:r w:rsidRPr="00F722B3">
              <w:rPr>
                <w:rFonts w:ascii="Times New Roman" w:hAnsi="Times New Roman"/>
                <w:b/>
                <w:bCs/>
                <w:i/>
                <w:iCs/>
                <w:sz w:val="20"/>
                <w:szCs w:val="20"/>
              </w:rPr>
              <w:t xml:space="preserve"> </w:t>
            </w:r>
            <w:r>
              <w:rPr>
                <w:rFonts w:ascii="Times New Roman" w:hAnsi="Times New Roman"/>
                <w:b/>
                <w:bCs/>
                <w:i/>
                <w:iCs/>
                <w:sz w:val="20"/>
                <w:szCs w:val="20"/>
              </w:rPr>
              <w:t xml:space="preserve">the </w:t>
            </w:r>
            <w:r w:rsidRPr="00F722B3">
              <w:rPr>
                <w:rFonts w:ascii="Times New Roman" w:hAnsi="Times New Roman"/>
                <w:b/>
                <w:bCs/>
                <w:i/>
                <w:iCs/>
                <w:sz w:val="20"/>
                <w:szCs w:val="20"/>
              </w:rPr>
              <w:t>Handout</w:t>
            </w:r>
            <w:r>
              <w:rPr>
                <w:rFonts w:ascii="Times New Roman" w:hAnsi="Times New Roman"/>
                <w:b/>
                <w:bCs/>
                <w:i/>
                <w:iCs/>
                <w:sz w:val="20"/>
                <w:szCs w:val="20"/>
              </w:rPr>
              <w:t xml:space="preserve"> (in paper or electronically)</w:t>
            </w:r>
            <w:r w:rsidRPr="00F722B3">
              <w:rPr>
                <w:rFonts w:ascii="Times New Roman" w:hAnsi="Times New Roman"/>
                <w:b/>
                <w:bCs/>
                <w:i/>
                <w:iCs/>
                <w:sz w:val="20"/>
                <w:szCs w:val="20"/>
              </w:rPr>
              <w:t xml:space="preserve"> </w:t>
            </w:r>
            <w:r w:rsidRPr="00F722B3">
              <w:rPr>
                <w:rFonts w:ascii="Times New Roman" w:hAnsi="Times New Roman"/>
                <w:sz w:val="20"/>
                <w:szCs w:val="20"/>
              </w:rPr>
              <w:t>provided in Canvas</w:t>
            </w:r>
            <w:r>
              <w:rPr>
                <w:rFonts w:ascii="Times New Roman" w:hAnsi="Times New Roman"/>
                <w:sz w:val="20"/>
                <w:szCs w:val="20"/>
              </w:rPr>
              <w:t xml:space="preserve">.  </w:t>
            </w:r>
          </w:p>
        </w:tc>
        <w:tc>
          <w:tcPr>
            <w:tcW w:w="1445" w:type="dxa"/>
          </w:tcPr>
          <w:p w14:paraId="2F1229B6" w14:textId="6CDA442F" w:rsidR="00B23DC1" w:rsidRPr="00F722B3" w:rsidRDefault="00B23DC1" w:rsidP="00711FBB">
            <w:pPr>
              <w:jc w:val="both"/>
              <w:rPr>
                <w:rFonts w:ascii="Times New Roman" w:hAnsi="Times New Roman"/>
                <w:sz w:val="20"/>
                <w:szCs w:val="20"/>
              </w:rPr>
            </w:pPr>
            <w:r w:rsidRPr="001969CB">
              <w:rPr>
                <w:rFonts w:ascii="Times New Roman" w:hAnsi="Times New Roman"/>
                <w:b/>
                <w:bCs/>
                <w:i/>
                <w:iCs/>
                <w:sz w:val="20"/>
                <w:szCs w:val="20"/>
              </w:rPr>
              <w:t xml:space="preserve">Assignment (Section </w:t>
            </w:r>
            <w:r>
              <w:rPr>
                <w:rFonts w:ascii="Times New Roman" w:hAnsi="Times New Roman"/>
                <w:b/>
                <w:bCs/>
                <w:i/>
                <w:iCs/>
                <w:sz w:val="20"/>
                <w:szCs w:val="20"/>
              </w:rPr>
              <w:t>3</w:t>
            </w:r>
            <w:r w:rsidRPr="001969CB">
              <w:rPr>
                <w:rFonts w:ascii="Times New Roman" w:hAnsi="Times New Roman"/>
                <w:b/>
                <w:bCs/>
                <w:i/>
                <w:iCs/>
                <w:sz w:val="20"/>
                <w:szCs w:val="20"/>
              </w:rPr>
              <w:t>):</w:t>
            </w:r>
            <w:r>
              <w:rPr>
                <w:rFonts w:ascii="Times New Roman" w:hAnsi="Times New Roman"/>
                <w:b/>
                <w:bCs/>
                <w:i/>
                <w:iCs/>
                <w:sz w:val="20"/>
                <w:szCs w:val="20"/>
              </w:rPr>
              <w:t xml:space="preserve"> Due March 1</w:t>
            </w:r>
            <w:r w:rsidR="0064212A">
              <w:rPr>
                <w:rFonts w:ascii="Times New Roman" w:hAnsi="Times New Roman"/>
                <w:b/>
                <w:bCs/>
                <w:i/>
                <w:iCs/>
                <w:sz w:val="20"/>
                <w:szCs w:val="20"/>
              </w:rPr>
              <w:t>3</w:t>
            </w:r>
            <w:r>
              <w:rPr>
                <w:rFonts w:ascii="Times New Roman" w:hAnsi="Times New Roman"/>
                <w:b/>
                <w:bCs/>
                <w:i/>
                <w:iCs/>
                <w:sz w:val="20"/>
                <w:szCs w:val="20"/>
              </w:rPr>
              <w:t>, 202</w:t>
            </w:r>
            <w:r w:rsidR="0064212A">
              <w:rPr>
                <w:rFonts w:ascii="Times New Roman" w:hAnsi="Times New Roman"/>
                <w:b/>
                <w:bCs/>
                <w:i/>
                <w:iCs/>
                <w:sz w:val="20"/>
                <w:szCs w:val="20"/>
              </w:rPr>
              <w:t>6</w:t>
            </w:r>
            <w:r>
              <w:rPr>
                <w:rFonts w:ascii="Times New Roman" w:hAnsi="Times New Roman"/>
                <w:b/>
                <w:bCs/>
                <w:i/>
                <w:iCs/>
                <w:sz w:val="20"/>
                <w:szCs w:val="20"/>
              </w:rPr>
              <w:t xml:space="preserve"> at 11:59pm in Canvas</w:t>
            </w:r>
          </w:p>
        </w:tc>
      </w:tr>
      <w:tr w:rsidR="00B23DC1" w:rsidRPr="00881462" w14:paraId="722FE34A" w14:textId="77777777" w:rsidTr="00711FBB">
        <w:trPr>
          <w:gridAfter w:val="1"/>
          <w:wAfter w:w="15" w:type="dxa"/>
        </w:trPr>
        <w:tc>
          <w:tcPr>
            <w:tcW w:w="1885" w:type="dxa"/>
            <w:vAlign w:val="center"/>
          </w:tcPr>
          <w:p w14:paraId="61FA1BC5" w14:textId="77777777" w:rsidR="00B23DC1" w:rsidRDefault="00B23DC1" w:rsidP="00711FBB">
            <w:pPr>
              <w:jc w:val="center"/>
              <w:rPr>
                <w:rFonts w:ascii="Times New Roman" w:hAnsi="Times New Roman"/>
                <w:sz w:val="20"/>
                <w:szCs w:val="20"/>
              </w:rPr>
            </w:pPr>
            <w:r>
              <w:rPr>
                <w:rFonts w:ascii="Times New Roman" w:hAnsi="Times New Roman"/>
                <w:sz w:val="20"/>
                <w:szCs w:val="20"/>
              </w:rPr>
              <w:t>6</w:t>
            </w:r>
          </w:p>
          <w:p w14:paraId="53083779" w14:textId="0555F9C4" w:rsidR="00B23DC1" w:rsidRPr="00F722B3" w:rsidRDefault="00B23DC1" w:rsidP="00711FBB">
            <w:pPr>
              <w:jc w:val="center"/>
              <w:rPr>
                <w:rFonts w:ascii="Times New Roman" w:hAnsi="Times New Roman"/>
                <w:sz w:val="20"/>
                <w:szCs w:val="20"/>
              </w:rPr>
            </w:pPr>
            <w:r>
              <w:rPr>
                <w:rFonts w:ascii="Times New Roman" w:hAnsi="Times New Roman"/>
                <w:sz w:val="20"/>
                <w:szCs w:val="20"/>
              </w:rPr>
              <w:t xml:space="preserve">(Feb </w:t>
            </w:r>
            <w:r w:rsidR="00842698">
              <w:rPr>
                <w:rFonts w:ascii="Times New Roman" w:hAnsi="Times New Roman"/>
                <w:sz w:val="20"/>
                <w:szCs w:val="20"/>
              </w:rPr>
              <w:t>17</w:t>
            </w:r>
            <w:r>
              <w:rPr>
                <w:rFonts w:ascii="Times New Roman" w:hAnsi="Times New Roman"/>
                <w:sz w:val="20"/>
                <w:szCs w:val="20"/>
              </w:rPr>
              <w:t>, 202</w:t>
            </w:r>
            <w:r w:rsidR="00842698">
              <w:rPr>
                <w:rFonts w:ascii="Times New Roman" w:hAnsi="Times New Roman"/>
                <w:sz w:val="20"/>
                <w:szCs w:val="20"/>
              </w:rPr>
              <w:t>6</w:t>
            </w:r>
            <w:r>
              <w:rPr>
                <w:rFonts w:ascii="Times New Roman" w:hAnsi="Times New Roman"/>
                <w:sz w:val="20"/>
                <w:szCs w:val="20"/>
              </w:rPr>
              <w:t>)</w:t>
            </w:r>
          </w:p>
        </w:tc>
        <w:tc>
          <w:tcPr>
            <w:tcW w:w="2790" w:type="dxa"/>
          </w:tcPr>
          <w:p w14:paraId="7D44EDCD" w14:textId="77777777" w:rsidR="00B23DC1" w:rsidRDefault="00B23DC1" w:rsidP="00711FBB">
            <w:pPr>
              <w:jc w:val="both"/>
              <w:rPr>
                <w:rFonts w:ascii="Times New Roman" w:hAnsi="Times New Roman"/>
                <w:sz w:val="20"/>
                <w:szCs w:val="20"/>
              </w:rPr>
            </w:pPr>
            <w:r w:rsidRPr="00695ADC">
              <w:rPr>
                <w:rFonts w:ascii="Times New Roman" w:hAnsi="Times New Roman"/>
                <w:b/>
                <w:bCs/>
                <w:i/>
                <w:iCs/>
                <w:sz w:val="20"/>
                <w:szCs w:val="20"/>
              </w:rPr>
              <w:t xml:space="preserve">Lesson </w:t>
            </w:r>
            <w:r>
              <w:rPr>
                <w:rFonts w:ascii="Times New Roman" w:hAnsi="Times New Roman"/>
                <w:b/>
                <w:bCs/>
                <w:i/>
                <w:iCs/>
                <w:sz w:val="20"/>
                <w:szCs w:val="20"/>
              </w:rPr>
              <w:t>6a</w:t>
            </w:r>
            <w:r w:rsidRPr="00695ADC">
              <w:rPr>
                <w:rFonts w:ascii="Times New Roman" w:hAnsi="Times New Roman"/>
                <w:b/>
                <w:bCs/>
                <w:i/>
                <w:iCs/>
                <w:sz w:val="20"/>
                <w:szCs w:val="20"/>
              </w:rPr>
              <w:t xml:space="preserve">- </w:t>
            </w:r>
            <w:r w:rsidRPr="009574A6">
              <w:rPr>
                <w:rFonts w:ascii="Times New Roman" w:hAnsi="Times New Roman"/>
                <w:sz w:val="20"/>
                <w:szCs w:val="20"/>
              </w:rPr>
              <w:t>Qualitative Coding (First Cycle: Code Determination, Intercoder Agreement, and Memoing).</w:t>
            </w:r>
            <w:r>
              <w:rPr>
                <w:rFonts w:ascii="Times New Roman" w:hAnsi="Times New Roman"/>
                <w:sz w:val="20"/>
                <w:szCs w:val="20"/>
              </w:rPr>
              <w:t xml:space="preserve"> </w:t>
            </w:r>
          </w:p>
          <w:p w14:paraId="5863D14D" w14:textId="77777777" w:rsidR="00B23DC1" w:rsidRDefault="00B23DC1" w:rsidP="00711FBB">
            <w:pPr>
              <w:jc w:val="both"/>
              <w:rPr>
                <w:rFonts w:ascii="Times New Roman" w:hAnsi="Times New Roman"/>
                <w:sz w:val="20"/>
                <w:szCs w:val="20"/>
              </w:rPr>
            </w:pPr>
          </w:p>
          <w:p w14:paraId="08614C52" w14:textId="77777777" w:rsidR="00B23DC1" w:rsidRPr="00F722B3" w:rsidRDefault="00B23DC1" w:rsidP="00711FBB">
            <w:pPr>
              <w:jc w:val="both"/>
              <w:rPr>
                <w:rFonts w:ascii="Times New Roman" w:hAnsi="Times New Roman"/>
                <w:sz w:val="20"/>
                <w:szCs w:val="20"/>
              </w:rPr>
            </w:pPr>
            <w:r w:rsidRPr="005A24C8">
              <w:rPr>
                <w:rFonts w:ascii="Times New Roman" w:hAnsi="Times New Roman"/>
                <w:b/>
                <w:bCs/>
                <w:i/>
                <w:iCs/>
                <w:sz w:val="20"/>
                <w:szCs w:val="20"/>
              </w:rPr>
              <w:t xml:space="preserve">Lesson </w:t>
            </w:r>
            <w:r>
              <w:rPr>
                <w:rFonts w:ascii="Times New Roman" w:hAnsi="Times New Roman"/>
                <w:b/>
                <w:bCs/>
                <w:i/>
                <w:iCs/>
                <w:sz w:val="20"/>
                <w:szCs w:val="20"/>
              </w:rPr>
              <w:t>6b Workshop</w:t>
            </w:r>
            <w:r w:rsidRPr="005A24C8">
              <w:rPr>
                <w:rFonts w:ascii="Times New Roman" w:hAnsi="Times New Roman"/>
                <w:b/>
                <w:bCs/>
                <w:i/>
                <w:iCs/>
                <w:sz w:val="20"/>
                <w:szCs w:val="20"/>
              </w:rPr>
              <w:t xml:space="preserve">- </w:t>
            </w:r>
            <w:r w:rsidRPr="009574A6">
              <w:rPr>
                <w:rFonts w:ascii="Times New Roman" w:hAnsi="Times New Roman"/>
                <w:sz w:val="20"/>
                <w:szCs w:val="20"/>
              </w:rPr>
              <w:t xml:space="preserve">MAXQDA  2022 (Part 1- </w:t>
            </w:r>
            <w:r w:rsidRPr="009574A6">
              <w:rPr>
                <w:rFonts w:ascii="Times New Roman" w:hAnsi="Times New Roman"/>
                <w:sz w:val="20"/>
                <w:szCs w:val="20"/>
              </w:rPr>
              <w:lastRenderedPageBreak/>
              <w:t xml:space="preserve">Getting Started and First Cycle of Coding). </w:t>
            </w:r>
          </w:p>
        </w:tc>
        <w:tc>
          <w:tcPr>
            <w:tcW w:w="3240" w:type="dxa"/>
          </w:tcPr>
          <w:p w14:paraId="17B994FF"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lastRenderedPageBreak/>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4595BEBF" w14:textId="77777777" w:rsidR="00B23DC1" w:rsidRDefault="00B23DC1" w:rsidP="00B23DC1">
            <w:pPr>
              <w:pStyle w:val="ListParagraph"/>
              <w:numPr>
                <w:ilvl w:val="0"/>
                <w:numId w:val="47"/>
              </w:numPr>
              <w:ind w:left="254" w:hanging="254"/>
              <w:jc w:val="both"/>
              <w:rPr>
                <w:rFonts w:ascii="Times New Roman" w:hAnsi="Times New Roman"/>
                <w:sz w:val="20"/>
                <w:szCs w:val="20"/>
              </w:rPr>
            </w:pPr>
            <w:r w:rsidRPr="00D22B4A">
              <w:rPr>
                <w:rFonts w:ascii="Times New Roman" w:hAnsi="Times New Roman"/>
                <w:sz w:val="20"/>
                <w:szCs w:val="20"/>
              </w:rPr>
              <w:t xml:space="preserve">Chapter 13 from </w:t>
            </w:r>
            <w:r w:rsidRPr="00D22B4A">
              <w:rPr>
                <w:rFonts w:ascii="Times New Roman" w:hAnsi="Times New Roman"/>
                <w:i/>
                <w:iCs/>
                <w:sz w:val="20"/>
                <w:szCs w:val="20"/>
              </w:rPr>
              <w:t xml:space="preserve">Research Methods, Design, and Analysis </w:t>
            </w:r>
            <w:r w:rsidRPr="00D22B4A">
              <w:rPr>
                <w:rFonts w:ascii="Times New Roman" w:hAnsi="Times New Roman"/>
                <w:sz w:val="20"/>
                <w:szCs w:val="20"/>
              </w:rPr>
              <w:t>book (p. 343-363)</w:t>
            </w:r>
            <w:r>
              <w:rPr>
                <w:rFonts w:ascii="Times New Roman" w:hAnsi="Times New Roman"/>
                <w:sz w:val="20"/>
                <w:szCs w:val="20"/>
              </w:rPr>
              <w:t xml:space="preserve">. </w:t>
            </w:r>
          </w:p>
          <w:p w14:paraId="1CC38380" w14:textId="77777777" w:rsidR="00B23DC1" w:rsidRPr="00D22B4A" w:rsidRDefault="00B23DC1" w:rsidP="00B23DC1">
            <w:pPr>
              <w:pStyle w:val="ListParagraph"/>
              <w:numPr>
                <w:ilvl w:val="0"/>
                <w:numId w:val="47"/>
              </w:numPr>
              <w:ind w:left="254" w:hanging="254"/>
              <w:jc w:val="both"/>
              <w:rPr>
                <w:rFonts w:ascii="Times New Roman" w:hAnsi="Times New Roman"/>
                <w:sz w:val="20"/>
                <w:szCs w:val="20"/>
              </w:rPr>
            </w:pPr>
            <w:r w:rsidRPr="00D22B4A">
              <w:rPr>
                <w:rFonts w:ascii="Times New Roman" w:hAnsi="Times New Roman"/>
                <w:sz w:val="20"/>
                <w:szCs w:val="20"/>
              </w:rPr>
              <w:t xml:space="preserve">Chapter 3 from </w:t>
            </w:r>
            <w:r w:rsidRPr="00D22B4A">
              <w:rPr>
                <w:rFonts w:ascii="Times New Roman" w:hAnsi="Times New Roman"/>
                <w:i/>
                <w:iCs/>
                <w:sz w:val="20"/>
                <w:szCs w:val="20"/>
              </w:rPr>
              <w:t>The Coding Manual for Qualitative Researchers</w:t>
            </w:r>
            <w:r w:rsidRPr="00D22B4A">
              <w:rPr>
                <w:rFonts w:ascii="Times New Roman" w:hAnsi="Times New Roman"/>
                <w:sz w:val="20"/>
                <w:szCs w:val="20"/>
              </w:rPr>
              <w:t xml:space="preserve"> book (p. 67-210) with a specific focus on those pages that </w:t>
            </w:r>
            <w:r w:rsidRPr="00D22B4A">
              <w:rPr>
                <w:rFonts w:ascii="Times New Roman" w:hAnsi="Times New Roman"/>
                <w:sz w:val="20"/>
                <w:szCs w:val="20"/>
              </w:rPr>
              <w:lastRenderedPageBreak/>
              <w:t xml:space="preserve">discuss the overview of first cycle methods, </w:t>
            </w:r>
            <w:bookmarkStart w:id="1" w:name="_Hlk153457750"/>
            <w:r w:rsidRPr="00D22B4A">
              <w:rPr>
                <w:rFonts w:ascii="Times New Roman" w:hAnsi="Times New Roman"/>
                <w:sz w:val="20"/>
                <w:szCs w:val="20"/>
              </w:rPr>
              <w:t xml:space="preserve">inductive coding, </w:t>
            </w:r>
            <w:r w:rsidRPr="00D22B4A">
              <w:rPr>
                <w:rFonts w:ascii="Times New Roman" w:hAnsi="Times New Roman"/>
                <w:i/>
                <w:iCs/>
                <w:sz w:val="20"/>
                <w:szCs w:val="20"/>
              </w:rPr>
              <w:t>a priori</w:t>
            </w:r>
            <w:r w:rsidRPr="00D22B4A">
              <w:rPr>
                <w:rFonts w:ascii="Times New Roman" w:hAnsi="Times New Roman"/>
                <w:sz w:val="20"/>
                <w:szCs w:val="20"/>
              </w:rPr>
              <w:t xml:space="preserve"> coding, </w:t>
            </w:r>
            <w:r w:rsidRPr="00D22B4A">
              <w:rPr>
                <w:rFonts w:ascii="Times New Roman" w:hAnsi="Times New Roman"/>
                <w:i/>
                <w:iCs/>
                <w:sz w:val="20"/>
                <w:szCs w:val="20"/>
              </w:rPr>
              <w:t>in vivo</w:t>
            </w:r>
            <w:r w:rsidRPr="00D22B4A">
              <w:rPr>
                <w:rFonts w:ascii="Times New Roman" w:hAnsi="Times New Roman"/>
                <w:sz w:val="20"/>
                <w:szCs w:val="20"/>
              </w:rPr>
              <w:t xml:space="preserve"> coding and holistic coding.</w:t>
            </w:r>
            <w:bookmarkEnd w:id="1"/>
          </w:p>
          <w:p w14:paraId="13987E60" w14:textId="77777777" w:rsidR="00B23DC1" w:rsidRPr="009574A6"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Viewings: </w:t>
            </w:r>
            <w:r w:rsidRPr="009574A6">
              <w:rPr>
                <w:rFonts w:ascii="Times New Roman" w:hAnsi="Times New Roman"/>
                <w:sz w:val="20"/>
                <w:szCs w:val="20"/>
              </w:rPr>
              <w:t>In Canvas</w:t>
            </w:r>
          </w:p>
        </w:tc>
        <w:tc>
          <w:tcPr>
            <w:tcW w:w="1445" w:type="dxa"/>
          </w:tcPr>
          <w:p w14:paraId="5C34D72E" w14:textId="77777777" w:rsidR="00B23DC1" w:rsidRPr="001C544D" w:rsidRDefault="00B23DC1" w:rsidP="00711FBB">
            <w:pPr>
              <w:jc w:val="both"/>
              <w:rPr>
                <w:rFonts w:ascii="Times New Roman" w:hAnsi="Times New Roman"/>
                <w:b/>
                <w:bCs/>
                <w:sz w:val="20"/>
                <w:szCs w:val="20"/>
              </w:rPr>
            </w:pPr>
            <w:r>
              <w:rPr>
                <w:rFonts w:ascii="Times New Roman" w:hAnsi="Times New Roman"/>
                <w:b/>
                <w:bCs/>
                <w:i/>
                <w:iCs/>
                <w:sz w:val="20"/>
                <w:szCs w:val="20"/>
              </w:rPr>
              <w:lastRenderedPageBreak/>
              <w:t>N/A</w:t>
            </w:r>
          </w:p>
        </w:tc>
      </w:tr>
      <w:tr w:rsidR="00B23DC1" w:rsidRPr="00881462" w14:paraId="76141C66" w14:textId="77777777" w:rsidTr="00711FBB">
        <w:trPr>
          <w:gridAfter w:val="1"/>
          <w:wAfter w:w="15" w:type="dxa"/>
          <w:trHeight w:val="890"/>
        </w:trPr>
        <w:tc>
          <w:tcPr>
            <w:tcW w:w="1885" w:type="dxa"/>
            <w:vAlign w:val="center"/>
          </w:tcPr>
          <w:p w14:paraId="322F7715" w14:textId="77777777" w:rsidR="00B23DC1" w:rsidRDefault="00B23DC1" w:rsidP="00711FBB">
            <w:pPr>
              <w:jc w:val="center"/>
              <w:rPr>
                <w:rFonts w:ascii="Times New Roman" w:hAnsi="Times New Roman"/>
                <w:sz w:val="20"/>
                <w:szCs w:val="20"/>
              </w:rPr>
            </w:pPr>
            <w:r>
              <w:rPr>
                <w:rFonts w:ascii="Times New Roman" w:hAnsi="Times New Roman"/>
                <w:sz w:val="20"/>
                <w:szCs w:val="20"/>
              </w:rPr>
              <w:t>7</w:t>
            </w:r>
          </w:p>
          <w:p w14:paraId="61F83B5E" w14:textId="4FFB01C2" w:rsidR="00B23DC1" w:rsidRPr="00F722B3" w:rsidRDefault="00B23DC1" w:rsidP="00711FBB">
            <w:pPr>
              <w:jc w:val="center"/>
              <w:rPr>
                <w:rFonts w:ascii="Times New Roman" w:hAnsi="Times New Roman"/>
                <w:sz w:val="20"/>
                <w:szCs w:val="20"/>
              </w:rPr>
            </w:pPr>
            <w:r>
              <w:rPr>
                <w:rFonts w:ascii="Times New Roman" w:hAnsi="Times New Roman"/>
                <w:sz w:val="20"/>
                <w:szCs w:val="20"/>
              </w:rPr>
              <w:t>(Feb 2</w:t>
            </w:r>
            <w:r w:rsidR="00842698">
              <w:rPr>
                <w:rFonts w:ascii="Times New Roman" w:hAnsi="Times New Roman"/>
                <w:sz w:val="20"/>
                <w:szCs w:val="20"/>
              </w:rPr>
              <w:t>4</w:t>
            </w:r>
            <w:r>
              <w:rPr>
                <w:rFonts w:ascii="Times New Roman" w:hAnsi="Times New Roman"/>
                <w:sz w:val="20"/>
                <w:szCs w:val="20"/>
              </w:rPr>
              <w:t>, 202</w:t>
            </w:r>
            <w:r w:rsidR="00842698">
              <w:rPr>
                <w:rFonts w:ascii="Times New Roman" w:hAnsi="Times New Roman"/>
                <w:sz w:val="20"/>
                <w:szCs w:val="20"/>
              </w:rPr>
              <w:t>6</w:t>
            </w:r>
            <w:r>
              <w:rPr>
                <w:rFonts w:ascii="Times New Roman" w:hAnsi="Times New Roman"/>
                <w:sz w:val="20"/>
                <w:szCs w:val="20"/>
              </w:rPr>
              <w:t>)</w:t>
            </w:r>
          </w:p>
        </w:tc>
        <w:tc>
          <w:tcPr>
            <w:tcW w:w="2790" w:type="dxa"/>
          </w:tcPr>
          <w:p w14:paraId="0B0A5DB8" w14:textId="77777777" w:rsidR="00B23DC1" w:rsidRDefault="00B23DC1" w:rsidP="00711FBB">
            <w:pPr>
              <w:jc w:val="both"/>
              <w:rPr>
                <w:rFonts w:ascii="Times New Roman" w:hAnsi="Times New Roman"/>
                <w:sz w:val="20"/>
                <w:szCs w:val="20"/>
              </w:rPr>
            </w:pPr>
            <w:bookmarkStart w:id="2" w:name="_Hlk153456751"/>
            <w:r w:rsidRPr="00695ADC">
              <w:rPr>
                <w:rFonts w:ascii="Times New Roman" w:hAnsi="Times New Roman"/>
                <w:b/>
                <w:bCs/>
                <w:i/>
                <w:iCs/>
                <w:sz w:val="20"/>
                <w:szCs w:val="20"/>
              </w:rPr>
              <w:t xml:space="preserve">Lesson </w:t>
            </w:r>
            <w:r>
              <w:rPr>
                <w:rFonts w:ascii="Times New Roman" w:hAnsi="Times New Roman"/>
                <w:b/>
                <w:bCs/>
                <w:i/>
                <w:iCs/>
                <w:sz w:val="20"/>
                <w:szCs w:val="20"/>
              </w:rPr>
              <w:t>7a</w:t>
            </w:r>
            <w:r w:rsidRPr="00695ADC">
              <w:rPr>
                <w:rFonts w:ascii="Times New Roman" w:hAnsi="Times New Roman"/>
                <w:b/>
                <w:bCs/>
                <w:i/>
                <w:iCs/>
                <w:sz w:val="20"/>
                <w:szCs w:val="20"/>
              </w:rPr>
              <w:t xml:space="preserve">- </w:t>
            </w:r>
            <w:r w:rsidRPr="009574A6">
              <w:rPr>
                <w:rFonts w:ascii="Times New Roman" w:hAnsi="Times New Roman"/>
                <w:sz w:val="20"/>
                <w:szCs w:val="20"/>
              </w:rPr>
              <w:t>Qualitative Coding (Second and/or Third Cycle: Theme Identification, Member-Checking, and Codebook Generation).</w:t>
            </w:r>
            <w:r>
              <w:rPr>
                <w:rFonts w:ascii="Times New Roman" w:hAnsi="Times New Roman"/>
                <w:sz w:val="20"/>
                <w:szCs w:val="20"/>
              </w:rPr>
              <w:t xml:space="preserve"> </w:t>
            </w:r>
            <w:bookmarkEnd w:id="2"/>
          </w:p>
          <w:p w14:paraId="27BA03C8" w14:textId="77777777" w:rsidR="00B23DC1" w:rsidRPr="008F13C1" w:rsidRDefault="00B23DC1" w:rsidP="00711FBB">
            <w:pPr>
              <w:jc w:val="both"/>
              <w:rPr>
                <w:rFonts w:ascii="Times New Roman" w:hAnsi="Times New Roman"/>
                <w:sz w:val="20"/>
                <w:szCs w:val="20"/>
              </w:rPr>
            </w:pPr>
            <w:r w:rsidRPr="005A24C8">
              <w:rPr>
                <w:rFonts w:ascii="Times New Roman" w:hAnsi="Times New Roman"/>
                <w:b/>
                <w:bCs/>
                <w:i/>
                <w:iCs/>
                <w:sz w:val="20"/>
                <w:szCs w:val="20"/>
              </w:rPr>
              <w:t xml:space="preserve">Lesson </w:t>
            </w:r>
            <w:r>
              <w:rPr>
                <w:rFonts w:ascii="Times New Roman" w:hAnsi="Times New Roman"/>
                <w:b/>
                <w:bCs/>
                <w:i/>
                <w:iCs/>
                <w:sz w:val="20"/>
                <w:szCs w:val="20"/>
              </w:rPr>
              <w:t xml:space="preserve">7b- </w:t>
            </w:r>
            <w:bookmarkStart w:id="3" w:name="_Hlk153456814"/>
            <w:r>
              <w:rPr>
                <w:rFonts w:ascii="Times New Roman" w:hAnsi="Times New Roman"/>
                <w:b/>
                <w:bCs/>
                <w:i/>
                <w:iCs/>
                <w:sz w:val="20"/>
                <w:szCs w:val="20"/>
              </w:rPr>
              <w:t>Workshop</w:t>
            </w:r>
            <w:r w:rsidRPr="005A24C8">
              <w:rPr>
                <w:rFonts w:ascii="Times New Roman" w:hAnsi="Times New Roman"/>
                <w:b/>
                <w:bCs/>
                <w:i/>
                <w:iCs/>
                <w:sz w:val="20"/>
                <w:szCs w:val="20"/>
              </w:rPr>
              <w:t xml:space="preserve">- </w:t>
            </w:r>
            <w:r w:rsidRPr="006D2DBE">
              <w:rPr>
                <w:rFonts w:ascii="Times New Roman" w:hAnsi="Times New Roman"/>
                <w:sz w:val="20"/>
                <w:szCs w:val="20"/>
              </w:rPr>
              <w:t>MAXQDA 2022 (Part 2- Second and/or Third Cycle of Coding, Theme Identification, Member-Checking).</w:t>
            </w:r>
            <w:r>
              <w:rPr>
                <w:rFonts w:ascii="Times New Roman" w:hAnsi="Times New Roman"/>
                <w:sz w:val="20"/>
                <w:szCs w:val="20"/>
              </w:rPr>
              <w:t xml:space="preserve"> </w:t>
            </w:r>
            <w:bookmarkEnd w:id="3"/>
          </w:p>
        </w:tc>
        <w:tc>
          <w:tcPr>
            <w:tcW w:w="3240" w:type="dxa"/>
          </w:tcPr>
          <w:p w14:paraId="262FE261"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160C6B19" w14:textId="77777777" w:rsidR="00B23DC1" w:rsidRPr="00D22B4A" w:rsidRDefault="00B23DC1" w:rsidP="00B23DC1">
            <w:pPr>
              <w:pStyle w:val="ListParagraph"/>
              <w:numPr>
                <w:ilvl w:val="0"/>
                <w:numId w:val="51"/>
              </w:numPr>
              <w:ind w:left="250" w:hanging="250"/>
              <w:jc w:val="both"/>
              <w:rPr>
                <w:rFonts w:ascii="Times New Roman" w:hAnsi="Times New Roman"/>
                <w:sz w:val="20"/>
                <w:szCs w:val="20"/>
              </w:rPr>
            </w:pPr>
            <w:r w:rsidRPr="00D22B4A">
              <w:rPr>
                <w:rFonts w:ascii="Times New Roman" w:hAnsi="Times New Roman"/>
                <w:sz w:val="20"/>
                <w:szCs w:val="20"/>
              </w:rPr>
              <w:t xml:space="preserve">Chapters 4-6 from </w:t>
            </w:r>
            <w:r w:rsidRPr="00D22B4A">
              <w:rPr>
                <w:rFonts w:ascii="Times New Roman" w:hAnsi="Times New Roman"/>
                <w:i/>
                <w:iCs/>
                <w:sz w:val="20"/>
                <w:szCs w:val="20"/>
              </w:rPr>
              <w:t>The Coding Manual for Qualitative Researchers</w:t>
            </w:r>
            <w:r w:rsidRPr="00D22B4A">
              <w:rPr>
                <w:rFonts w:ascii="Times New Roman" w:hAnsi="Times New Roman"/>
                <w:sz w:val="20"/>
                <w:szCs w:val="20"/>
              </w:rPr>
              <w:t xml:space="preserve"> book (p. 211-273) with a specific focus on those pages that discuss the pattern coding, focused coding, axial coding, magnitude coding, and theoretical coding.</w:t>
            </w:r>
          </w:p>
          <w:p w14:paraId="757558F9" w14:textId="77777777" w:rsidR="00B23DC1" w:rsidRPr="006D2DBE"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Viewings: </w:t>
            </w:r>
            <w:r w:rsidRPr="009574A6">
              <w:rPr>
                <w:rFonts w:ascii="Times New Roman" w:hAnsi="Times New Roman"/>
                <w:sz w:val="20"/>
                <w:szCs w:val="20"/>
              </w:rPr>
              <w:t>In Canvas</w:t>
            </w:r>
          </w:p>
        </w:tc>
        <w:tc>
          <w:tcPr>
            <w:tcW w:w="1445" w:type="dxa"/>
          </w:tcPr>
          <w:p w14:paraId="31E33FD2" w14:textId="77777777" w:rsidR="00B23DC1" w:rsidRPr="00037E04" w:rsidRDefault="00B23DC1" w:rsidP="00711FBB">
            <w:pPr>
              <w:jc w:val="both"/>
              <w:rPr>
                <w:rFonts w:ascii="Times New Roman" w:hAnsi="Times New Roman"/>
                <w:b/>
                <w:bCs/>
                <w:i/>
                <w:iCs/>
                <w:sz w:val="20"/>
                <w:szCs w:val="20"/>
              </w:rPr>
            </w:pPr>
            <w:r w:rsidRPr="00037E04">
              <w:rPr>
                <w:rFonts w:ascii="Times New Roman" w:hAnsi="Times New Roman"/>
                <w:b/>
                <w:bCs/>
                <w:i/>
                <w:iCs/>
                <w:sz w:val="20"/>
                <w:szCs w:val="20"/>
              </w:rPr>
              <w:t>N/A</w:t>
            </w:r>
          </w:p>
        </w:tc>
      </w:tr>
      <w:tr w:rsidR="00B23DC1" w:rsidRPr="00881462" w14:paraId="5BF7E575" w14:textId="77777777" w:rsidTr="00711FBB">
        <w:trPr>
          <w:gridAfter w:val="1"/>
          <w:wAfter w:w="15" w:type="dxa"/>
        </w:trPr>
        <w:tc>
          <w:tcPr>
            <w:tcW w:w="1885" w:type="dxa"/>
            <w:vAlign w:val="center"/>
          </w:tcPr>
          <w:p w14:paraId="7C926F56" w14:textId="77777777" w:rsidR="00B23DC1" w:rsidRDefault="00B23DC1" w:rsidP="00711FBB">
            <w:pPr>
              <w:jc w:val="center"/>
              <w:rPr>
                <w:rFonts w:ascii="Times New Roman" w:hAnsi="Times New Roman"/>
                <w:sz w:val="20"/>
                <w:szCs w:val="20"/>
              </w:rPr>
            </w:pPr>
            <w:r>
              <w:rPr>
                <w:rFonts w:ascii="Times New Roman" w:hAnsi="Times New Roman"/>
                <w:sz w:val="20"/>
                <w:szCs w:val="20"/>
              </w:rPr>
              <w:t>8</w:t>
            </w:r>
          </w:p>
          <w:p w14:paraId="18C620DE" w14:textId="1C9779C7" w:rsidR="00B23DC1" w:rsidRPr="00F722B3" w:rsidRDefault="00B23DC1" w:rsidP="00711FBB">
            <w:pPr>
              <w:jc w:val="center"/>
              <w:rPr>
                <w:rFonts w:ascii="Times New Roman" w:hAnsi="Times New Roman"/>
                <w:sz w:val="20"/>
                <w:szCs w:val="20"/>
              </w:rPr>
            </w:pPr>
            <w:r>
              <w:rPr>
                <w:rFonts w:ascii="Times New Roman" w:hAnsi="Times New Roman"/>
                <w:sz w:val="20"/>
                <w:szCs w:val="20"/>
              </w:rPr>
              <w:t xml:space="preserve">(Mar </w:t>
            </w:r>
            <w:r w:rsidR="00842698">
              <w:rPr>
                <w:rFonts w:ascii="Times New Roman" w:hAnsi="Times New Roman"/>
                <w:sz w:val="20"/>
                <w:szCs w:val="20"/>
              </w:rPr>
              <w:t>3</w:t>
            </w:r>
            <w:r>
              <w:rPr>
                <w:rFonts w:ascii="Times New Roman" w:hAnsi="Times New Roman"/>
                <w:sz w:val="20"/>
                <w:szCs w:val="20"/>
              </w:rPr>
              <w:t>, 202</w:t>
            </w:r>
            <w:r w:rsidR="00842698">
              <w:rPr>
                <w:rFonts w:ascii="Times New Roman" w:hAnsi="Times New Roman"/>
                <w:sz w:val="20"/>
                <w:szCs w:val="20"/>
              </w:rPr>
              <w:t>6</w:t>
            </w:r>
            <w:r>
              <w:rPr>
                <w:rFonts w:ascii="Times New Roman" w:hAnsi="Times New Roman"/>
                <w:sz w:val="20"/>
                <w:szCs w:val="20"/>
              </w:rPr>
              <w:t>)</w:t>
            </w:r>
          </w:p>
        </w:tc>
        <w:tc>
          <w:tcPr>
            <w:tcW w:w="2790" w:type="dxa"/>
          </w:tcPr>
          <w:p w14:paraId="03E7AA69" w14:textId="77777777" w:rsidR="00B23DC1" w:rsidRPr="00B37109" w:rsidRDefault="00B23DC1" w:rsidP="00711FBB">
            <w:pPr>
              <w:jc w:val="both"/>
              <w:rPr>
                <w:rFonts w:ascii="Times New Roman" w:hAnsi="Times New Roman"/>
                <w:sz w:val="20"/>
                <w:szCs w:val="20"/>
              </w:rPr>
            </w:pPr>
            <w:bookmarkStart w:id="4" w:name="_Hlk153456849"/>
            <w:r w:rsidRPr="005A24C8">
              <w:rPr>
                <w:rFonts w:ascii="Times New Roman" w:hAnsi="Times New Roman"/>
                <w:b/>
                <w:bCs/>
                <w:i/>
                <w:iCs/>
                <w:sz w:val="20"/>
                <w:szCs w:val="20"/>
              </w:rPr>
              <w:t xml:space="preserve">Lesson </w:t>
            </w:r>
            <w:r>
              <w:rPr>
                <w:rFonts w:ascii="Times New Roman" w:hAnsi="Times New Roman"/>
                <w:b/>
                <w:bCs/>
                <w:i/>
                <w:iCs/>
                <w:sz w:val="20"/>
                <w:szCs w:val="20"/>
              </w:rPr>
              <w:t>8a</w:t>
            </w:r>
            <w:r w:rsidRPr="005A24C8">
              <w:rPr>
                <w:rFonts w:ascii="Times New Roman" w:hAnsi="Times New Roman"/>
                <w:b/>
                <w:bCs/>
                <w:i/>
                <w:iCs/>
                <w:sz w:val="20"/>
                <w:szCs w:val="20"/>
              </w:rPr>
              <w:t xml:space="preserve">- </w:t>
            </w:r>
            <w:r w:rsidRPr="006D2DBE">
              <w:rPr>
                <w:rFonts w:ascii="Times New Roman" w:hAnsi="Times New Roman"/>
                <w:sz w:val="20"/>
                <w:szCs w:val="20"/>
              </w:rPr>
              <w:t>Interpreting and Writing Qualitative Research Findings</w:t>
            </w:r>
            <w:r>
              <w:rPr>
                <w:rFonts w:ascii="Times New Roman" w:hAnsi="Times New Roman"/>
                <w:b/>
                <w:bCs/>
                <w:i/>
                <w:iCs/>
                <w:sz w:val="20"/>
                <w:szCs w:val="20"/>
              </w:rPr>
              <w:t xml:space="preserve">. </w:t>
            </w:r>
            <w:bookmarkEnd w:id="4"/>
          </w:p>
          <w:p w14:paraId="698135BD" w14:textId="77777777" w:rsidR="00B23DC1" w:rsidRDefault="00B23DC1" w:rsidP="00711FBB">
            <w:pPr>
              <w:jc w:val="both"/>
              <w:rPr>
                <w:rFonts w:ascii="Times New Roman" w:hAnsi="Times New Roman"/>
                <w:sz w:val="20"/>
                <w:szCs w:val="20"/>
              </w:rPr>
            </w:pPr>
          </w:p>
          <w:p w14:paraId="1CF78B53" w14:textId="77777777" w:rsidR="00B23DC1" w:rsidRPr="00F722B3" w:rsidRDefault="00B23DC1" w:rsidP="00711FBB">
            <w:pPr>
              <w:jc w:val="both"/>
              <w:rPr>
                <w:rFonts w:ascii="Times New Roman" w:hAnsi="Times New Roman"/>
                <w:sz w:val="20"/>
                <w:szCs w:val="20"/>
              </w:rPr>
            </w:pPr>
            <w:bookmarkStart w:id="5" w:name="_Hlk153456901"/>
            <w:r w:rsidRPr="005A24C8">
              <w:rPr>
                <w:rFonts w:ascii="Times New Roman" w:hAnsi="Times New Roman"/>
                <w:b/>
                <w:bCs/>
                <w:i/>
                <w:iCs/>
                <w:sz w:val="20"/>
                <w:szCs w:val="20"/>
              </w:rPr>
              <w:t xml:space="preserve">Lesson </w:t>
            </w:r>
            <w:r>
              <w:rPr>
                <w:rFonts w:ascii="Times New Roman" w:hAnsi="Times New Roman"/>
                <w:b/>
                <w:bCs/>
                <w:i/>
                <w:iCs/>
                <w:sz w:val="20"/>
                <w:szCs w:val="20"/>
              </w:rPr>
              <w:t>8b</w:t>
            </w:r>
            <w:r w:rsidRPr="005A24C8">
              <w:rPr>
                <w:rFonts w:ascii="Times New Roman" w:hAnsi="Times New Roman"/>
                <w:b/>
                <w:bCs/>
                <w:i/>
                <w:iCs/>
                <w:sz w:val="20"/>
                <w:szCs w:val="20"/>
              </w:rPr>
              <w:t xml:space="preserve">- </w:t>
            </w:r>
            <w:r w:rsidRPr="006D2DBE">
              <w:rPr>
                <w:rFonts w:ascii="Times New Roman" w:hAnsi="Times New Roman"/>
                <w:sz w:val="20"/>
                <w:szCs w:val="20"/>
              </w:rPr>
              <w:t>Workshop on APA Style.</w:t>
            </w:r>
            <w:r>
              <w:rPr>
                <w:rFonts w:ascii="Times New Roman" w:hAnsi="Times New Roman"/>
                <w:b/>
                <w:bCs/>
                <w:i/>
                <w:iCs/>
                <w:sz w:val="20"/>
                <w:szCs w:val="20"/>
              </w:rPr>
              <w:t xml:space="preserve"> </w:t>
            </w:r>
            <w:bookmarkEnd w:id="5"/>
          </w:p>
        </w:tc>
        <w:tc>
          <w:tcPr>
            <w:tcW w:w="3240" w:type="dxa"/>
          </w:tcPr>
          <w:p w14:paraId="5FA8A5B3"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63E9A6DB" w14:textId="77777777" w:rsidR="00B23DC1" w:rsidRPr="00710E0B" w:rsidRDefault="00B23DC1" w:rsidP="00B23DC1">
            <w:pPr>
              <w:pStyle w:val="ListParagraph"/>
              <w:numPr>
                <w:ilvl w:val="0"/>
                <w:numId w:val="54"/>
              </w:numPr>
              <w:ind w:left="254" w:hanging="254"/>
              <w:jc w:val="both"/>
              <w:rPr>
                <w:rFonts w:ascii="Times New Roman" w:hAnsi="Times New Roman"/>
                <w:sz w:val="20"/>
                <w:szCs w:val="20"/>
              </w:rPr>
            </w:pPr>
            <w:r w:rsidRPr="00710E0B">
              <w:rPr>
                <w:rFonts w:ascii="Times New Roman" w:hAnsi="Times New Roman"/>
                <w:sz w:val="20"/>
                <w:szCs w:val="20"/>
              </w:rPr>
              <w:t xml:space="preserve">Chapter 16 from </w:t>
            </w:r>
            <w:r w:rsidRPr="00710E0B">
              <w:rPr>
                <w:rFonts w:ascii="Times New Roman" w:hAnsi="Times New Roman"/>
                <w:i/>
                <w:iCs/>
                <w:sz w:val="20"/>
                <w:szCs w:val="20"/>
              </w:rPr>
              <w:t xml:space="preserve">Research Methods, Design, and Analysis </w:t>
            </w:r>
            <w:r w:rsidRPr="00710E0B">
              <w:rPr>
                <w:rFonts w:ascii="Times New Roman" w:hAnsi="Times New Roman"/>
                <w:sz w:val="20"/>
                <w:szCs w:val="20"/>
              </w:rPr>
              <w:t>book (p. 447-477).</w:t>
            </w:r>
          </w:p>
          <w:p w14:paraId="15B30FCE" w14:textId="77777777" w:rsidR="00B23DC1" w:rsidRPr="00B37109" w:rsidRDefault="00B23DC1" w:rsidP="00711FBB">
            <w:pPr>
              <w:jc w:val="both"/>
              <w:rPr>
                <w:rFonts w:ascii="Times New Roman" w:hAnsi="Times New Roman"/>
                <w:color w:val="222222"/>
                <w:sz w:val="20"/>
                <w:szCs w:val="20"/>
                <w:shd w:val="clear" w:color="auto" w:fill="FFFFFF"/>
              </w:rPr>
            </w:pPr>
          </w:p>
          <w:p w14:paraId="11720910" w14:textId="77777777" w:rsidR="00B23DC1" w:rsidRPr="006D2DBE"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Pr>
                <w:rFonts w:ascii="Times New Roman" w:hAnsi="Times New Roman"/>
                <w:sz w:val="20"/>
                <w:szCs w:val="20"/>
              </w:rPr>
              <w:t>In Canvas</w:t>
            </w:r>
          </w:p>
        </w:tc>
        <w:tc>
          <w:tcPr>
            <w:tcW w:w="1445" w:type="dxa"/>
          </w:tcPr>
          <w:p w14:paraId="5ED25944" w14:textId="43F273DC" w:rsidR="00B23DC1" w:rsidRPr="00337250" w:rsidRDefault="00B23DC1" w:rsidP="00711FBB">
            <w:pPr>
              <w:jc w:val="both"/>
              <w:rPr>
                <w:rFonts w:ascii="Times New Roman" w:hAnsi="Times New Roman"/>
                <w:b/>
                <w:bCs/>
                <w:i/>
                <w:iCs/>
                <w:sz w:val="20"/>
                <w:szCs w:val="20"/>
              </w:rPr>
            </w:pPr>
            <w:r w:rsidRPr="00337250">
              <w:rPr>
                <w:rFonts w:ascii="Times New Roman" w:hAnsi="Times New Roman"/>
                <w:b/>
                <w:bCs/>
                <w:i/>
                <w:iCs/>
                <w:sz w:val="20"/>
                <w:szCs w:val="20"/>
              </w:rPr>
              <w:t xml:space="preserve">Check-in Assessment: Due March </w:t>
            </w:r>
            <w:r>
              <w:rPr>
                <w:rFonts w:ascii="Times New Roman" w:hAnsi="Times New Roman"/>
                <w:b/>
                <w:bCs/>
                <w:i/>
                <w:iCs/>
                <w:sz w:val="20"/>
                <w:szCs w:val="20"/>
              </w:rPr>
              <w:t>2</w:t>
            </w:r>
            <w:r w:rsidR="006B46DC">
              <w:rPr>
                <w:rFonts w:ascii="Times New Roman" w:hAnsi="Times New Roman"/>
                <w:b/>
                <w:bCs/>
                <w:i/>
                <w:iCs/>
                <w:sz w:val="20"/>
                <w:szCs w:val="20"/>
              </w:rPr>
              <w:t>7</w:t>
            </w:r>
            <w:r w:rsidRPr="00337250">
              <w:rPr>
                <w:rFonts w:ascii="Times New Roman" w:hAnsi="Times New Roman"/>
                <w:b/>
                <w:bCs/>
                <w:i/>
                <w:iCs/>
                <w:sz w:val="20"/>
                <w:szCs w:val="20"/>
              </w:rPr>
              <w:t>, 202</w:t>
            </w:r>
            <w:r w:rsidR="006B46DC">
              <w:rPr>
                <w:rFonts w:ascii="Times New Roman" w:hAnsi="Times New Roman"/>
                <w:b/>
                <w:bCs/>
                <w:i/>
                <w:iCs/>
                <w:sz w:val="20"/>
                <w:szCs w:val="20"/>
              </w:rPr>
              <w:t>6</w:t>
            </w:r>
            <w:r w:rsidRPr="00337250">
              <w:rPr>
                <w:rFonts w:ascii="Times New Roman" w:hAnsi="Times New Roman"/>
                <w:b/>
                <w:bCs/>
                <w:i/>
                <w:iCs/>
                <w:sz w:val="20"/>
                <w:szCs w:val="20"/>
              </w:rPr>
              <w:t xml:space="preserve"> at 11:59pm in Canvas.</w:t>
            </w:r>
          </w:p>
          <w:p w14:paraId="46B77738" w14:textId="77777777" w:rsidR="00B23DC1" w:rsidRDefault="00B23DC1" w:rsidP="00711FBB">
            <w:pPr>
              <w:jc w:val="both"/>
              <w:rPr>
                <w:rFonts w:ascii="Times New Roman" w:hAnsi="Times New Roman"/>
                <w:sz w:val="20"/>
                <w:szCs w:val="20"/>
              </w:rPr>
            </w:pPr>
          </w:p>
          <w:p w14:paraId="0765804E" w14:textId="77777777" w:rsidR="00B23DC1" w:rsidRPr="00F722B3" w:rsidRDefault="00B23DC1" w:rsidP="00711FBB">
            <w:pPr>
              <w:jc w:val="both"/>
              <w:rPr>
                <w:rFonts w:ascii="Times New Roman" w:hAnsi="Times New Roman"/>
                <w:sz w:val="20"/>
                <w:szCs w:val="20"/>
              </w:rPr>
            </w:pPr>
          </w:p>
        </w:tc>
      </w:tr>
      <w:tr w:rsidR="00B23DC1" w:rsidRPr="00881462" w14:paraId="10E414C9" w14:textId="77777777" w:rsidTr="00711FBB">
        <w:tc>
          <w:tcPr>
            <w:tcW w:w="9375" w:type="dxa"/>
            <w:gridSpan w:val="5"/>
            <w:shd w:val="clear" w:color="auto" w:fill="E7E6E6" w:themeFill="background2"/>
            <w:vAlign w:val="center"/>
          </w:tcPr>
          <w:p w14:paraId="502AB163" w14:textId="77777777" w:rsidR="00B23DC1" w:rsidRPr="00F722B3" w:rsidRDefault="00B23DC1" w:rsidP="00711FBB">
            <w:pPr>
              <w:jc w:val="center"/>
              <w:rPr>
                <w:rFonts w:ascii="Times New Roman" w:hAnsi="Times New Roman"/>
                <w:sz w:val="20"/>
                <w:szCs w:val="20"/>
              </w:rPr>
            </w:pPr>
            <w:bookmarkStart w:id="6" w:name="_Hlk153456926"/>
            <w:r w:rsidRPr="00F722B3">
              <w:rPr>
                <w:rFonts w:ascii="Times New Roman" w:hAnsi="Times New Roman"/>
                <w:b/>
                <w:bCs/>
                <w:sz w:val="20"/>
                <w:szCs w:val="20"/>
              </w:rPr>
              <w:t>PART I</w:t>
            </w:r>
            <w:r>
              <w:rPr>
                <w:rFonts w:ascii="Times New Roman" w:hAnsi="Times New Roman"/>
                <w:b/>
                <w:bCs/>
                <w:sz w:val="20"/>
                <w:szCs w:val="20"/>
              </w:rPr>
              <w:t>II</w:t>
            </w:r>
            <w:r w:rsidRPr="00F722B3">
              <w:rPr>
                <w:rFonts w:ascii="Times New Roman" w:hAnsi="Times New Roman"/>
                <w:b/>
                <w:bCs/>
                <w:sz w:val="20"/>
                <w:szCs w:val="20"/>
              </w:rPr>
              <w:t xml:space="preserve">. </w:t>
            </w:r>
            <w:r>
              <w:rPr>
                <w:rFonts w:ascii="Times New Roman" w:hAnsi="Times New Roman"/>
                <w:b/>
                <w:bCs/>
                <w:sz w:val="20"/>
                <w:szCs w:val="20"/>
              </w:rPr>
              <w:t xml:space="preserve">Brief </w:t>
            </w:r>
            <w:r w:rsidRPr="00F722B3">
              <w:rPr>
                <w:rFonts w:ascii="Times New Roman" w:hAnsi="Times New Roman"/>
                <w:b/>
                <w:bCs/>
                <w:sz w:val="20"/>
                <w:szCs w:val="20"/>
              </w:rPr>
              <w:t>Introduction to Qua</w:t>
            </w:r>
            <w:r>
              <w:rPr>
                <w:rFonts w:ascii="Times New Roman" w:hAnsi="Times New Roman"/>
                <w:b/>
                <w:bCs/>
                <w:sz w:val="20"/>
                <w:szCs w:val="20"/>
              </w:rPr>
              <w:t>ntitative</w:t>
            </w:r>
            <w:r w:rsidRPr="00F722B3">
              <w:rPr>
                <w:rFonts w:ascii="Times New Roman" w:hAnsi="Times New Roman"/>
                <w:b/>
                <w:bCs/>
                <w:sz w:val="20"/>
                <w:szCs w:val="20"/>
              </w:rPr>
              <w:t xml:space="preserve"> Research Methods Applied to Engineering Education Research</w:t>
            </w:r>
          </w:p>
        </w:tc>
      </w:tr>
      <w:bookmarkEnd w:id="6"/>
      <w:tr w:rsidR="00B23DC1" w:rsidRPr="00881462" w14:paraId="0C6DDA50" w14:textId="77777777" w:rsidTr="00711FBB">
        <w:trPr>
          <w:gridAfter w:val="1"/>
          <w:wAfter w:w="15" w:type="dxa"/>
        </w:trPr>
        <w:tc>
          <w:tcPr>
            <w:tcW w:w="1885" w:type="dxa"/>
            <w:vAlign w:val="center"/>
          </w:tcPr>
          <w:p w14:paraId="18FE1320" w14:textId="77777777" w:rsidR="00B23DC1" w:rsidRDefault="00B23DC1" w:rsidP="00711FBB">
            <w:pPr>
              <w:jc w:val="center"/>
              <w:rPr>
                <w:rFonts w:ascii="Times New Roman" w:hAnsi="Times New Roman"/>
                <w:sz w:val="20"/>
                <w:szCs w:val="20"/>
              </w:rPr>
            </w:pPr>
            <w:r>
              <w:rPr>
                <w:rFonts w:ascii="Times New Roman" w:hAnsi="Times New Roman"/>
                <w:sz w:val="20"/>
                <w:szCs w:val="20"/>
              </w:rPr>
              <w:t>9</w:t>
            </w:r>
          </w:p>
          <w:p w14:paraId="66307DA0" w14:textId="6D93DCF3" w:rsidR="00B23DC1" w:rsidRPr="00F722B3" w:rsidRDefault="00B23DC1" w:rsidP="00711FBB">
            <w:pPr>
              <w:jc w:val="center"/>
              <w:rPr>
                <w:rFonts w:ascii="Times New Roman" w:hAnsi="Times New Roman"/>
                <w:sz w:val="20"/>
                <w:szCs w:val="20"/>
              </w:rPr>
            </w:pPr>
            <w:r>
              <w:rPr>
                <w:rFonts w:ascii="Times New Roman" w:hAnsi="Times New Roman"/>
                <w:sz w:val="20"/>
                <w:szCs w:val="20"/>
              </w:rPr>
              <w:t>(Mar 1</w:t>
            </w:r>
            <w:r w:rsidR="006B46DC">
              <w:rPr>
                <w:rFonts w:ascii="Times New Roman" w:hAnsi="Times New Roman"/>
                <w:sz w:val="20"/>
                <w:szCs w:val="20"/>
              </w:rPr>
              <w:t>0</w:t>
            </w:r>
            <w:r>
              <w:rPr>
                <w:rFonts w:ascii="Times New Roman" w:hAnsi="Times New Roman"/>
                <w:sz w:val="20"/>
                <w:szCs w:val="20"/>
              </w:rPr>
              <w:t>, 202</w:t>
            </w:r>
            <w:r w:rsidR="006B46DC">
              <w:rPr>
                <w:rFonts w:ascii="Times New Roman" w:hAnsi="Times New Roman"/>
                <w:sz w:val="20"/>
                <w:szCs w:val="20"/>
              </w:rPr>
              <w:t>6</w:t>
            </w:r>
            <w:r>
              <w:rPr>
                <w:rFonts w:ascii="Times New Roman" w:hAnsi="Times New Roman"/>
                <w:sz w:val="20"/>
                <w:szCs w:val="20"/>
              </w:rPr>
              <w:t>)</w:t>
            </w:r>
          </w:p>
        </w:tc>
        <w:tc>
          <w:tcPr>
            <w:tcW w:w="2790" w:type="dxa"/>
          </w:tcPr>
          <w:p w14:paraId="6D505C82" w14:textId="77777777" w:rsidR="00B23DC1" w:rsidRPr="00BE63F4" w:rsidRDefault="00B23DC1" w:rsidP="00711FBB">
            <w:pPr>
              <w:jc w:val="both"/>
              <w:rPr>
                <w:rFonts w:ascii="Times New Roman" w:hAnsi="Times New Roman"/>
                <w:sz w:val="20"/>
                <w:szCs w:val="20"/>
              </w:rPr>
            </w:pPr>
            <w:r>
              <w:rPr>
                <w:rFonts w:ascii="Times New Roman" w:hAnsi="Times New Roman"/>
                <w:b/>
                <w:bCs/>
                <w:i/>
                <w:iCs/>
                <w:sz w:val="20"/>
                <w:szCs w:val="20"/>
              </w:rPr>
              <w:t xml:space="preserve">Lesson 9a- </w:t>
            </w:r>
            <w:bookmarkStart w:id="7" w:name="_Hlk153456968"/>
            <w:r w:rsidRPr="006D2DBE">
              <w:rPr>
                <w:rFonts w:ascii="Times New Roman" w:hAnsi="Times New Roman"/>
                <w:sz w:val="20"/>
                <w:szCs w:val="20"/>
              </w:rPr>
              <w:t>Choosing a Quantitative Research Design.</w:t>
            </w:r>
            <w:r>
              <w:rPr>
                <w:rFonts w:ascii="Times New Roman" w:hAnsi="Times New Roman"/>
                <w:b/>
                <w:bCs/>
                <w:i/>
                <w:iCs/>
                <w:sz w:val="20"/>
                <w:szCs w:val="20"/>
              </w:rPr>
              <w:t xml:space="preserve"> </w:t>
            </w:r>
            <w:bookmarkEnd w:id="7"/>
          </w:p>
          <w:p w14:paraId="3EF9CAF5" w14:textId="77777777" w:rsidR="00B23DC1" w:rsidRDefault="00B23DC1" w:rsidP="00711FBB">
            <w:pPr>
              <w:jc w:val="both"/>
              <w:rPr>
                <w:rFonts w:ascii="Times New Roman" w:hAnsi="Times New Roman"/>
                <w:b/>
                <w:bCs/>
                <w:i/>
                <w:iCs/>
                <w:sz w:val="20"/>
                <w:szCs w:val="20"/>
              </w:rPr>
            </w:pPr>
          </w:p>
          <w:p w14:paraId="0FEBE9DB" w14:textId="77777777" w:rsidR="00B23DC1" w:rsidRPr="00663FFF" w:rsidRDefault="00B23DC1" w:rsidP="00711FBB">
            <w:pPr>
              <w:jc w:val="both"/>
              <w:rPr>
                <w:rFonts w:ascii="Times New Roman" w:hAnsi="Times New Roman"/>
                <w:sz w:val="20"/>
                <w:szCs w:val="20"/>
              </w:rPr>
            </w:pPr>
            <w:r w:rsidRPr="00663FFF">
              <w:rPr>
                <w:rFonts w:ascii="Times New Roman" w:hAnsi="Times New Roman"/>
                <w:b/>
                <w:bCs/>
                <w:i/>
                <w:iCs/>
                <w:sz w:val="20"/>
                <w:szCs w:val="20"/>
              </w:rPr>
              <w:t xml:space="preserve">Lesson </w:t>
            </w:r>
            <w:r>
              <w:rPr>
                <w:rFonts w:ascii="Times New Roman" w:hAnsi="Times New Roman"/>
                <w:b/>
                <w:bCs/>
                <w:i/>
                <w:iCs/>
                <w:sz w:val="20"/>
                <w:szCs w:val="20"/>
              </w:rPr>
              <w:t>9b</w:t>
            </w:r>
            <w:r w:rsidRPr="00663FFF">
              <w:rPr>
                <w:rFonts w:ascii="Times New Roman" w:hAnsi="Times New Roman"/>
                <w:b/>
                <w:bCs/>
                <w:i/>
                <w:iCs/>
                <w:sz w:val="20"/>
                <w:szCs w:val="20"/>
              </w:rPr>
              <w:t xml:space="preserve">- </w:t>
            </w:r>
            <w:bookmarkStart w:id="8" w:name="_Hlk153456984"/>
            <w:r w:rsidRPr="006D2DBE">
              <w:rPr>
                <w:rFonts w:ascii="Times New Roman" w:hAnsi="Times New Roman"/>
                <w:sz w:val="20"/>
                <w:szCs w:val="20"/>
              </w:rPr>
              <w:t>Principles of Reliability and Validity for Quantitative Research.</w:t>
            </w:r>
            <w:r>
              <w:rPr>
                <w:rFonts w:ascii="Times New Roman" w:hAnsi="Times New Roman"/>
                <w:sz w:val="20"/>
                <w:szCs w:val="20"/>
              </w:rPr>
              <w:t xml:space="preserve"> </w:t>
            </w:r>
            <w:bookmarkEnd w:id="8"/>
          </w:p>
          <w:p w14:paraId="687729A8" w14:textId="77777777" w:rsidR="00B23DC1" w:rsidRDefault="00B23DC1" w:rsidP="00711FBB">
            <w:pPr>
              <w:jc w:val="both"/>
              <w:rPr>
                <w:rFonts w:ascii="Times New Roman" w:hAnsi="Times New Roman"/>
                <w:sz w:val="20"/>
                <w:szCs w:val="20"/>
              </w:rPr>
            </w:pPr>
          </w:p>
          <w:p w14:paraId="3E860D97" w14:textId="77777777" w:rsidR="00B23DC1" w:rsidRPr="00F722B3" w:rsidRDefault="00B23DC1" w:rsidP="00711FBB">
            <w:pPr>
              <w:jc w:val="both"/>
              <w:rPr>
                <w:rFonts w:ascii="Times New Roman" w:hAnsi="Times New Roman"/>
                <w:sz w:val="20"/>
                <w:szCs w:val="20"/>
              </w:rPr>
            </w:pPr>
          </w:p>
        </w:tc>
        <w:tc>
          <w:tcPr>
            <w:tcW w:w="3240" w:type="dxa"/>
          </w:tcPr>
          <w:p w14:paraId="37C4217D"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7A4584C2" w14:textId="77777777" w:rsidR="00B23DC1" w:rsidRPr="00156B29" w:rsidRDefault="00B23DC1" w:rsidP="00B23DC1">
            <w:pPr>
              <w:pStyle w:val="ListParagraph"/>
              <w:numPr>
                <w:ilvl w:val="0"/>
                <w:numId w:val="56"/>
              </w:numPr>
              <w:ind w:left="254" w:hanging="254"/>
              <w:jc w:val="both"/>
              <w:rPr>
                <w:rFonts w:ascii="Times New Roman" w:hAnsi="Times New Roman"/>
                <w:color w:val="222222"/>
                <w:sz w:val="20"/>
                <w:szCs w:val="20"/>
                <w:shd w:val="clear" w:color="auto" w:fill="FFFFFF"/>
              </w:rPr>
            </w:pPr>
            <w:r w:rsidRPr="00156B29">
              <w:rPr>
                <w:rFonts w:ascii="Times New Roman" w:hAnsi="Times New Roman"/>
                <w:b/>
                <w:bCs/>
                <w:i/>
                <w:iCs/>
                <w:sz w:val="20"/>
                <w:szCs w:val="20"/>
              </w:rPr>
              <w:t xml:space="preserve"> </w:t>
            </w:r>
            <w:r w:rsidRPr="00156B29">
              <w:rPr>
                <w:rFonts w:ascii="Times New Roman" w:hAnsi="Times New Roman"/>
                <w:sz w:val="20"/>
                <w:szCs w:val="20"/>
              </w:rPr>
              <w:t>Chapter 5 (p. 134-136)</w:t>
            </w:r>
            <w:r>
              <w:rPr>
                <w:rFonts w:ascii="Times New Roman" w:hAnsi="Times New Roman"/>
                <w:sz w:val="20"/>
                <w:szCs w:val="20"/>
              </w:rPr>
              <w:t xml:space="preserve"> and </w:t>
            </w:r>
            <w:r w:rsidRPr="00156B29">
              <w:rPr>
                <w:rFonts w:ascii="Times New Roman" w:hAnsi="Times New Roman"/>
                <w:sz w:val="20"/>
                <w:szCs w:val="20"/>
              </w:rPr>
              <w:t xml:space="preserve">Chapter 6 (p. 159-181) of the </w:t>
            </w:r>
            <w:r w:rsidRPr="00156B29">
              <w:rPr>
                <w:rFonts w:ascii="Times New Roman" w:hAnsi="Times New Roman"/>
                <w:i/>
                <w:iCs/>
                <w:sz w:val="20"/>
                <w:szCs w:val="20"/>
              </w:rPr>
              <w:t xml:space="preserve">Research Methods, Design, and Analysis </w:t>
            </w:r>
            <w:r w:rsidRPr="00156B29">
              <w:rPr>
                <w:rFonts w:ascii="Times New Roman" w:hAnsi="Times New Roman"/>
                <w:sz w:val="20"/>
                <w:szCs w:val="20"/>
              </w:rPr>
              <w:t>book.</w:t>
            </w:r>
          </w:p>
          <w:p w14:paraId="58030A33" w14:textId="77777777" w:rsidR="00B23DC1" w:rsidRPr="00156B29" w:rsidRDefault="00B23DC1" w:rsidP="00B23DC1">
            <w:pPr>
              <w:pStyle w:val="ListParagraph"/>
              <w:numPr>
                <w:ilvl w:val="0"/>
                <w:numId w:val="56"/>
              </w:numPr>
              <w:ind w:left="254" w:hanging="254"/>
              <w:jc w:val="both"/>
              <w:rPr>
                <w:rFonts w:ascii="Times New Roman" w:hAnsi="Times New Roman"/>
                <w:color w:val="222222"/>
                <w:sz w:val="20"/>
                <w:szCs w:val="20"/>
                <w:shd w:val="clear" w:color="auto" w:fill="FFFFFF"/>
              </w:rPr>
            </w:pPr>
            <w:r w:rsidRPr="00156B29">
              <w:rPr>
                <w:rFonts w:ascii="Times New Roman" w:hAnsi="Times New Roman"/>
                <w:sz w:val="20"/>
                <w:szCs w:val="20"/>
              </w:rPr>
              <w:t xml:space="preserve">Chapter 10 (p. 293-329) of the provided PDF in Canvas of </w:t>
            </w:r>
            <w:r w:rsidRPr="00156B29">
              <w:rPr>
                <w:rFonts w:ascii="Times New Roman" w:hAnsi="Times New Roman"/>
                <w:color w:val="222222"/>
                <w:sz w:val="20"/>
                <w:szCs w:val="20"/>
                <w:shd w:val="clear" w:color="auto" w:fill="FFFFFF"/>
              </w:rPr>
              <w:t>Creswell, J. W. (2012). </w:t>
            </w:r>
            <w:r w:rsidRPr="00156B29">
              <w:rPr>
                <w:rFonts w:ascii="Times New Roman" w:hAnsi="Times New Roman"/>
                <w:i/>
                <w:iCs/>
                <w:color w:val="222222"/>
                <w:sz w:val="20"/>
                <w:szCs w:val="20"/>
                <w:shd w:val="clear" w:color="auto" w:fill="FFFFFF"/>
              </w:rPr>
              <w:t>Educational research</w:t>
            </w:r>
            <w:r w:rsidRPr="00156B29">
              <w:rPr>
                <w:rFonts w:ascii="Times New Roman" w:hAnsi="Times New Roman"/>
                <w:color w:val="222222"/>
                <w:sz w:val="20"/>
                <w:szCs w:val="20"/>
                <w:shd w:val="clear" w:color="auto" w:fill="FFFFFF"/>
              </w:rPr>
              <w:t>. Pearson.</w:t>
            </w:r>
          </w:p>
          <w:p w14:paraId="07AB2CF5" w14:textId="77777777" w:rsidR="00B23DC1" w:rsidRPr="006D2DBE" w:rsidRDefault="00B23DC1" w:rsidP="00711FBB">
            <w:pPr>
              <w:jc w:val="both"/>
              <w:rPr>
                <w:rFonts w:ascii="Times New Roman" w:hAnsi="Times New Roman"/>
                <w:sz w:val="20"/>
                <w:szCs w:val="20"/>
              </w:rPr>
            </w:pPr>
            <w:r>
              <w:rPr>
                <w:rFonts w:ascii="Times New Roman" w:hAnsi="Times New Roman"/>
                <w:b/>
                <w:bCs/>
                <w:i/>
                <w:iCs/>
                <w:sz w:val="20"/>
                <w:szCs w:val="20"/>
              </w:rPr>
              <w:t xml:space="preserve">Supplemental Readings: </w:t>
            </w:r>
            <w:r>
              <w:rPr>
                <w:rFonts w:ascii="Times New Roman" w:hAnsi="Times New Roman"/>
                <w:sz w:val="20"/>
                <w:szCs w:val="20"/>
              </w:rPr>
              <w:t>In Canvas</w:t>
            </w:r>
          </w:p>
        </w:tc>
        <w:tc>
          <w:tcPr>
            <w:tcW w:w="1445" w:type="dxa"/>
          </w:tcPr>
          <w:p w14:paraId="4CE87218" w14:textId="72CB9F11" w:rsidR="00B23DC1" w:rsidRPr="006D2DBE" w:rsidRDefault="00B23DC1" w:rsidP="00711FBB">
            <w:pPr>
              <w:jc w:val="both"/>
              <w:rPr>
                <w:rFonts w:ascii="Times New Roman" w:hAnsi="Times New Roman"/>
                <w:b/>
                <w:bCs/>
                <w:i/>
                <w:iCs/>
                <w:sz w:val="20"/>
                <w:szCs w:val="20"/>
              </w:rPr>
            </w:pPr>
            <w:r w:rsidRPr="007312E7">
              <w:rPr>
                <w:rFonts w:ascii="Times New Roman" w:hAnsi="Times New Roman"/>
                <w:b/>
                <w:bCs/>
                <w:i/>
                <w:iCs/>
                <w:sz w:val="20"/>
                <w:szCs w:val="20"/>
              </w:rPr>
              <w:t>Discussion Board:</w:t>
            </w:r>
            <w:r>
              <w:rPr>
                <w:rFonts w:ascii="Times New Roman" w:hAnsi="Times New Roman"/>
                <w:b/>
                <w:bCs/>
                <w:i/>
                <w:iCs/>
                <w:sz w:val="20"/>
                <w:szCs w:val="20"/>
              </w:rPr>
              <w:t xml:space="preserve"> Due by April 1</w:t>
            </w:r>
            <w:r w:rsidR="006B46DC">
              <w:rPr>
                <w:rFonts w:ascii="Times New Roman" w:hAnsi="Times New Roman"/>
                <w:b/>
                <w:bCs/>
                <w:i/>
                <w:iCs/>
                <w:sz w:val="20"/>
                <w:szCs w:val="20"/>
              </w:rPr>
              <w:t>0</w:t>
            </w:r>
            <w:r>
              <w:rPr>
                <w:rFonts w:ascii="Times New Roman" w:hAnsi="Times New Roman"/>
                <w:b/>
                <w:bCs/>
                <w:i/>
                <w:iCs/>
                <w:sz w:val="20"/>
                <w:szCs w:val="20"/>
              </w:rPr>
              <w:t>, 202</w:t>
            </w:r>
            <w:r w:rsidR="006B46DC">
              <w:rPr>
                <w:rFonts w:ascii="Times New Roman" w:hAnsi="Times New Roman"/>
                <w:b/>
                <w:bCs/>
                <w:i/>
                <w:iCs/>
                <w:sz w:val="20"/>
                <w:szCs w:val="20"/>
              </w:rPr>
              <w:t>6</w:t>
            </w:r>
            <w:r>
              <w:rPr>
                <w:rFonts w:ascii="Times New Roman" w:hAnsi="Times New Roman"/>
                <w:b/>
                <w:bCs/>
                <w:i/>
                <w:iCs/>
                <w:sz w:val="20"/>
                <w:szCs w:val="20"/>
              </w:rPr>
              <w:t xml:space="preserve"> at 11:59pm in Canvas</w:t>
            </w:r>
          </w:p>
        </w:tc>
      </w:tr>
      <w:tr w:rsidR="00B23DC1" w:rsidRPr="00881462" w14:paraId="215CE36F" w14:textId="77777777" w:rsidTr="00711FBB">
        <w:tc>
          <w:tcPr>
            <w:tcW w:w="9375" w:type="dxa"/>
            <w:gridSpan w:val="5"/>
            <w:shd w:val="clear" w:color="auto" w:fill="E7E6E6" w:themeFill="background2"/>
            <w:vAlign w:val="center"/>
          </w:tcPr>
          <w:p w14:paraId="6D5CEF80" w14:textId="77777777" w:rsidR="00B23DC1" w:rsidRPr="00F8100D" w:rsidRDefault="00B23DC1" w:rsidP="00711FBB">
            <w:pPr>
              <w:jc w:val="center"/>
              <w:rPr>
                <w:rFonts w:ascii="Times New Roman" w:hAnsi="Times New Roman"/>
                <w:b/>
                <w:bCs/>
                <w:i/>
                <w:iCs/>
                <w:sz w:val="20"/>
                <w:szCs w:val="20"/>
              </w:rPr>
            </w:pPr>
            <w:r>
              <w:rPr>
                <w:rFonts w:ascii="Times New Roman" w:hAnsi="Times New Roman"/>
                <w:b/>
                <w:bCs/>
                <w:i/>
                <w:iCs/>
                <w:sz w:val="20"/>
                <w:szCs w:val="20"/>
              </w:rPr>
              <w:t>SPRING BREAK</w:t>
            </w:r>
          </w:p>
        </w:tc>
      </w:tr>
      <w:tr w:rsidR="00B23DC1" w:rsidRPr="00881462" w14:paraId="0BBDC835" w14:textId="77777777" w:rsidTr="00711FBB">
        <w:trPr>
          <w:gridAfter w:val="1"/>
          <w:wAfter w:w="15" w:type="dxa"/>
        </w:trPr>
        <w:tc>
          <w:tcPr>
            <w:tcW w:w="1885" w:type="dxa"/>
            <w:vAlign w:val="center"/>
          </w:tcPr>
          <w:p w14:paraId="038DDC64" w14:textId="77777777" w:rsidR="00B23DC1" w:rsidRDefault="00B23DC1" w:rsidP="00711FBB">
            <w:pPr>
              <w:jc w:val="center"/>
              <w:rPr>
                <w:rFonts w:ascii="Times New Roman" w:hAnsi="Times New Roman"/>
                <w:sz w:val="20"/>
                <w:szCs w:val="20"/>
              </w:rPr>
            </w:pPr>
            <w:r>
              <w:rPr>
                <w:rFonts w:ascii="Times New Roman" w:hAnsi="Times New Roman"/>
                <w:sz w:val="20"/>
                <w:szCs w:val="20"/>
              </w:rPr>
              <w:t>10</w:t>
            </w:r>
          </w:p>
          <w:p w14:paraId="744C8B3E" w14:textId="35A3C96D" w:rsidR="00B23DC1" w:rsidRPr="00F722B3" w:rsidRDefault="00B23DC1" w:rsidP="00711FBB">
            <w:pPr>
              <w:jc w:val="center"/>
              <w:rPr>
                <w:rFonts w:ascii="Times New Roman" w:hAnsi="Times New Roman"/>
                <w:sz w:val="20"/>
                <w:szCs w:val="20"/>
              </w:rPr>
            </w:pPr>
            <w:r>
              <w:rPr>
                <w:rFonts w:ascii="Times New Roman" w:hAnsi="Times New Roman"/>
                <w:sz w:val="20"/>
                <w:szCs w:val="20"/>
              </w:rPr>
              <w:t>(Mar 2</w:t>
            </w:r>
            <w:r w:rsidR="008A517B">
              <w:rPr>
                <w:rFonts w:ascii="Times New Roman" w:hAnsi="Times New Roman"/>
                <w:sz w:val="20"/>
                <w:szCs w:val="20"/>
              </w:rPr>
              <w:t>4</w:t>
            </w:r>
            <w:r>
              <w:rPr>
                <w:rFonts w:ascii="Times New Roman" w:hAnsi="Times New Roman"/>
                <w:sz w:val="20"/>
                <w:szCs w:val="20"/>
              </w:rPr>
              <w:t>, 202</w:t>
            </w:r>
            <w:r w:rsidR="00F605EF">
              <w:rPr>
                <w:rFonts w:ascii="Times New Roman" w:hAnsi="Times New Roman"/>
                <w:sz w:val="20"/>
                <w:szCs w:val="20"/>
              </w:rPr>
              <w:t>6</w:t>
            </w:r>
            <w:r>
              <w:rPr>
                <w:rFonts w:ascii="Times New Roman" w:hAnsi="Times New Roman"/>
                <w:sz w:val="20"/>
                <w:szCs w:val="20"/>
              </w:rPr>
              <w:t>)</w:t>
            </w:r>
          </w:p>
        </w:tc>
        <w:tc>
          <w:tcPr>
            <w:tcW w:w="2790" w:type="dxa"/>
          </w:tcPr>
          <w:p w14:paraId="3786BC17" w14:textId="77777777" w:rsidR="00B23DC1" w:rsidRPr="006D2DBE" w:rsidRDefault="00B23DC1" w:rsidP="00711FBB">
            <w:pPr>
              <w:jc w:val="both"/>
              <w:rPr>
                <w:rFonts w:ascii="Times New Roman" w:hAnsi="Times New Roman"/>
                <w:sz w:val="20"/>
                <w:szCs w:val="20"/>
              </w:rPr>
            </w:pPr>
            <w:r w:rsidRPr="00BE63F4">
              <w:rPr>
                <w:rFonts w:ascii="Times New Roman" w:hAnsi="Times New Roman"/>
                <w:b/>
                <w:bCs/>
                <w:i/>
                <w:iCs/>
                <w:sz w:val="20"/>
                <w:szCs w:val="20"/>
              </w:rPr>
              <w:t>Lesson 1</w:t>
            </w:r>
            <w:r>
              <w:rPr>
                <w:rFonts w:ascii="Times New Roman" w:hAnsi="Times New Roman"/>
                <w:b/>
                <w:bCs/>
                <w:i/>
                <w:iCs/>
                <w:sz w:val="20"/>
                <w:szCs w:val="20"/>
              </w:rPr>
              <w:t>0a</w:t>
            </w:r>
            <w:r w:rsidRPr="00BE63F4">
              <w:rPr>
                <w:rFonts w:ascii="Times New Roman" w:hAnsi="Times New Roman"/>
                <w:b/>
                <w:bCs/>
                <w:i/>
                <w:iCs/>
                <w:sz w:val="20"/>
                <w:szCs w:val="20"/>
              </w:rPr>
              <w:t xml:space="preserve">- </w:t>
            </w:r>
            <w:bookmarkStart w:id="9" w:name="_Hlk153457093"/>
            <w:r w:rsidRPr="006D2DBE">
              <w:rPr>
                <w:rFonts w:ascii="Times New Roman" w:hAnsi="Times New Roman"/>
                <w:sz w:val="20"/>
                <w:szCs w:val="20"/>
              </w:rPr>
              <w:t>Writing a Research Question or Hypothesis for a Quantitative Research Design</w:t>
            </w:r>
            <w:bookmarkEnd w:id="9"/>
            <w:r w:rsidRPr="006D2DBE">
              <w:rPr>
                <w:rFonts w:ascii="Times New Roman" w:hAnsi="Times New Roman"/>
                <w:sz w:val="20"/>
                <w:szCs w:val="20"/>
              </w:rPr>
              <w:t>.</w:t>
            </w:r>
          </w:p>
          <w:p w14:paraId="46EA8DDB" w14:textId="77777777" w:rsidR="00B23DC1" w:rsidRPr="006D2DBE" w:rsidRDefault="00B23DC1" w:rsidP="00711FBB">
            <w:pPr>
              <w:jc w:val="both"/>
              <w:rPr>
                <w:rFonts w:ascii="Times New Roman" w:hAnsi="Times New Roman"/>
                <w:sz w:val="20"/>
                <w:szCs w:val="20"/>
              </w:rPr>
            </w:pPr>
          </w:p>
          <w:p w14:paraId="2F50D9AF" w14:textId="77777777" w:rsidR="00B23DC1" w:rsidRPr="00A00DBF" w:rsidRDefault="00B23DC1" w:rsidP="00711FBB">
            <w:pPr>
              <w:jc w:val="both"/>
              <w:rPr>
                <w:rFonts w:ascii="Times New Roman" w:hAnsi="Times New Roman"/>
                <w:b/>
                <w:bCs/>
                <w:i/>
                <w:iCs/>
                <w:sz w:val="20"/>
                <w:szCs w:val="20"/>
              </w:rPr>
            </w:pPr>
            <w:r w:rsidRPr="00A00DBF">
              <w:rPr>
                <w:rFonts w:ascii="Times New Roman" w:hAnsi="Times New Roman"/>
                <w:b/>
                <w:bCs/>
                <w:i/>
                <w:iCs/>
                <w:sz w:val="20"/>
                <w:szCs w:val="20"/>
              </w:rPr>
              <w:t xml:space="preserve">Lesson </w:t>
            </w:r>
            <w:r>
              <w:rPr>
                <w:rFonts w:ascii="Times New Roman" w:hAnsi="Times New Roman"/>
                <w:b/>
                <w:bCs/>
                <w:i/>
                <w:iCs/>
                <w:sz w:val="20"/>
                <w:szCs w:val="20"/>
              </w:rPr>
              <w:t>10b</w:t>
            </w:r>
            <w:r w:rsidRPr="00A00DBF">
              <w:rPr>
                <w:rFonts w:ascii="Times New Roman" w:hAnsi="Times New Roman"/>
                <w:b/>
                <w:bCs/>
                <w:i/>
                <w:iCs/>
                <w:sz w:val="20"/>
                <w:szCs w:val="20"/>
              </w:rPr>
              <w:t xml:space="preserve">- </w:t>
            </w:r>
            <w:bookmarkStart w:id="10" w:name="_Hlk153457107"/>
            <w:r w:rsidRPr="006D2DBE">
              <w:rPr>
                <w:rFonts w:ascii="Times New Roman" w:hAnsi="Times New Roman"/>
                <w:sz w:val="20"/>
                <w:szCs w:val="20"/>
              </w:rPr>
              <w:t xml:space="preserve">Collecting Quantitative Data. </w:t>
            </w:r>
            <w:bookmarkEnd w:id="10"/>
          </w:p>
        </w:tc>
        <w:tc>
          <w:tcPr>
            <w:tcW w:w="3240" w:type="dxa"/>
          </w:tcPr>
          <w:p w14:paraId="4BBBE138"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01BC0899" w14:textId="77777777" w:rsidR="00B23DC1" w:rsidRPr="00443E51" w:rsidRDefault="00B23DC1" w:rsidP="00B23DC1">
            <w:pPr>
              <w:pStyle w:val="ListParagraph"/>
              <w:numPr>
                <w:ilvl w:val="0"/>
                <w:numId w:val="57"/>
              </w:numPr>
              <w:ind w:left="344"/>
              <w:jc w:val="both"/>
              <w:rPr>
                <w:rFonts w:ascii="Times New Roman" w:hAnsi="Times New Roman"/>
                <w:sz w:val="20"/>
                <w:szCs w:val="20"/>
              </w:rPr>
            </w:pPr>
            <w:r w:rsidRPr="00443E51">
              <w:rPr>
                <w:rFonts w:ascii="Times New Roman" w:hAnsi="Times New Roman"/>
                <w:sz w:val="20"/>
                <w:szCs w:val="20"/>
              </w:rPr>
              <w:t xml:space="preserve">Chapter 4 (p. 109-139) of the provided PDF in Canvas of </w:t>
            </w:r>
            <w:r w:rsidRPr="00443E51">
              <w:rPr>
                <w:rFonts w:ascii="Times New Roman" w:hAnsi="Times New Roman"/>
                <w:color w:val="222222"/>
                <w:sz w:val="20"/>
                <w:szCs w:val="20"/>
                <w:shd w:val="clear" w:color="auto" w:fill="FFFFFF"/>
              </w:rPr>
              <w:t>Creswell, J. W. (2012). </w:t>
            </w:r>
            <w:r w:rsidRPr="00443E51">
              <w:rPr>
                <w:rFonts w:ascii="Times New Roman" w:hAnsi="Times New Roman"/>
                <w:i/>
                <w:iCs/>
                <w:color w:val="222222"/>
                <w:sz w:val="20"/>
                <w:szCs w:val="20"/>
                <w:shd w:val="clear" w:color="auto" w:fill="FFFFFF"/>
              </w:rPr>
              <w:t>Educational research</w:t>
            </w:r>
            <w:r w:rsidRPr="00443E51">
              <w:rPr>
                <w:rFonts w:ascii="Times New Roman" w:hAnsi="Times New Roman"/>
                <w:color w:val="222222"/>
                <w:sz w:val="20"/>
                <w:szCs w:val="20"/>
                <w:shd w:val="clear" w:color="auto" w:fill="FFFFFF"/>
              </w:rPr>
              <w:t>. Pearson.</w:t>
            </w:r>
          </w:p>
          <w:p w14:paraId="25A29499" w14:textId="77777777" w:rsidR="00B23DC1" w:rsidRPr="00443E51" w:rsidRDefault="00B23DC1" w:rsidP="00B23DC1">
            <w:pPr>
              <w:pStyle w:val="ListParagraph"/>
              <w:numPr>
                <w:ilvl w:val="0"/>
                <w:numId w:val="57"/>
              </w:numPr>
              <w:ind w:left="344"/>
              <w:jc w:val="both"/>
              <w:rPr>
                <w:rFonts w:ascii="Times New Roman" w:hAnsi="Times New Roman"/>
                <w:sz w:val="20"/>
                <w:szCs w:val="20"/>
              </w:rPr>
            </w:pPr>
            <w:r w:rsidRPr="00443E51">
              <w:rPr>
                <w:rFonts w:ascii="Times New Roman" w:hAnsi="Times New Roman"/>
                <w:sz w:val="20"/>
                <w:szCs w:val="20"/>
              </w:rPr>
              <w:t xml:space="preserve">Chapter 5 (p.140-173) of the provided PDF in Canvas of </w:t>
            </w:r>
            <w:r w:rsidRPr="00443E51">
              <w:rPr>
                <w:rFonts w:ascii="Times New Roman" w:hAnsi="Times New Roman"/>
                <w:color w:val="222222"/>
                <w:sz w:val="20"/>
                <w:szCs w:val="20"/>
                <w:shd w:val="clear" w:color="auto" w:fill="FFFFFF"/>
              </w:rPr>
              <w:t>Creswell, J. W. (2012). </w:t>
            </w:r>
            <w:r w:rsidRPr="00443E51">
              <w:rPr>
                <w:rFonts w:ascii="Times New Roman" w:hAnsi="Times New Roman"/>
                <w:i/>
                <w:iCs/>
                <w:color w:val="222222"/>
                <w:sz w:val="20"/>
                <w:szCs w:val="20"/>
                <w:shd w:val="clear" w:color="auto" w:fill="FFFFFF"/>
              </w:rPr>
              <w:t>Educational research</w:t>
            </w:r>
            <w:r w:rsidRPr="00443E51">
              <w:rPr>
                <w:rFonts w:ascii="Times New Roman" w:hAnsi="Times New Roman"/>
                <w:color w:val="222222"/>
                <w:sz w:val="20"/>
                <w:szCs w:val="20"/>
                <w:shd w:val="clear" w:color="auto" w:fill="FFFFFF"/>
              </w:rPr>
              <w:t>. Pearson.</w:t>
            </w:r>
          </w:p>
          <w:p w14:paraId="692B8234" w14:textId="77777777" w:rsidR="00B23DC1" w:rsidRPr="006D2DBE" w:rsidRDefault="00B23DC1" w:rsidP="00711FBB">
            <w:pPr>
              <w:jc w:val="both"/>
              <w:rPr>
                <w:rFonts w:ascii="Times New Roman" w:hAnsi="Times New Roman"/>
                <w:sz w:val="20"/>
                <w:szCs w:val="20"/>
              </w:rPr>
            </w:pPr>
            <w:r w:rsidRPr="00330A29">
              <w:rPr>
                <w:rFonts w:ascii="Times New Roman" w:hAnsi="Times New Roman"/>
                <w:b/>
                <w:bCs/>
                <w:i/>
                <w:iCs/>
                <w:sz w:val="20"/>
                <w:szCs w:val="20"/>
              </w:rPr>
              <w:t>Supplemental Readings:</w:t>
            </w:r>
            <w:r>
              <w:rPr>
                <w:rFonts w:ascii="Times New Roman" w:hAnsi="Times New Roman"/>
                <w:b/>
                <w:bCs/>
                <w:i/>
                <w:iCs/>
                <w:sz w:val="20"/>
                <w:szCs w:val="20"/>
              </w:rPr>
              <w:t xml:space="preserve"> </w:t>
            </w:r>
            <w:r>
              <w:rPr>
                <w:rFonts w:ascii="Times New Roman" w:hAnsi="Times New Roman"/>
                <w:sz w:val="20"/>
                <w:szCs w:val="20"/>
              </w:rPr>
              <w:t>In Canvas</w:t>
            </w:r>
          </w:p>
        </w:tc>
        <w:tc>
          <w:tcPr>
            <w:tcW w:w="1445" w:type="dxa"/>
          </w:tcPr>
          <w:p w14:paraId="452F06D1" w14:textId="7A8C1FE1" w:rsidR="00B23DC1" w:rsidRPr="00F722B3" w:rsidRDefault="00B23DC1" w:rsidP="00711FBB">
            <w:pPr>
              <w:jc w:val="both"/>
              <w:rPr>
                <w:rFonts w:ascii="Times New Roman" w:hAnsi="Times New Roman"/>
                <w:sz w:val="20"/>
                <w:szCs w:val="20"/>
              </w:rPr>
            </w:pPr>
            <w:r w:rsidRPr="001969CB">
              <w:rPr>
                <w:rFonts w:ascii="Times New Roman" w:hAnsi="Times New Roman"/>
                <w:b/>
                <w:bCs/>
                <w:i/>
                <w:iCs/>
                <w:sz w:val="20"/>
                <w:szCs w:val="20"/>
              </w:rPr>
              <w:t xml:space="preserve">Assignment (Section </w:t>
            </w:r>
            <w:r>
              <w:rPr>
                <w:rFonts w:ascii="Times New Roman" w:hAnsi="Times New Roman"/>
                <w:b/>
                <w:bCs/>
                <w:i/>
                <w:iCs/>
                <w:sz w:val="20"/>
                <w:szCs w:val="20"/>
              </w:rPr>
              <w:t>4</w:t>
            </w:r>
            <w:r w:rsidRPr="001969CB">
              <w:rPr>
                <w:rFonts w:ascii="Times New Roman" w:hAnsi="Times New Roman"/>
                <w:b/>
                <w:bCs/>
                <w:i/>
                <w:iCs/>
                <w:sz w:val="20"/>
                <w:szCs w:val="20"/>
              </w:rPr>
              <w:t>):</w:t>
            </w:r>
            <w:r>
              <w:rPr>
                <w:rFonts w:ascii="Times New Roman" w:hAnsi="Times New Roman"/>
                <w:b/>
                <w:bCs/>
                <w:i/>
                <w:iCs/>
                <w:sz w:val="20"/>
                <w:szCs w:val="20"/>
              </w:rPr>
              <w:t xml:space="preserve"> Due April 1</w:t>
            </w:r>
            <w:r w:rsidR="00F605EF">
              <w:rPr>
                <w:rFonts w:ascii="Times New Roman" w:hAnsi="Times New Roman"/>
                <w:b/>
                <w:bCs/>
                <w:i/>
                <w:iCs/>
                <w:sz w:val="20"/>
                <w:szCs w:val="20"/>
              </w:rPr>
              <w:t>7</w:t>
            </w:r>
            <w:r>
              <w:rPr>
                <w:rFonts w:ascii="Times New Roman" w:hAnsi="Times New Roman"/>
                <w:b/>
                <w:bCs/>
                <w:i/>
                <w:iCs/>
                <w:sz w:val="20"/>
                <w:szCs w:val="20"/>
              </w:rPr>
              <w:t>, 202</w:t>
            </w:r>
            <w:r w:rsidR="00F605EF">
              <w:rPr>
                <w:rFonts w:ascii="Times New Roman" w:hAnsi="Times New Roman"/>
                <w:b/>
                <w:bCs/>
                <w:i/>
                <w:iCs/>
                <w:sz w:val="20"/>
                <w:szCs w:val="20"/>
              </w:rPr>
              <w:t>6</w:t>
            </w:r>
            <w:r>
              <w:rPr>
                <w:rFonts w:ascii="Times New Roman" w:hAnsi="Times New Roman"/>
                <w:b/>
                <w:bCs/>
                <w:i/>
                <w:iCs/>
                <w:sz w:val="20"/>
                <w:szCs w:val="20"/>
              </w:rPr>
              <w:t xml:space="preserve"> at 11:59pm in Canvas</w:t>
            </w:r>
          </w:p>
          <w:p w14:paraId="3825586B" w14:textId="77777777" w:rsidR="00B23DC1" w:rsidRPr="00F722B3" w:rsidRDefault="00B23DC1" w:rsidP="00711FBB">
            <w:pPr>
              <w:jc w:val="both"/>
              <w:rPr>
                <w:rFonts w:ascii="Times New Roman" w:hAnsi="Times New Roman"/>
                <w:sz w:val="20"/>
                <w:szCs w:val="20"/>
              </w:rPr>
            </w:pPr>
          </w:p>
        </w:tc>
      </w:tr>
      <w:tr w:rsidR="00B23DC1" w:rsidRPr="00881462" w14:paraId="7E22759E" w14:textId="77777777" w:rsidTr="00711FBB">
        <w:trPr>
          <w:gridAfter w:val="1"/>
          <w:wAfter w:w="15" w:type="dxa"/>
          <w:trHeight w:val="1268"/>
        </w:trPr>
        <w:tc>
          <w:tcPr>
            <w:tcW w:w="1885" w:type="dxa"/>
            <w:vAlign w:val="center"/>
          </w:tcPr>
          <w:p w14:paraId="0AB649BC" w14:textId="77777777" w:rsidR="00B23DC1" w:rsidRDefault="00B23DC1" w:rsidP="00711FBB">
            <w:pPr>
              <w:jc w:val="center"/>
              <w:rPr>
                <w:rFonts w:ascii="Times New Roman" w:hAnsi="Times New Roman"/>
                <w:sz w:val="20"/>
                <w:szCs w:val="20"/>
              </w:rPr>
            </w:pPr>
            <w:r>
              <w:rPr>
                <w:rFonts w:ascii="Times New Roman" w:hAnsi="Times New Roman"/>
                <w:sz w:val="20"/>
                <w:szCs w:val="20"/>
              </w:rPr>
              <w:t>11</w:t>
            </w:r>
          </w:p>
          <w:p w14:paraId="0E3778C8" w14:textId="7CF14606" w:rsidR="00B23DC1" w:rsidRPr="00F722B3" w:rsidRDefault="00B23DC1" w:rsidP="00711FBB">
            <w:pPr>
              <w:jc w:val="center"/>
              <w:rPr>
                <w:rFonts w:ascii="Times New Roman" w:hAnsi="Times New Roman"/>
                <w:sz w:val="20"/>
                <w:szCs w:val="20"/>
              </w:rPr>
            </w:pPr>
            <w:r>
              <w:rPr>
                <w:rFonts w:ascii="Times New Roman" w:hAnsi="Times New Roman"/>
                <w:sz w:val="20"/>
                <w:szCs w:val="20"/>
              </w:rPr>
              <w:t>(</w:t>
            </w:r>
            <w:r w:rsidR="008A517B">
              <w:rPr>
                <w:rFonts w:ascii="Times New Roman" w:hAnsi="Times New Roman"/>
                <w:sz w:val="20"/>
                <w:szCs w:val="20"/>
              </w:rPr>
              <w:t>Mar 31</w:t>
            </w:r>
            <w:r>
              <w:rPr>
                <w:rFonts w:ascii="Times New Roman" w:hAnsi="Times New Roman"/>
                <w:sz w:val="20"/>
                <w:szCs w:val="20"/>
              </w:rPr>
              <w:t>, 202</w:t>
            </w:r>
            <w:r w:rsidR="008A517B">
              <w:rPr>
                <w:rFonts w:ascii="Times New Roman" w:hAnsi="Times New Roman"/>
                <w:sz w:val="20"/>
                <w:szCs w:val="20"/>
              </w:rPr>
              <w:t>6</w:t>
            </w:r>
            <w:r>
              <w:rPr>
                <w:rFonts w:ascii="Times New Roman" w:hAnsi="Times New Roman"/>
                <w:sz w:val="20"/>
                <w:szCs w:val="20"/>
              </w:rPr>
              <w:t>)</w:t>
            </w:r>
          </w:p>
        </w:tc>
        <w:tc>
          <w:tcPr>
            <w:tcW w:w="2790" w:type="dxa"/>
          </w:tcPr>
          <w:p w14:paraId="01214F13" w14:textId="77777777" w:rsidR="00B23DC1" w:rsidRPr="00E813F4" w:rsidRDefault="00B23DC1" w:rsidP="00711FBB">
            <w:pPr>
              <w:jc w:val="both"/>
              <w:rPr>
                <w:rFonts w:ascii="Times New Roman" w:hAnsi="Times New Roman"/>
                <w:sz w:val="20"/>
                <w:szCs w:val="20"/>
              </w:rPr>
            </w:pPr>
            <w:r w:rsidRPr="00B27E64">
              <w:rPr>
                <w:rFonts w:ascii="Times New Roman" w:hAnsi="Times New Roman"/>
                <w:b/>
                <w:bCs/>
                <w:i/>
                <w:iCs/>
                <w:sz w:val="20"/>
                <w:szCs w:val="20"/>
              </w:rPr>
              <w:t>Lesson 1</w:t>
            </w:r>
            <w:r>
              <w:rPr>
                <w:rFonts w:ascii="Times New Roman" w:hAnsi="Times New Roman"/>
                <w:b/>
                <w:bCs/>
                <w:i/>
                <w:iCs/>
                <w:sz w:val="20"/>
                <w:szCs w:val="20"/>
              </w:rPr>
              <w:t>1a</w:t>
            </w:r>
            <w:r w:rsidRPr="00B27E64">
              <w:rPr>
                <w:rFonts w:ascii="Times New Roman" w:hAnsi="Times New Roman"/>
                <w:b/>
                <w:bCs/>
                <w:i/>
                <w:iCs/>
                <w:sz w:val="20"/>
                <w:szCs w:val="20"/>
              </w:rPr>
              <w:t xml:space="preserve">- </w:t>
            </w:r>
            <w:bookmarkStart w:id="11" w:name="_Hlk153457180"/>
            <w:r w:rsidRPr="006D2DBE">
              <w:rPr>
                <w:rFonts w:ascii="Times New Roman" w:hAnsi="Times New Roman"/>
                <w:sz w:val="20"/>
                <w:szCs w:val="20"/>
              </w:rPr>
              <w:t>Cleaning and Analyzing Quantitative Data</w:t>
            </w:r>
            <w:bookmarkEnd w:id="11"/>
            <w:r w:rsidRPr="006D2DBE">
              <w:rPr>
                <w:rFonts w:ascii="Times New Roman" w:hAnsi="Times New Roman"/>
                <w:sz w:val="20"/>
                <w:szCs w:val="20"/>
              </w:rPr>
              <w:t>.</w:t>
            </w:r>
            <w:r>
              <w:rPr>
                <w:rFonts w:ascii="Times New Roman" w:hAnsi="Times New Roman"/>
                <w:b/>
                <w:bCs/>
                <w:i/>
                <w:iCs/>
                <w:sz w:val="20"/>
                <w:szCs w:val="20"/>
              </w:rPr>
              <w:t xml:space="preserve"> </w:t>
            </w:r>
          </w:p>
          <w:p w14:paraId="75E34B24" w14:textId="77777777" w:rsidR="00B23DC1" w:rsidRDefault="00B23DC1" w:rsidP="00711FBB">
            <w:pPr>
              <w:jc w:val="both"/>
              <w:rPr>
                <w:rFonts w:ascii="Times New Roman" w:hAnsi="Times New Roman"/>
                <w:sz w:val="20"/>
                <w:szCs w:val="20"/>
              </w:rPr>
            </w:pPr>
          </w:p>
          <w:p w14:paraId="2BC6899C" w14:textId="77777777" w:rsidR="00B23DC1" w:rsidRPr="00F722B3" w:rsidRDefault="00B23DC1" w:rsidP="00711FBB">
            <w:pPr>
              <w:jc w:val="both"/>
              <w:rPr>
                <w:rFonts w:ascii="Times New Roman" w:hAnsi="Times New Roman"/>
                <w:sz w:val="20"/>
                <w:szCs w:val="20"/>
              </w:rPr>
            </w:pPr>
            <w:r w:rsidRPr="00B27E64">
              <w:rPr>
                <w:rFonts w:ascii="Times New Roman" w:hAnsi="Times New Roman"/>
                <w:b/>
                <w:bCs/>
                <w:i/>
                <w:iCs/>
                <w:sz w:val="20"/>
                <w:szCs w:val="20"/>
              </w:rPr>
              <w:t xml:space="preserve">Lesson </w:t>
            </w:r>
            <w:r>
              <w:rPr>
                <w:rFonts w:ascii="Times New Roman" w:hAnsi="Times New Roman"/>
                <w:b/>
                <w:bCs/>
                <w:i/>
                <w:iCs/>
                <w:sz w:val="20"/>
                <w:szCs w:val="20"/>
              </w:rPr>
              <w:t>11b</w:t>
            </w:r>
            <w:r w:rsidRPr="00B27E64">
              <w:rPr>
                <w:rFonts w:ascii="Times New Roman" w:hAnsi="Times New Roman"/>
                <w:b/>
                <w:bCs/>
                <w:i/>
                <w:iCs/>
                <w:sz w:val="20"/>
                <w:szCs w:val="20"/>
              </w:rPr>
              <w:t xml:space="preserve">- </w:t>
            </w:r>
            <w:bookmarkStart w:id="12" w:name="_Hlk153457259"/>
            <w:r w:rsidRPr="006D2DBE">
              <w:rPr>
                <w:rFonts w:ascii="Times New Roman" w:hAnsi="Times New Roman"/>
                <w:sz w:val="20"/>
                <w:szCs w:val="20"/>
              </w:rPr>
              <w:t>Interpreting Quantitative Data.</w:t>
            </w:r>
            <w:r>
              <w:rPr>
                <w:rFonts w:ascii="Times New Roman" w:hAnsi="Times New Roman"/>
                <w:b/>
                <w:bCs/>
                <w:i/>
                <w:iCs/>
                <w:sz w:val="20"/>
                <w:szCs w:val="20"/>
              </w:rPr>
              <w:t xml:space="preserve"> </w:t>
            </w:r>
            <w:bookmarkEnd w:id="12"/>
          </w:p>
        </w:tc>
        <w:tc>
          <w:tcPr>
            <w:tcW w:w="3240" w:type="dxa"/>
          </w:tcPr>
          <w:p w14:paraId="7A99E97B"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7D9EFC48" w14:textId="77777777" w:rsidR="00B23DC1" w:rsidRPr="00F722B3" w:rsidRDefault="00B23DC1" w:rsidP="00B23DC1">
            <w:pPr>
              <w:pStyle w:val="ListParagraph"/>
              <w:numPr>
                <w:ilvl w:val="0"/>
                <w:numId w:val="58"/>
              </w:numPr>
              <w:ind w:left="253" w:hanging="253"/>
              <w:jc w:val="both"/>
              <w:rPr>
                <w:rFonts w:ascii="Times New Roman" w:hAnsi="Times New Roman"/>
                <w:sz w:val="20"/>
                <w:szCs w:val="20"/>
              </w:rPr>
            </w:pPr>
            <w:r w:rsidRPr="00443E51">
              <w:rPr>
                <w:rFonts w:ascii="Times New Roman" w:hAnsi="Times New Roman"/>
                <w:sz w:val="20"/>
                <w:szCs w:val="20"/>
              </w:rPr>
              <w:t xml:space="preserve">Chapter 6 (p.174-203) of the provided PDF in Canvas of </w:t>
            </w:r>
            <w:r w:rsidRPr="00443E51">
              <w:rPr>
                <w:rFonts w:ascii="Times New Roman" w:hAnsi="Times New Roman"/>
                <w:color w:val="222222"/>
                <w:sz w:val="20"/>
                <w:szCs w:val="20"/>
                <w:shd w:val="clear" w:color="auto" w:fill="FFFFFF"/>
              </w:rPr>
              <w:t>Creswell, J.W. (2012). </w:t>
            </w:r>
            <w:r w:rsidRPr="00443E51">
              <w:rPr>
                <w:rFonts w:ascii="Times New Roman" w:hAnsi="Times New Roman"/>
                <w:i/>
                <w:iCs/>
                <w:color w:val="222222"/>
                <w:sz w:val="20"/>
                <w:szCs w:val="20"/>
                <w:shd w:val="clear" w:color="auto" w:fill="FFFFFF"/>
              </w:rPr>
              <w:t>Educational research</w:t>
            </w:r>
            <w:r w:rsidRPr="00443E51">
              <w:rPr>
                <w:rFonts w:ascii="Times New Roman" w:hAnsi="Times New Roman"/>
                <w:color w:val="222222"/>
                <w:sz w:val="20"/>
                <w:szCs w:val="20"/>
                <w:shd w:val="clear" w:color="auto" w:fill="FFFFFF"/>
              </w:rPr>
              <w:t>. Pearson.</w:t>
            </w:r>
          </w:p>
        </w:tc>
        <w:tc>
          <w:tcPr>
            <w:tcW w:w="1445" w:type="dxa"/>
          </w:tcPr>
          <w:p w14:paraId="574145E0" w14:textId="77777777" w:rsidR="00B23DC1" w:rsidRPr="00F722B3" w:rsidRDefault="00B23DC1" w:rsidP="00711FBB">
            <w:pPr>
              <w:jc w:val="both"/>
              <w:rPr>
                <w:rFonts w:ascii="Times New Roman" w:hAnsi="Times New Roman"/>
                <w:sz w:val="20"/>
                <w:szCs w:val="20"/>
              </w:rPr>
            </w:pPr>
            <w:r>
              <w:rPr>
                <w:rFonts w:ascii="Times New Roman" w:hAnsi="Times New Roman"/>
                <w:sz w:val="20"/>
                <w:szCs w:val="20"/>
              </w:rPr>
              <w:t>N/A</w:t>
            </w:r>
          </w:p>
        </w:tc>
      </w:tr>
      <w:tr w:rsidR="00B23DC1" w:rsidRPr="00881462" w14:paraId="1CD07AC4" w14:textId="77777777" w:rsidTr="00711FBB">
        <w:trPr>
          <w:gridAfter w:val="1"/>
          <w:wAfter w:w="15" w:type="dxa"/>
        </w:trPr>
        <w:tc>
          <w:tcPr>
            <w:tcW w:w="1885" w:type="dxa"/>
            <w:vAlign w:val="center"/>
          </w:tcPr>
          <w:p w14:paraId="0B072709" w14:textId="77777777" w:rsidR="00B23DC1" w:rsidRDefault="00B23DC1" w:rsidP="00711FBB">
            <w:pPr>
              <w:jc w:val="center"/>
              <w:rPr>
                <w:rFonts w:ascii="Times New Roman" w:hAnsi="Times New Roman"/>
                <w:sz w:val="20"/>
                <w:szCs w:val="20"/>
              </w:rPr>
            </w:pPr>
            <w:r>
              <w:rPr>
                <w:rFonts w:ascii="Times New Roman" w:hAnsi="Times New Roman"/>
                <w:sz w:val="20"/>
                <w:szCs w:val="20"/>
              </w:rPr>
              <w:lastRenderedPageBreak/>
              <w:t>12</w:t>
            </w:r>
          </w:p>
          <w:p w14:paraId="2C7148D5" w14:textId="44B693FD" w:rsidR="00B23DC1" w:rsidRPr="00F722B3" w:rsidRDefault="00B23DC1" w:rsidP="00711FBB">
            <w:pPr>
              <w:jc w:val="center"/>
              <w:rPr>
                <w:rFonts w:ascii="Times New Roman" w:hAnsi="Times New Roman"/>
                <w:sz w:val="20"/>
                <w:szCs w:val="20"/>
              </w:rPr>
            </w:pPr>
            <w:r>
              <w:rPr>
                <w:rFonts w:ascii="Times New Roman" w:hAnsi="Times New Roman"/>
                <w:sz w:val="20"/>
                <w:szCs w:val="20"/>
              </w:rPr>
              <w:t xml:space="preserve">(Apr </w:t>
            </w:r>
            <w:r w:rsidR="008A517B">
              <w:rPr>
                <w:rFonts w:ascii="Times New Roman" w:hAnsi="Times New Roman"/>
                <w:sz w:val="20"/>
                <w:szCs w:val="20"/>
              </w:rPr>
              <w:t>7</w:t>
            </w:r>
            <w:r>
              <w:rPr>
                <w:rFonts w:ascii="Times New Roman" w:hAnsi="Times New Roman"/>
                <w:sz w:val="20"/>
                <w:szCs w:val="20"/>
              </w:rPr>
              <w:t>, 202</w:t>
            </w:r>
            <w:r w:rsidR="008A517B">
              <w:rPr>
                <w:rFonts w:ascii="Times New Roman" w:hAnsi="Times New Roman"/>
                <w:sz w:val="20"/>
                <w:szCs w:val="20"/>
              </w:rPr>
              <w:t>6</w:t>
            </w:r>
            <w:r>
              <w:rPr>
                <w:rFonts w:ascii="Times New Roman" w:hAnsi="Times New Roman"/>
                <w:sz w:val="20"/>
                <w:szCs w:val="20"/>
              </w:rPr>
              <w:t>)</w:t>
            </w:r>
          </w:p>
        </w:tc>
        <w:tc>
          <w:tcPr>
            <w:tcW w:w="2790" w:type="dxa"/>
          </w:tcPr>
          <w:p w14:paraId="1103CE93" w14:textId="77777777" w:rsidR="00B23DC1" w:rsidRPr="00A4717C" w:rsidRDefault="00B23DC1" w:rsidP="00711FBB">
            <w:pPr>
              <w:jc w:val="both"/>
              <w:rPr>
                <w:rFonts w:ascii="Times New Roman" w:hAnsi="Times New Roman"/>
                <w:sz w:val="20"/>
                <w:szCs w:val="20"/>
              </w:rPr>
            </w:pPr>
            <w:r>
              <w:rPr>
                <w:rFonts w:ascii="Times New Roman" w:hAnsi="Times New Roman"/>
                <w:b/>
                <w:bCs/>
                <w:i/>
                <w:iCs/>
                <w:sz w:val="20"/>
                <w:szCs w:val="20"/>
              </w:rPr>
              <w:t xml:space="preserve">Lesson 12- </w:t>
            </w:r>
            <w:r w:rsidRPr="006D2DBE">
              <w:rPr>
                <w:rFonts w:ascii="Times New Roman" w:hAnsi="Times New Roman"/>
                <w:sz w:val="20"/>
                <w:szCs w:val="20"/>
              </w:rPr>
              <w:t>Workshop 1: Descriptive Statistics and Hypothesis Testing using Statistical Analysis Software.</w:t>
            </w:r>
            <w:r>
              <w:rPr>
                <w:rFonts w:ascii="Times New Roman" w:hAnsi="Times New Roman"/>
                <w:b/>
                <w:bCs/>
                <w:i/>
                <w:iCs/>
                <w:sz w:val="20"/>
                <w:szCs w:val="20"/>
              </w:rPr>
              <w:t xml:space="preserve"> </w:t>
            </w:r>
          </w:p>
        </w:tc>
        <w:tc>
          <w:tcPr>
            <w:tcW w:w="3240" w:type="dxa"/>
          </w:tcPr>
          <w:p w14:paraId="5A18A3E9" w14:textId="77777777" w:rsidR="00B23DC1" w:rsidRPr="00F722B3" w:rsidRDefault="00B23DC1" w:rsidP="00711FBB">
            <w:pPr>
              <w:jc w:val="both"/>
              <w:rPr>
                <w:rFonts w:ascii="Times New Roman" w:hAnsi="Times New Roman"/>
                <w:sz w:val="20"/>
                <w:szCs w:val="20"/>
              </w:rPr>
            </w:pPr>
            <w:r>
              <w:rPr>
                <w:rFonts w:ascii="Times New Roman" w:hAnsi="Times New Roman"/>
                <w:sz w:val="20"/>
                <w:szCs w:val="20"/>
              </w:rPr>
              <w:t>No readings</w:t>
            </w:r>
          </w:p>
        </w:tc>
        <w:tc>
          <w:tcPr>
            <w:tcW w:w="1445" w:type="dxa"/>
          </w:tcPr>
          <w:p w14:paraId="7E54F88F" w14:textId="77777777" w:rsidR="00B23DC1" w:rsidRPr="006D2DBE" w:rsidRDefault="00B23DC1" w:rsidP="00711FBB">
            <w:pPr>
              <w:jc w:val="both"/>
              <w:rPr>
                <w:rFonts w:ascii="Times New Roman" w:hAnsi="Times New Roman"/>
                <w:sz w:val="20"/>
                <w:szCs w:val="20"/>
              </w:rPr>
            </w:pPr>
            <w:r w:rsidRPr="006D2DBE">
              <w:rPr>
                <w:rFonts w:ascii="Times New Roman" w:hAnsi="Times New Roman"/>
                <w:sz w:val="20"/>
                <w:szCs w:val="20"/>
              </w:rPr>
              <w:t>N/A</w:t>
            </w:r>
          </w:p>
        </w:tc>
      </w:tr>
      <w:tr w:rsidR="00B23DC1" w:rsidRPr="00881462" w14:paraId="2ED6469B" w14:textId="77777777" w:rsidTr="00711FBB">
        <w:trPr>
          <w:gridAfter w:val="1"/>
          <w:wAfter w:w="15" w:type="dxa"/>
        </w:trPr>
        <w:tc>
          <w:tcPr>
            <w:tcW w:w="1885" w:type="dxa"/>
            <w:vAlign w:val="center"/>
          </w:tcPr>
          <w:p w14:paraId="05026B94" w14:textId="77777777" w:rsidR="00B23DC1" w:rsidRDefault="00B23DC1" w:rsidP="00711FBB">
            <w:pPr>
              <w:jc w:val="center"/>
              <w:rPr>
                <w:rFonts w:ascii="Times New Roman" w:hAnsi="Times New Roman"/>
                <w:sz w:val="20"/>
                <w:szCs w:val="20"/>
              </w:rPr>
            </w:pPr>
            <w:r>
              <w:rPr>
                <w:rFonts w:ascii="Times New Roman" w:hAnsi="Times New Roman"/>
                <w:sz w:val="20"/>
                <w:szCs w:val="20"/>
              </w:rPr>
              <w:t>13</w:t>
            </w:r>
          </w:p>
          <w:p w14:paraId="48E5ACFC" w14:textId="1371FFC7" w:rsidR="00B23DC1" w:rsidRDefault="00B23DC1" w:rsidP="00711FBB">
            <w:pPr>
              <w:jc w:val="center"/>
              <w:rPr>
                <w:rFonts w:ascii="Times New Roman" w:hAnsi="Times New Roman"/>
                <w:sz w:val="20"/>
                <w:szCs w:val="20"/>
              </w:rPr>
            </w:pPr>
            <w:r>
              <w:rPr>
                <w:rFonts w:ascii="Times New Roman" w:hAnsi="Times New Roman"/>
                <w:sz w:val="20"/>
                <w:szCs w:val="20"/>
              </w:rPr>
              <w:t xml:space="preserve">(Apr </w:t>
            </w:r>
            <w:r w:rsidR="008A517B">
              <w:rPr>
                <w:rFonts w:ascii="Times New Roman" w:hAnsi="Times New Roman"/>
                <w:sz w:val="20"/>
                <w:szCs w:val="20"/>
              </w:rPr>
              <w:t>14</w:t>
            </w:r>
            <w:r>
              <w:rPr>
                <w:rFonts w:ascii="Times New Roman" w:hAnsi="Times New Roman"/>
                <w:sz w:val="20"/>
                <w:szCs w:val="20"/>
              </w:rPr>
              <w:t>, 202</w:t>
            </w:r>
            <w:r w:rsidR="008A517B">
              <w:rPr>
                <w:rFonts w:ascii="Times New Roman" w:hAnsi="Times New Roman"/>
                <w:sz w:val="20"/>
                <w:szCs w:val="20"/>
              </w:rPr>
              <w:t>6</w:t>
            </w:r>
            <w:r>
              <w:rPr>
                <w:rFonts w:ascii="Times New Roman" w:hAnsi="Times New Roman"/>
                <w:sz w:val="20"/>
                <w:szCs w:val="20"/>
              </w:rPr>
              <w:t>)</w:t>
            </w:r>
          </w:p>
          <w:p w14:paraId="2E2A1D6F" w14:textId="77777777" w:rsidR="00B23DC1" w:rsidRDefault="00B23DC1" w:rsidP="00711FBB">
            <w:pPr>
              <w:jc w:val="center"/>
              <w:rPr>
                <w:rFonts w:ascii="Times New Roman" w:hAnsi="Times New Roman"/>
                <w:sz w:val="20"/>
                <w:szCs w:val="20"/>
              </w:rPr>
            </w:pPr>
          </w:p>
        </w:tc>
        <w:tc>
          <w:tcPr>
            <w:tcW w:w="2790" w:type="dxa"/>
          </w:tcPr>
          <w:p w14:paraId="20B7F5A8" w14:textId="77777777" w:rsidR="00B23DC1" w:rsidRDefault="00B23DC1" w:rsidP="00711FBB">
            <w:pPr>
              <w:jc w:val="both"/>
              <w:rPr>
                <w:rFonts w:ascii="Times New Roman" w:hAnsi="Times New Roman"/>
                <w:b/>
                <w:bCs/>
                <w:i/>
                <w:iCs/>
                <w:sz w:val="20"/>
                <w:szCs w:val="20"/>
              </w:rPr>
            </w:pPr>
            <w:r>
              <w:rPr>
                <w:rFonts w:ascii="Times New Roman" w:hAnsi="Times New Roman"/>
                <w:b/>
                <w:bCs/>
                <w:i/>
                <w:iCs/>
                <w:sz w:val="20"/>
                <w:szCs w:val="20"/>
              </w:rPr>
              <w:t xml:space="preserve">Lesson 13- </w:t>
            </w:r>
            <w:bookmarkStart w:id="13" w:name="_Hlk153457275"/>
            <w:r w:rsidRPr="006D2DBE">
              <w:rPr>
                <w:rFonts w:ascii="Times New Roman" w:hAnsi="Times New Roman"/>
                <w:sz w:val="20"/>
                <w:szCs w:val="20"/>
              </w:rPr>
              <w:t>Workshop 2: Validity and Reliability Evidence and Testing using Statistical Analysis Software.</w:t>
            </w:r>
            <w:r>
              <w:rPr>
                <w:rFonts w:ascii="Times New Roman" w:hAnsi="Times New Roman"/>
                <w:b/>
                <w:bCs/>
                <w:i/>
                <w:iCs/>
                <w:sz w:val="20"/>
                <w:szCs w:val="20"/>
              </w:rPr>
              <w:t xml:space="preserve"> </w:t>
            </w:r>
            <w:bookmarkEnd w:id="13"/>
          </w:p>
          <w:p w14:paraId="4C57E8B3" w14:textId="77777777" w:rsidR="00B23DC1" w:rsidRDefault="00B23DC1" w:rsidP="00711FBB">
            <w:pPr>
              <w:jc w:val="both"/>
              <w:rPr>
                <w:rFonts w:ascii="Times New Roman" w:hAnsi="Times New Roman"/>
                <w:b/>
                <w:bCs/>
                <w:i/>
                <w:iCs/>
                <w:sz w:val="20"/>
                <w:szCs w:val="20"/>
              </w:rPr>
            </w:pPr>
          </w:p>
        </w:tc>
        <w:tc>
          <w:tcPr>
            <w:tcW w:w="3240" w:type="dxa"/>
          </w:tcPr>
          <w:p w14:paraId="6386FD7B" w14:textId="77777777" w:rsidR="00B23DC1" w:rsidRDefault="00B23DC1" w:rsidP="00711FBB">
            <w:pPr>
              <w:jc w:val="both"/>
              <w:rPr>
                <w:rFonts w:ascii="Times New Roman" w:hAnsi="Times New Roman"/>
                <w:sz w:val="20"/>
                <w:szCs w:val="20"/>
              </w:rPr>
            </w:pPr>
            <w:r>
              <w:rPr>
                <w:rFonts w:ascii="Times New Roman" w:hAnsi="Times New Roman"/>
                <w:sz w:val="20"/>
                <w:szCs w:val="20"/>
              </w:rPr>
              <w:t>No readings</w:t>
            </w:r>
          </w:p>
        </w:tc>
        <w:tc>
          <w:tcPr>
            <w:tcW w:w="1445" w:type="dxa"/>
          </w:tcPr>
          <w:p w14:paraId="4CB74B73" w14:textId="77777777" w:rsidR="00B23DC1" w:rsidRPr="007866C6" w:rsidRDefault="00B23DC1" w:rsidP="00711FBB">
            <w:pPr>
              <w:jc w:val="both"/>
              <w:rPr>
                <w:rFonts w:ascii="Times New Roman" w:hAnsi="Times New Roman"/>
                <w:sz w:val="20"/>
                <w:szCs w:val="20"/>
              </w:rPr>
            </w:pPr>
            <w:r w:rsidRPr="007866C6">
              <w:rPr>
                <w:rFonts w:ascii="Times New Roman" w:hAnsi="Times New Roman"/>
                <w:sz w:val="20"/>
                <w:szCs w:val="20"/>
              </w:rPr>
              <w:t>N/A</w:t>
            </w:r>
          </w:p>
        </w:tc>
      </w:tr>
      <w:tr w:rsidR="00B23DC1" w:rsidRPr="00881462" w14:paraId="03084961" w14:textId="77777777" w:rsidTr="00711FBB">
        <w:tc>
          <w:tcPr>
            <w:tcW w:w="9375" w:type="dxa"/>
            <w:gridSpan w:val="5"/>
            <w:shd w:val="clear" w:color="auto" w:fill="E7E6E6" w:themeFill="background2"/>
            <w:vAlign w:val="center"/>
          </w:tcPr>
          <w:p w14:paraId="6D5F7B40" w14:textId="77777777" w:rsidR="00B23DC1" w:rsidRPr="00F722B3" w:rsidRDefault="00B23DC1" w:rsidP="00711FBB">
            <w:pPr>
              <w:jc w:val="center"/>
              <w:rPr>
                <w:rFonts w:ascii="Times New Roman" w:hAnsi="Times New Roman"/>
                <w:sz w:val="20"/>
                <w:szCs w:val="20"/>
              </w:rPr>
            </w:pPr>
            <w:bookmarkStart w:id="14" w:name="_Hlk153457462"/>
            <w:r w:rsidRPr="00F722B3">
              <w:rPr>
                <w:rFonts w:ascii="Times New Roman" w:hAnsi="Times New Roman"/>
                <w:b/>
                <w:bCs/>
                <w:sz w:val="20"/>
                <w:szCs w:val="20"/>
              </w:rPr>
              <w:t>PART I</w:t>
            </w:r>
            <w:r>
              <w:rPr>
                <w:rFonts w:ascii="Times New Roman" w:hAnsi="Times New Roman"/>
                <w:b/>
                <w:bCs/>
                <w:sz w:val="20"/>
                <w:szCs w:val="20"/>
              </w:rPr>
              <w:t>V</w:t>
            </w:r>
            <w:r w:rsidRPr="00F722B3">
              <w:rPr>
                <w:rFonts w:ascii="Times New Roman" w:hAnsi="Times New Roman"/>
                <w:b/>
                <w:bCs/>
                <w:sz w:val="20"/>
                <w:szCs w:val="20"/>
              </w:rPr>
              <w:t xml:space="preserve">. </w:t>
            </w:r>
            <w:r>
              <w:rPr>
                <w:rFonts w:ascii="Times New Roman" w:hAnsi="Times New Roman"/>
                <w:b/>
                <w:bCs/>
                <w:sz w:val="20"/>
                <w:szCs w:val="20"/>
              </w:rPr>
              <w:t>Brief I</w:t>
            </w:r>
            <w:r w:rsidRPr="00F722B3">
              <w:rPr>
                <w:rFonts w:ascii="Times New Roman" w:hAnsi="Times New Roman"/>
                <w:b/>
                <w:bCs/>
                <w:sz w:val="20"/>
                <w:szCs w:val="20"/>
              </w:rPr>
              <w:t>ntroduction to</w:t>
            </w:r>
            <w:r>
              <w:rPr>
                <w:rFonts w:ascii="Times New Roman" w:hAnsi="Times New Roman"/>
                <w:b/>
                <w:bCs/>
                <w:sz w:val="20"/>
                <w:szCs w:val="20"/>
              </w:rPr>
              <w:t xml:space="preserve"> Multi-Methods, Mixed-Methods</w:t>
            </w:r>
            <w:r w:rsidRPr="00F722B3">
              <w:rPr>
                <w:rFonts w:ascii="Times New Roman" w:hAnsi="Times New Roman"/>
                <w:b/>
                <w:bCs/>
                <w:sz w:val="20"/>
                <w:szCs w:val="20"/>
              </w:rPr>
              <w:t xml:space="preserve"> </w:t>
            </w:r>
            <w:r>
              <w:rPr>
                <w:rFonts w:ascii="Times New Roman" w:hAnsi="Times New Roman"/>
                <w:b/>
                <w:bCs/>
                <w:sz w:val="20"/>
                <w:szCs w:val="20"/>
              </w:rPr>
              <w:t xml:space="preserve">&amp; Multi-Modal </w:t>
            </w:r>
            <w:r w:rsidRPr="00F722B3">
              <w:rPr>
                <w:rFonts w:ascii="Times New Roman" w:hAnsi="Times New Roman"/>
                <w:b/>
                <w:bCs/>
                <w:sz w:val="20"/>
                <w:szCs w:val="20"/>
              </w:rPr>
              <w:t xml:space="preserve">Research </w:t>
            </w:r>
            <w:r>
              <w:rPr>
                <w:rFonts w:ascii="Times New Roman" w:hAnsi="Times New Roman"/>
                <w:b/>
                <w:bCs/>
                <w:sz w:val="20"/>
                <w:szCs w:val="20"/>
              </w:rPr>
              <w:t>Approaches</w:t>
            </w:r>
            <w:r w:rsidRPr="00F722B3">
              <w:rPr>
                <w:rFonts w:ascii="Times New Roman" w:hAnsi="Times New Roman"/>
                <w:b/>
                <w:bCs/>
                <w:sz w:val="20"/>
                <w:szCs w:val="20"/>
              </w:rPr>
              <w:t xml:space="preserve"> Applied to Engineering Education Research</w:t>
            </w:r>
            <w:bookmarkEnd w:id="14"/>
          </w:p>
        </w:tc>
      </w:tr>
      <w:tr w:rsidR="00B23DC1" w:rsidRPr="00881462" w14:paraId="136246CF" w14:textId="77777777" w:rsidTr="00711FBB">
        <w:trPr>
          <w:gridAfter w:val="1"/>
          <w:wAfter w:w="15" w:type="dxa"/>
        </w:trPr>
        <w:tc>
          <w:tcPr>
            <w:tcW w:w="1885" w:type="dxa"/>
            <w:vAlign w:val="center"/>
          </w:tcPr>
          <w:p w14:paraId="6FF3BCEA" w14:textId="77777777" w:rsidR="00B23DC1" w:rsidRDefault="00B23DC1" w:rsidP="00711FBB">
            <w:pPr>
              <w:jc w:val="center"/>
              <w:rPr>
                <w:rFonts w:ascii="Times New Roman" w:hAnsi="Times New Roman"/>
                <w:sz w:val="20"/>
                <w:szCs w:val="20"/>
              </w:rPr>
            </w:pPr>
            <w:r>
              <w:rPr>
                <w:rFonts w:ascii="Times New Roman" w:hAnsi="Times New Roman"/>
                <w:sz w:val="20"/>
                <w:szCs w:val="20"/>
              </w:rPr>
              <w:t>14</w:t>
            </w:r>
          </w:p>
          <w:p w14:paraId="74A3636E" w14:textId="210F5E70" w:rsidR="00B23DC1" w:rsidRDefault="00B23DC1" w:rsidP="00711FBB">
            <w:pPr>
              <w:jc w:val="center"/>
              <w:rPr>
                <w:rFonts w:ascii="Times New Roman" w:hAnsi="Times New Roman"/>
                <w:sz w:val="20"/>
                <w:szCs w:val="20"/>
              </w:rPr>
            </w:pPr>
            <w:r>
              <w:rPr>
                <w:rFonts w:ascii="Times New Roman" w:hAnsi="Times New Roman"/>
                <w:sz w:val="20"/>
                <w:szCs w:val="20"/>
              </w:rPr>
              <w:t>(Apr 2</w:t>
            </w:r>
            <w:r w:rsidR="008A517B">
              <w:rPr>
                <w:rFonts w:ascii="Times New Roman" w:hAnsi="Times New Roman"/>
                <w:sz w:val="20"/>
                <w:szCs w:val="20"/>
              </w:rPr>
              <w:t>1</w:t>
            </w:r>
            <w:r>
              <w:rPr>
                <w:rFonts w:ascii="Times New Roman" w:hAnsi="Times New Roman"/>
                <w:sz w:val="20"/>
                <w:szCs w:val="20"/>
              </w:rPr>
              <w:t>, 202</w:t>
            </w:r>
            <w:r w:rsidR="008A517B">
              <w:rPr>
                <w:rFonts w:ascii="Times New Roman" w:hAnsi="Times New Roman"/>
                <w:sz w:val="20"/>
                <w:szCs w:val="20"/>
              </w:rPr>
              <w:t>6</w:t>
            </w:r>
            <w:r>
              <w:rPr>
                <w:rFonts w:ascii="Times New Roman" w:hAnsi="Times New Roman"/>
                <w:sz w:val="20"/>
                <w:szCs w:val="20"/>
              </w:rPr>
              <w:t>)</w:t>
            </w:r>
          </w:p>
        </w:tc>
        <w:tc>
          <w:tcPr>
            <w:tcW w:w="2790" w:type="dxa"/>
          </w:tcPr>
          <w:p w14:paraId="3B2A5EA2" w14:textId="77777777" w:rsidR="00B23DC1" w:rsidRPr="00A27B8C" w:rsidRDefault="00B23DC1" w:rsidP="00711FBB">
            <w:pPr>
              <w:jc w:val="both"/>
              <w:rPr>
                <w:rFonts w:ascii="Times New Roman" w:hAnsi="Times New Roman"/>
                <w:sz w:val="20"/>
                <w:szCs w:val="20"/>
              </w:rPr>
            </w:pPr>
            <w:r w:rsidRPr="00BA1C80">
              <w:rPr>
                <w:rFonts w:ascii="Times New Roman" w:hAnsi="Times New Roman"/>
                <w:b/>
                <w:bCs/>
                <w:i/>
                <w:iCs/>
                <w:sz w:val="20"/>
                <w:szCs w:val="20"/>
              </w:rPr>
              <w:t>Lesson 1</w:t>
            </w:r>
            <w:r>
              <w:rPr>
                <w:rFonts w:ascii="Times New Roman" w:hAnsi="Times New Roman"/>
                <w:b/>
                <w:bCs/>
                <w:i/>
                <w:iCs/>
                <w:sz w:val="20"/>
                <w:szCs w:val="20"/>
              </w:rPr>
              <w:t>4a</w:t>
            </w:r>
            <w:r w:rsidRPr="006D2DBE">
              <w:rPr>
                <w:rFonts w:ascii="Times New Roman" w:hAnsi="Times New Roman"/>
                <w:sz w:val="20"/>
                <w:szCs w:val="20"/>
              </w:rPr>
              <w:t xml:space="preserve">- </w:t>
            </w:r>
            <w:bookmarkStart w:id="15" w:name="_Hlk153457347"/>
            <w:r w:rsidRPr="006D2DBE">
              <w:rPr>
                <w:rFonts w:ascii="Times New Roman" w:hAnsi="Times New Roman"/>
                <w:sz w:val="20"/>
                <w:szCs w:val="20"/>
              </w:rPr>
              <w:t>Introduction to Multi-Methods, Mixed-Methods, and Multi-Modal Method Designs.</w:t>
            </w:r>
            <w:bookmarkEnd w:id="15"/>
            <w:r>
              <w:rPr>
                <w:rFonts w:ascii="Times New Roman" w:hAnsi="Times New Roman"/>
                <w:b/>
                <w:bCs/>
                <w:i/>
                <w:iCs/>
                <w:sz w:val="20"/>
                <w:szCs w:val="20"/>
              </w:rPr>
              <w:t xml:space="preserve"> </w:t>
            </w:r>
            <w:r>
              <w:rPr>
                <w:rFonts w:ascii="Times New Roman" w:hAnsi="Times New Roman"/>
                <w:sz w:val="20"/>
                <w:szCs w:val="20"/>
              </w:rPr>
              <w:t xml:space="preserve"> </w:t>
            </w:r>
          </w:p>
          <w:p w14:paraId="637D4770" w14:textId="77777777" w:rsidR="00B23DC1" w:rsidRDefault="00B23DC1" w:rsidP="00711FBB">
            <w:pPr>
              <w:jc w:val="both"/>
              <w:rPr>
                <w:rFonts w:ascii="Times New Roman" w:hAnsi="Times New Roman"/>
                <w:b/>
                <w:bCs/>
                <w:i/>
                <w:iCs/>
                <w:sz w:val="20"/>
                <w:szCs w:val="20"/>
              </w:rPr>
            </w:pPr>
          </w:p>
          <w:p w14:paraId="582A84AE" w14:textId="77777777" w:rsidR="00B23DC1" w:rsidRPr="00A27B8C" w:rsidRDefault="00B23DC1" w:rsidP="00711FBB">
            <w:pPr>
              <w:jc w:val="both"/>
              <w:rPr>
                <w:rFonts w:ascii="Times New Roman" w:hAnsi="Times New Roman"/>
                <w:sz w:val="20"/>
                <w:szCs w:val="20"/>
              </w:rPr>
            </w:pPr>
            <w:r w:rsidRPr="00BA1C80">
              <w:rPr>
                <w:rFonts w:ascii="Times New Roman" w:hAnsi="Times New Roman"/>
                <w:b/>
                <w:bCs/>
                <w:i/>
                <w:iCs/>
                <w:sz w:val="20"/>
                <w:szCs w:val="20"/>
              </w:rPr>
              <w:t xml:space="preserve">Lesson </w:t>
            </w:r>
            <w:r>
              <w:rPr>
                <w:rFonts w:ascii="Times New Roman" w:hAnsi="Times New Roman"/>
                <w:b/>
                <w:bCs/>
                <w:i/>
                <w:iCs/>
                <w:sz w:val="20"/>
                <w:szCs w:val="20"/>
              </w:rPr>
              <w:t>14b</w:t>
            </w:r>
            <w:r w:rsidRPr="00BA1C80">
              <w:rPr>
                <w:rFonts w:ascii="Times New Roman" w:hAnsi="Times New Roman"/>
                <w:b/>
                <w:bCs/>
                <w:i/>
                <w:iCs/>
                <w:sz w:val="20"/>
                <w:szCs w:val="20"/>
              </w:rPr>
              <w:t xml:space="preserve">- </w:t>
            </w:r>
            <w:bookmarkStart w:id="16" w:name="_Hlk153457356"/>
            <w:r w:rsidRPr="006D2DBE">
              <w:rPr>
                <w:rFonts w:ascii="Times New Roman" w:hAnsi="Times New Roman"/>
                <w:sz w:val="20"/>
                <w:szCs w:val="20"/>
              </w:rPr>
              <w:t>Triangulation Considerations for Multi-Modal, Mixed-Methods, and Multi-Modal Research Methods.</w:t>
            </w:r>
            <w:r>
              <w:rPr>
                <w:rFonts w:ascii="Times New Roman" w:hAnsi="Times New Roman"/>
                <w:b/>
                <w:bCs/>
                <w:i/>
                <w:iCs/>
                <w:sz w:val="20"/>
                <w:szCs w:val="20"/>
              </w:rPr>
              <w:t xml:space="preserve"> </w:t>
            </w:r>
            <w:r>
              <w:rPr>
                <w:rFonts w:ascii="Times New Roman" w:hAnsi="Times New Roman"/>
                <w:sz w:val="20"/>
                <w:szCs w:val="20"/>
              </w:rPr>
              <w:t xml:space="preserve"> </w:t>
            </w:r>
          </w:p>
          <w:p w14:paraId="7230DDC0" w14:textId="77777777" w:rsidR="00B23DC1" w:rsidRDefault="00B23DC1" w:rsidP="00711FBB">
            <w:pPr>
              <w:jc w:val="both"/>
              <w:rPr>
                <w:rFonts w:ascii="Times New Roman" w:hAnsi="Times New Roman"/>
                <w:b/>
                <w:bCs/>
                <w:i/>
                <w:iCs/>
                <w:sz w:val="20"/>
                <w:szCs w:val="20"/>
              </w:rPr>
            </w:pPr>
          </w:p>
          <w:p w14:paraId="57B80715" w14:textId="77777777" w:rsidR="00B23DC1" w:rsidRDefault="00B23DC1" w:rsidP="00711FBB">
            <w:pPr>
              <w:jc w:val="both"/>
              <w:rPr>
                <w:rFonts w:ascii="Times New Roman" w:hAnsi="Times New Roman"/>
                <w:b/>
                <w:bCs/>
                <w:i/>
                <w:iCs/>
                <w:sz w:val="20"/>
                <w:szCs w:val="20"/>
              </w:rPr>
            </w:pPr>
          </w:p>
          <w:bookmarkEnd w:id="16"/>
          <w:p w14:paraId="49F4A60B" w14:textId="77777777" w:rsidR="00B23DC1" w:rsidRPr="00BA1C80" w:rsidRDefault="00B23DC1" w:rsidP="00711FBB">
            <w:pPr>
              <w:jc w:val="both"/>
              <w:rPr>
                <w:rFonts w:ascii="Times New Roman" w:hAnsi="Times New Roman"/>
                <w:b/>
                <w:bCs/>
                <w:i/>
                <w:iCs/>
                <w:sz w:val="20"/>
                <w:szCs w:val="20"/>
              </w:rPr>
            </w:pPr>
          </w:p>
        </w:tc>
        <w:tc>
          <w:tcPr>
            <w:tcW w:w="3240" w:type="dxa"/>
          </w:tcPr>
          <w:p w14:paraId="4992BFAC" w14:textId="77777777" w:rsidR="00B23DC1" w:rsidRDefault="00B23DC1" w:rsidP="00711FBB">
            <w:pPr>
              <w:jc w:val="both"/>
              <w:rPr>
                <w:rFonts w:ascii="Times New Roman" w:hAnsi="Times New Roman"/>
                <w:sz w:val="20"/>
                <w:szCs w:val="20"/>
              </w:rPr>
            </w:pPr>
            <w:r>
              <w:rPr>
                <w:rFonts w:ascii="Times New Roman" w:hAnsi="Times New Roman"/>
                <w:b/>
                <w:bCs/>
                <w:i/>
                <w:iCs/>
                <w:sz w:val="20"/>
                <w:szCs w:val="20"/>
              </w:rPr>
              <w:t xml:space="preserve">Required </w:t>
            </w:r>
            <w:r w:rsidRPr="00010556">
              <w:rPr>
                <w:rFonts w:ascii="Times New Roman" w:hAnsi="Times New Roman"/>
                <w:b/>
                <w:bCs/>
                <w:i/>
                <w:iCs/>
                <w:sz w:val="20"/>
                <w:szCs w:val="20"/>
              </w:rPr>
              <w:t>Read</w:t>
            </w:r>
            <w:r>
              <w:rPr>
                <w:rFonts w:ascii="Times New Roman" w:hAnsi="Times New Roman"/>
                <w:b/>
                <w:bCs/>
                <w:i/>
                <w:iCs/>
                <w:sz w:val="20"/>
                <w:szCs w:val="20"/>
              </w:rPr>
              <w:t>ings:</w:t>
            </w:r>
            <w:r w:rsidRPr="003334B3">
              <w:rPr>
                <w:rFonts w:ascii="Times New Roman" w:hAnsi="Times New Roman"/>
                <w:sz w:val="20"/>
                <w:szCs w:val="20"/>
              </w:rPr>
              <w:t xml:space="preserve"> </w:t>
            </w:r>
          </w:p>
          <w:p w14:paraId="1DD014DC" w14:textId="77777777" w:rsidR="00B23DC1" w:rsidRPr="00706D96" w:rsidRDefault="00B23DC1" w:rsidP="00B23DC1">
            <w:pPr>
              <w:pStyle w:val="ListParagraph"/>
              <w:numPr>
                <w:ilvl w:val="0"/>
                <w:numId w:val="41"/>
              </w:numPr>
              <w:ind w:left="340" w:hanging="340"/>
              <w:jc w:val="both"/>
              <w:rPr>
                <w:rFonts w:ascii="Times New Roman" w:hAnsi="Times New Roman"/>
                <w:sz w:val="20"/>
                <w:szCs w:val="20"/>
                <w:shd w:val="clear" w:color="auto" w:fill="F2F2F2"/>
              </w:rPr>
            </w:pPr>
            <w:r w:rsidRPr="009A1757">
              <w:rPr>
                <w:rFonts w:ascii="Times New Roman" w:hAnsi="Times New Roman"/>
                <w:color w:val="222222"/>
                <w:sz w:val="20"/>
                <w:szCs w:val="20"/>
                <w:shd w:val="clear" w:color="auto" w:fill="FFFFFF"/>
              </w:rPr>
              <w:t>Borrego, M., Douglas, E. P., &amp; Amelink, C. T. (2009). Quantitative, qualitative, and mixed research methods in engineering education. </w:t>
            </w:r>
            <w:r w:rsidRPr="009A1757">
              <w:rPr>
                <w:rFonts w:ascii="Times New Roman" w:hAnsi="Times New Roman"/>
                <w:i/>
                <w:iCs/>
                <w:color w:val="222222"/>
                <w:sz w:val="20"/>
                <w:szCs w:val="20"/>
                <w:shd w:val="clear" w:color="auto" w:fill="FFFFFF"/>
              </w:rPr>
              <w:t>Journal of Engineering education</w:t>
            </w:r>
            <w:r w:rsidRPr="009A1757">
              <w:rPr>
                <w:rFonts w:ascii="Times New Roman" w:hAnsi="Times New Roman"/>
                <w:color w:val="222222"/>
                <w:sz w:val="20"/>
                <w:szCs w:val="20"/>
                <w:shd w:val="clear" w:color="auto" w:fill="FFFFFF"/>
              </w:rPr>
              <w:t>, </w:t>
            </w:r>
            <w:r w:rsidRPr="009A1757">
              <w:rPr>
                <w:rFonts w:ascii="Times New Roman" w:hAnsi="Times New Roman"/>
                <w:i/>
                <w:iCs/>
                <w:color w:val="222222"/>
                <w:sz w:val="20"/>
                <w:szCs w:val="20"/>
                <w:shd w:val="clear" w:color="auto" w:fill="FFFFFF"/>
              </w:rPr>
              <w:t>98</w:t>
            </w:r>
            <w:r w:rsidRPr="009A1757">
              <w:rPr>
                <w:rFonts w:ascii="Times New Roman" w:hAnsi="Times New Roman"/>
                <w:color w:val="222222"/>
                <w:sz w:val="20"/>
                <w:szCs w:val="20"/>
                <w:shd w:val="clear" w:color="auto" w:fill="FFFFFF"/>
              </w:rPr>
              <w:t>(1), 53-66.</w:t>
            </w:r>
          </w:p>
          <w:p w14:paraId="52BCFA90" w14:textId="77777777" w:rsidR="00B23DC1" w:rsidRPr="00706D96" w:rsidRDefault="00B23DC1" w:rsidP="00B23DC1">
            <w:pPr>
              <w:pStyle w:val="ListParagraph"/>
              <w:numPr>
                <w:ilvl w:val="0"/>
                <w:numId w:val="41"/>
              </w:numPr>
              <w:ind w:left="340" w:hanging="340"/>
              <w:jc w:val="both"/>
              <w:rPr>
                <w:rFonts w:ascii="Times New Roman" w:hAnsi="Times New Roman"/>
                <w:sz w:val="20"/>
                <w:szCs w:val="20"/>
                <w:shd w:val="clear" w:color="auto" w:fill="F2F2F2"/>
              </w:rPr>
            </w:pPr>
            <w:r w:rsidRPr="00706D96">
              <w:rPr>
                <w:rFonts w:ascii="Times New Roman" w:hAnsi="Times New Roman"/>
                <w:color w:val="222222"/>
                <w:sz w:val="20"/>
                <w:szCs w:val="20"/>
                <w:shd w:val="clear" w:color="auto" w:fill="FFFFFF"/>
              </w:rPr>
              <w:t>Schutz, P. A., Chambless, C. B., &amp; DeCuir, J. T. (2003). Multimethods research. In </w:t>
            </w:r>
            <w:r w:rsidRPr="00706D96">
              <w:rPr>
                <w:rFonts w:ascii="Times New Roman" w:hAnsi="Times New Roman"/>
                <w:i/>
                <w:iCs/>
                <w:color w:val="222222"/>
                <w:sz w:val="20"/>
                <w:szCs w:val="20"/>
                <w:shd w:val="clear" w:color="auto" w:fill="FFFFFF"/>
              </w:rPr>
              <w:t>Foundations for research</w:t>
            </w:r>
            <w:r w:rsidRPr="00706D96">
              <w:rPr>
                <w:rFonts w:ascii="Times New Roman" w:hAnsi="Times New Roman"/>
                <w:color w:val="222222"/>
                <w:sz w:val="20"/>
                <w:szCs w:val="20"/>
                <w:shd w:val="clear" w:color="auto" w:fill="FFFFFF"/>
              </w:rPr>
              <w:t> (pp. 283-298). Routledge.</w:t>
            </w:r>
          </w:p>
          <w:p w14:paraId="36E53A75" w14:textId="77777777" w:rsidR="00B23DC1" w:rsidRDefault="00B23DC1" w:rsidP="00B23DC1">
            <w:pPr>
              <w:pStyle w:val="ListParagraph"/>
              <w:numPr>
                <w:ilvl w:val="0"/>
                <w:numId w:val="41"/>
              </w:numPr>
              <w:ind w:left="340" w:hanging="340"/>
              <w:jc w:val="both"/>
              <w:rPr>
                <w:rFonts w:ascii="Times New Roman" w:hAnsi="Times New Roman"/>
                <w:b/>
                <w:bCs/>
                <w:i/>
                <w:iCs/>
                <w:sz w:val="20"/>
                <w:szCs w:val="20"/>
              </w:rPr>
            </w:pPr>
            <w:r w:rsidRPr="00A27B8C">
              <w:rPr>
                <w:rFonts w:ascii="Times New Roman" w:hAnsi="Times New Roman"/>
                <w:color w:val="222222"/>
                <w:sz w:val="20"/>
                <w:szCs w:val="20"/>
                <w:shd w:val="clear" w:color="auto" w:fill="FFFFFF"/>
                <w:lang w:val="es-PR"/>
              </w:rPr>
              <w:t xml:space="preserve">Villanueva Alarcón, I., Anwar, S., &amp; Atiq, Z. (2023). </w:t>
            </w:r>
            <w:r w:rsidRPr="00706D96">
              <w:rPr>
                <w:rFonts w:ascii="Times New Roman" w:hAnsi="Times New Roman"/>
                <w:color w:val="222222"/>
                <w:sz w:val="20"/>
                <w:szCs w:val="20"/>
                <w:shd w:val="clear" w:color="auto" w:fill="FFFFFF"/>
              </w:rPr>
              <w:t>How multi-modal approaches support engineering and computing education research. </w:t>
            </w:r>
            <w:r w:rsidRPr="00706D96">
              <w:rPr>
                <w:rFonts w:ascii="Times New Roman" w:hAnsi="Times New Roman"/>
                <w:i/>
                <w:iCs/>
                <w:color w:val="222222"/>
                <w:sz w:val="20"/>
                <w:szCs w:val="20"/>
                <w:shd w:val="clear" w:color="auto" w:fill="FFFFFF"/>
              </w:rPr>
              <w:t>Australasian Journal of Engineering Education</w:t>
            </w:r>
            <w:r w:rsidRPr="00706D96">
              <w:rPr>
                <w:rFonts w:ascii="Times New Roman" w:hAnsi="Times New Roman"/>
                <w:color w:val="222222"/>
                <w:sz w:val="20"/>
                <w:szCs w:val="20"/>
                <w:shd w:val="clear" w:color="auto" w:fill="FFFFFF"/>
              </w:rPr>
              <w:t>, 1-16.</w:t>
            </w:r>
          </w:p>
        </w:tc>
        <w:tc>
          <w:tcPr>
            <w:tcW w:w="1445" w:type="dxa"/>
          </w:tcPr>
          <w:p w14:paraId="130073AC" w14:textId="77777777" w:rsidR="00B23DC1" w:rsidRPr="009823EC" w:rsidRDefault="00B23DC1" w:rsidP="00711FBB">
            <w:pPr>
              <w:jc w:val="both"/>
              <w:rPr>
                <w:rFonts w:ascii="Times New Roman" w:hAnsi="Times New Roman"/>
                <w:sz w:val="20"/>
                <w:szCs w:val="20"/>
              </w:rPr>
            </w:pPr>
            <w:r w:rsidRPr="009823EC">
              <w:rPr>
                <w:rFonts w:ascii="Times New Roman" w:hAnsi="Times New Roman"/>
                <w:sz w:val="20"/>
                <w:szCs w:val="20"/>
              </w:rPr>
              <w:t xml:space="preserve">N/A </w:t>
            </w:r>
          </w:p>
        </w:tc>
      </w:tr>
      <w:tr w:rsidR="00B23DC1" w:rsidRPr="00881462" w14:paraId="76ED6F7E" w14:textId="77777777" w:rsidTr="00711FBB">
        <w:tc>
          <w:tcPr>
            <w:tcW w:w="9375" w:type="dxa"/>
            <w:gridSpan w:val="5"/>
            <w:shd w:val="clear" w:color="auto" w:fill="E7E6E6" w:themeFill="background2"/>
            <w:vAlign w:val="center"/>
          </w:tcPr>
          <w:p w14:paraId="3C4324F4" w14:textId="77777777" w:rsidR="00B23DC1" w:rsidRPr="00C20F37" w:rsidRDefault="00B23DC1" w:rsidP="00711FBB">
            <w:pPr>
              <w:jc w:val="center"/>
              <w:rPr>
                <w:rFonts w:ascii="Times New Roman" w:hAnsi="Times New Roman"/>
                <w:sz w:val="20"/>
                <w:szCs w:val="20"/>
              </w:rPr>
            </w:pPr>
            <w:r w:rsidRPr="00FA737C">
              <w:rPr>
                <w:rFonts w:ascii="Times New Roman" w:hAnsi="Times New Roman"/>
                <w:b/>
                <w:bCs/>
                <w:sz w:val="20"/>
                <w:szCs w:val="20"/>
              </w:rPr>
              <w:t>PART V. FINAL PROJECT</w:t>
            </w:r>
          </w:p>
        </w:tc>
      </w:tr>
      <w:tr w:rsidR="008A517B" w:rsidRPr="00881462" w14:paraId="67781085" w14:textId="77777777" w:rsidTr="0075077E">
        <w:trPr>
          <w:gridAfter w:val="1"/>
          <w:wAfter w:w="15" w:type="dxa"/>
        </w:trPr>
        <w:tc>
          <w:tcPr>
            <w:tcW w:w="9360" w:type="dxa"/>
            <w:gridSpan w:val="4"/>
            <w:vAlign w:val="center"/>
          </w:tcPr>
          <w:p w14:paraId="4280EFB0" w14:textId="45B2A888" w:rsidR="008A517B" w:rsidRPr="008A517B" w:rsidRDefault="008A517B" w:rsidP="008A517B">
            <w:pPr>
              <w:jc w:val="center"/>
              <w:rPr>
                <w:rFonts w:ascii="Times New Roman" w:hAnsi="Times New Roman"/>
                <w:sz w:val="20"/>
                <w:szCs w:val="20"/>
              </w:rPr>
            </w:pPr>
            <w:r>
              <w:rPr>
                <w:b/>
                <w:bCs/>
                <w:i/>
                <w:iCs/>
                <w:sz w:val="20"/>
                <w:szCs w:val="20"/>
              </w:rPr>
              <w:t>Final Project: Due April 28, 2026 at 11:59 pm in Canvas</w:t>
            </w:r>
          </w:p>
        </w:tc>
      </w:tr>
    </w:tbl>
    <w:p w14:paraId="041EB981" w14:textId="77777777" w:rsidR="00B23DC1" w:rsidRPr="007D5341" w:rsidRDefault="00B23DC1" w:rsidP="00B23DC1">
      <w:pPr>
        <w:jc w:val="both"/>
        <w:rPr>
          <w:rFonts w:ascii="Times New Roman" w:hAnsi="Times New Roman"/>
          <w:color w:val="000000" w:themeColor="text1"/>
          <w:sz w:val="2"/>
          <w:szCs w:val="2"/>
        </w:rPr>
      </w:pPr>
    </w:p>
    <w:p w14:paraId="29BF2EA8" w14:textId="77777777" w:rsidR="00B23DC1" w:rsidRDefault="00B23DC1" w:rsidP="00B23DC1">
      <w:pPr>
        <w:jc w:val="both"/>
        <w:rPr>
          <w:rFonts w:ascii="Times New Roman" w:hAnsi="Times New Roman"/>
          <w:b/>
          <w:bCs/>
          <w:i/>
          <w:iCs/>
        </w:rPr>
      </w:pPr>
    </w:p>
    <w:p w14:paraId="266D9DA1" w14:textId="77777777" w:rsidR="00B23DC1" w:rsidRDefault="00B23DC1" w:rsidP="00B23DC1">
      <w:pPr>
        <w:jc w:val="both"/>
        <w:rPr>
          <w:rFonts w:ascii="Times New Roman" w:hAnsi="Times New Roman"/>
          <w:b/>
          <w:bCs/>
          <w:i/>
          <w:iCs/>
        </w:rPr>
      </w:pPr>
      <w:r w:rsidRPr="00881462">
        <w:rPr>
          <w:rFonts w:ascii="Times New Roman" w:hAnsi="Times New Roman"/>
          <w:b/>
          <w:bCs/>
          <w:i/>
          <w:iCs/>
        </w:rPr>
        <w:t>Attendance Policy, Class Expectations, and Make-Up Policy</w:t>
      </w:r>
      <w:r>
        <w:rPr>
          <w:rFonts w:ascii="Times New Roman" w:hAnsi="Times New Roman"/>
          <w:b/>
          <w:bCs/>
          <w:i/>
          <w:iCs/>
        </w:rPr>
        <w:t>:</w:t>
      </w:r>
    </w:p>
    <w:p w14:paraId="5644DE9D" w14:textId="7D4C7865" w:rsidR="00B23DC1" w:rsidRPr="00881462" w:rsidRDefault="00B23DC1" w:rsidP="00B23DC1">
      <w:pPr>
        <w:rPr>
          <w:rFonts w:ascii="Times New Roman" w:hAnsi="Times New Roman"/>
          <w:color w:val="000000" w:themeColor="text1"/>
        </w:rPr>
      </w:pPr>
      <w:r w:rsidRPr="00881462">
        <w:rPr>
          <w:rFonts w:ascii="Times New Roman" w:hAnsi="Times New Roman"/>
          <w:color w:val="000000" w:themeColor="text1"/>
        </w:rPr>
        <w:t>This course is interactive so attendance i</w:t>
      </w:r>
      <w:r w:rsidR="00DC4284">
        <w:rPr>
          <w:rFonts w:ascii="Times New Roman" w:hAnsi="Times New Roman"/>
          <w:color w:val="000000" w:themeColor="text1"/>
        </w:rPr>
        <w:t>s</w:t>
      </w:r>
      <w:r w:rsidRPr="00881462">
        <w:rPr>
          <w:rFonts w:ascii="Times New Roman" w:hAnsi="Times New Roman"/>
          <w:color w:val="000000" w:themeColor="text1"/>
        </w:rPr>
        <w:t xml:space="preserve"> expected. Excused absences must be in compliance with university policies in the Graduate Catalog (</w:t>
      </w:r>
      <w:hyperlink r:id="rId12" w:anchor="attendance">
        <w:r w:rsidRPr="00881462">
          <w:rPr>
            <w:rStyle w:val="Hyperlink"/>
            <w:rFonts w:ascii="Times New Roman" w:hAnsi="Times New Roman"/>
            <w:color w:val="000000" w:themeColor="text1"/>
          </w:rPr>
          <w:t>http://gradcatalog.ufl.edu/content.php?catoid=10&amp;navoid=2020#attendance</w:t>
        </w:r>
      </w:hyperlink>
      <w:r w:rsidRPr="00881462">
        <w:rPr>
          <w:rFonts w:ascii="Times New Roman" w:hAnsi="Times New Roman"/>
          <w:color w:val="000000" w:themeColor="text1"/>
        </w:rPr>
        <w:t>) and require appropriate documentation.</w:t>
      </w:r>
    </w:p>
    <w:p w14:paraId="2B1CFE8F" w14:textId="77777777" w:rsidR="00B23DC1" w:rsidRPr="00881462" w:rsidRDefault="00B23DC1" w:rsidP="00B23DC1">
      <w:pPr>
        <w:jc w:val="both"/>
        <w:rPr>
          <w:rFonts w:ascii="Times New Roman" w:hAnsi="Times New Roman"/>
          <w:color w:val="0070C0"/>
        </w:rPr>
      </w:pPr>
    </w:p>
    <w:p w14:paraId="125E7F68" w14:textId="77777777" w:rsidR="00B23DC1" w:rsidRDefault="00B23DC1" w:rsidP="00B23DC1">
      <w:pPr>
        <w:jc w:val="both"/>
        <w:rPr>
          <w:rFonts w:ascii="Times New Roman" w:hAnsi="Times New Roman"/>
          <w:b/>
          <w:bCs/>
          <w:i/>
          <w:iCs/>
        </w:rPr>
      </w:pPr>
      <w:r w:rsidRPr="00881462">
        <w:rPr>
          <w:rFonts w:ascii="Times New Roman" w:hAnsi="Times New Roman"/>
          <w:b/>
          <w:bCs/>
          <w:i/>
          <w:iCs/>
        </w:rPr>
        <w:t>Evaluation of Grades</w:t>
      </w:r>
      <w:r>
        <w:rPr>
          <w:rFonts w:ascii="Times New Roman" w:hAnsi="Times New Roman"/>
          <w:b/>
          <w:bCs/>
          <w:i/>
          <w:iCs/>
        </w:rPr>
        <w:t>:</w:t>
      </w:r>
    </w:p>
    <w:tbl>
      <w:tblPr>
        <w:tblStyle w:val="TableGrid"/>
        <w:tblW w:w="0" w:type="auto"/>
        <w:tblLook w:val="04A0" w:firstRow="1" w:lastRow="0" w:firstColumn="1" w:lastColumn="0" w:noHBand="0" w:noVBand="1"/>
      </w:tblPr>
      <w:tblGrid>
        <w:gridCol w:w="3865"/>
        <w:gridCol w:w="2790"/>
      </w:tblGrid>
      <w:tr w:rsidR="00B23DC1" w:rsidRPr="00881462" w14:paraId="6D0DA99D" w14:textId="77777777" w:rsidTr="00711FBB">
        <w:tc>
          <w:tcPr>
            <w:tcW w:w="3865" w:type="dxa"/>
          </w:tcPr>
          <w:p w14:paraId="4E4A68E2" w14:textId="77777777" w:rsidR="00B23DC1" w:rsidRPr="00881462" w:rsidRDefault="00B23DC1" w:rsidP="00711FBB">
            <w:pPr>
              <w:jc w:val="both"/>
              <w:rPr>
                <w:rFonts w:ascii="Times New Roman" w:hAnsi="Times New Roman"/>
                <w:b/>
                <w:bCs/>
              </w:rPr>
            </w:pPr>
            <w:r w:rsidRPr="00881462">
              <w:rPr>
                <w:rFonts w:ascii="Times New Roman" w:hAnsi="Times New Roman"/>
                <w:b/>
                <w:bCs/>
              </w:rPr>
              <w:t>Assignment</w:t>
            </w:r>
          </w:p>
        </w:tc>
        <w:tc>
          <w:tcPr>
            <w:tcW w:w="2790" w:type="dxa"/>
          </w:tcPr>
          <w:p w14:paraId="17A69779" w14:textId="77777777" w:rsidR="00B23DC1" w:rsidRPr="00881462" w:rsidRDefault="00B23DC1" w:rsidP="00711FBB">
            <w:pPr>
              <w:jc w:val="both"/>
              <w:rPr>
                <w:rFonts w:ascii="Times New Roman" w:hAnsi="Times New Roman"/>
                <w:b/>
                <w:bCs/>
              </w:rPr>
            </w:pPr>
            <w:r w:rsidRPr="00881462">
              <w:rPr>
                <w:rFonts w:ascii="Times New Roman" w:hAnsi="Times New Roman"/>
                <w:b/>
                <w:bCs/>
              </w:rPr>
              <w:t>Percentage of Final Grade</w:t>
            </w:r>
          </w:p>
        </w:tc>
      </w:tr>
      <w:tr w:rsidR="00B23DC1" w:rsidRPr="00881462" w14:paraId="1CA7C331" w14:textId="77777777" w:rsidTr="00711FBB">
        <w:tc>
          <w:tcPr>
            <w:tcW w:w="3865" w:type="dxa"/>
          </w:tcPr>
          <w:p w14:paraId="4030CFC4" w14:textId="77777777" w:rsidR="00B23DC1" w:rsidRPr="00881462" w:rsidRDefault="00B23DC1" w:rsidP="00711FBB">
            <w:pPr>
              <w:jc w:val="both"/>
              <w:rPr>
                <w:rFonts w:ascii="Times New Roman" w:hAnsi="Times New Roman"/>
                <w:color w:val="000000" w:themeColor="text1"/>
              </w:rPr>
            </w:pPr>
            <w:r>
              <w:rPr>
                <w:rFonts w:ascii="Times New Roman" w:hAnsi="Times New Roman"/>
                <w:color w:val="000000" w:themeColor="text1"/>
              </w:rPr>
              <w:t>Assignments</w:t>
            </w:r>
          </w:p>
        </w:tc>
        <w:tc>
          <w:tcPr>
            <w:tcW w:w="2790" w:type="dxa"/>
          </w:tcPr>
          <w:p w14:paraId="2B9F630D" w14:textId="77777777" w:rsidR="00B23DC1" w:rsidRPr="00881462" w:rsidRDefault="00B23DC1" w:rsidP="00711FBB">
            <w:pPr>
              <w:jc w:val="center"/>
              <w:rPr>
                <w:rFonts w:ascii="Times New Roman" w:hAnsi="Times New Roman"/>
                <w:color w:val="000000" w:themeColor="text1"/>
              </w:rPr>
            </w:pPr>
            <w:r>
              <w:rPr>
                <w:rFonts w:ascii="Times New Roman" w:hAnsi="Times New Roman"/>
                <w:color w:val="000000" w:themeColor="text1"/>
              </w:rPr>
              <w:t>40</w:t>
            </w:r>
            <w:r w:rsidRPr="00881462">
              <w:rPr>
                <w:rFonts w:ascii="Times New Roman" w:hAnsi="Times New Roman"/>
                <w:color w:val="000000" w:themeColor="text1"/>
              </w:rPr>
              <w:t>%</w:t>
            </w:r>
          </w:p>
        </w:tc>
      </w:tr>
      <w:tr w:rsidR="00B23DC1" w:rsidRPr="00881462" w14:paraId="556EFC66" w14:textId="77777777" w:rsidTr="00711FBB">
        <w:tc>
          <w:tcPr>
            <w:tcW w:w="3865" w:type="dxa"/>
          </w:tcPr>
          <w:p w14:paraId="6AF7DDA1" w14:textId="77777777" w:rsidR="00B23DC1" w:rsidRDefault="00B23DC1" w:rsidP="00711FBB">
            <w:pPr>
              <w:jc w:val="both"/>
              <w:rPr>
                <w:rFonts w:ascii="Times New Roman" w:hAnsi="Times New Roman"/>
                <w:color w:val="000000" w:themeColor="text1"/>
              </w:rPr>
            </w:pPr>
            <w:r w:rsidRPr="00881462">
              <w:rPr>
                <w:rFonts w:ascii="Times New Roman" w:hAnsi="Times New Roman"/>
                <w:color w:val="000000" w:themeColor="text1"/>
              </w:rPr>
              <w:t xml:space="preserve">Final Project </w:t>
            </w:r>
          </w:p>
        </w:tc>
        <w:tc>
          <w:tcPr>
            <w:tcW w:w="2790" w:type="dxa"/>
          </w:tcPr>
          <w:p w14:paraId="41FE577C" w14:textId="77777777" w:rsidR="00B23DC1" w:rsidRDefault="00B23DC1" w:rsidP="00711FBB">
            <w:pPr>
              <w:jc w:val="center"/>
              <w:rPr>
                <w:rFonts w:ascii="Times New Roman" w:hAnsi="Times New Roman"/>
                <w:color w:val="000000" w:themeColor="text1"/>
              </w:rPr>
            </w:pPr>
            <w:r>
              <w:rPr>
                <w:rFonts w:ascii="Times New Roman" w:hAnsi="Times New Roman"/>
                <w:color w:val="000000" w:themeColor="text1"/>
              </w:rPr>
              <w:t>30</w:t>
            </w:r>
            <w:r w:rsidRPr="00881462">
              <w:rPr>
                <w:rFonts w:ascii="Times New Roman" w:hAnsi="Times New Roman"/>
                <w:color w:val="000000" w:themeColor="text1"/>
              </w:rPr>
              <w:t>%</w:t>
            </w:r>
          </w:p>
        </w:tc>
      </w:tr>
      <w:tr w:rsidR="00B23DC1" w:rsidRPr="00881462" w14:paraId="39826089" w14:textId="77777777" w:rsidTr="00711FBB">
        <w:tc>
          <w:tcPr>
            <w:tcW w:w="3865" w:type="dxa"/>
          </w:tcPr>
          <w:p w14:paraId="1DD5B26B" w14:textId="77777777" w:rsidR="00B23DC1" w:rsidRPr="00881462" w:rsidRDefault="00B23DC1" w:rsidP="00711FBB">
            <w:pPr>
              <w:jc w:val="both"/>
              <w:rPr>
                <w:rFonts w:ascii="Times New Roman" w:hAnsi="Times New Roman"/>
                <w:color w:val="000000" w:themeColor="text1"/>
              </w:rPr>
            </w:pPr>
            <w:r>
              <w:rPr>
                <w:rFonts w:ascii="Times New Roman" w:hAnsi="Times New Roman"/>
                <w:color w:val="000000" w:themeColor="text1"/>
              </w:rPr>
              <w:t>Discussion Board</w:t>
            </w:r>
          </w:p>
        </w:tc>
        <w:tc>
          <w:tcPr>
            <w:tcW w:w="2790" w:type="dxa"/>
          </w:tcPr>
          <w:p w14:paraId="2A2A72C9" w14:textId="77777777" w:rsidR="00B23DC1" w:rsidRPr="00881462" w:rsidRDefault="00B23DC1" w:rsidP="00711FBB">
            <w:pPr>
              <w:jc w:val="center"/>
              <w:rPr>
                <w:rFonts w:ascii="Times New Roman" w:hAnsi="Times New Roman"/>
                <w:color w:val="000000" w:themeColor="text1"/>
              </w:rPr>
            </w:pPr>
            <w:r>
              <w:rPr>
                <w:rFonts w:ascii="Times New Roman" w:hAnsi="Times New Roman"/>
                <w:color w:val="000000" w:themeColor="text1"/>
              </w:rPr>
              <w:t>16</w:t>
            </w:r>
            <w:r w:rsidRPr="00881462">
              <w:rPr>
                <w:rFonts w:ascii="Times New Roman" w:hAnsi="Times New Roman"/>
                <w:color w:val="000000" w:themeColor="text1"/>
              </w:rPr>
              <w:t>%</w:t>
            </w:r>
          </w:p>
        </w:tc>
      </w:tr>
      <w:tr w:rsidR="00B23DC1" w:rsidRPr="00881462" w14:paraId="380B539D" w14:textId="77777777" w:rsidTr="00711FBB">
        <w:tc>
          <w:tcPr>
            <w:tcW w:w="3865" w:type="dxa"/>
          </w:tcPr>
          <w:p w14:paraId="59BE479A" w14:textId="77777777" w:rsidR="00B23DC1" w:rsidRPr="00881462" w:rsidRDefault="00B23DC1" w:rsidP="00711FBB">
            <w:pPr>
              <w:jc w:val="both"/>
              <w:rPr>
                <w:rFonts w:ascii="Times New Roman" w:hAnsi="Times New Roman"/>
                <w:color w:val="000000" w:themeColor="text1"/>
              </w:rPr>
            </w:pPr>
            <w:r>
              <w:rPr>
                <w:rFonts w:ascii="Times New Roman" w:hAnsi="Times New Roman"/>
                <w:color w:val="000000" w:themeColor="text1"/>
              </w:rPr>
              <w:t>Peer-Evaluation of Group Contributions</w:t>
            </w:r>
          </w:p>
        </w:tc>
        <w:tc>
          <w:tcPr>
            <w:tcW w:w="2790" w:type="dxa"/>
          </w:tcPr>
          <w:p w14:paraId="73CDC4FF" w14:textId="77777777" w:rsidR="00B23DC1" w:rsidRPr="00881462" w:rsidRDefault="00B23DC1" w:rsidP="00711FBB">
            <w:pPr>
              <w:jc w:val="center"/>
              <w:rPr>
                <w:rFonts w:ascii="Times New Roman" w:hAnsi="Times New Roman"/>
                <w:color w:val="000000" w:themeColor="text1"/>
              </w:rPr>
            </w:pPr>
            <w:r>
              <w:rPr>
                <w:rFonts w:ascii="Times New Roman" w:hAnsi="Times New Roman"/>
                <w:color w:val="000000" w:themeColor="text1"/>
              </w:rPr>
              <w:t>5</w:t>
            </w:r>
            <w:r w:rsidRPr="00881462">
              <w:rPr>
                <w:rFonts w:ascii="Times New Roman" w:hAnsi="Times New Roman"/>
                <w:color w:val="000000" w:themeColor="text1"/>
              </w:rPr>
              <w:t>%</w:t>
            </w:r>
          </w:p>
        </w:tc>
      </w:tr>
      <w:tr w:rsidR="00B23DC1" w:rsidRPr="00881462" w14:paraId="6CF094D4" w14:textId="77777777" w:rsidTr="00711FBB">
        <w:tc>
          <w:tcPr>
            <w:tcW w:w="3865" w:type="dxa"/>
          </w:tcPr>
          <w:p w14:paraId="259373F2" w14:textId="77777777" w:rsidR="00B23DC1" w:rsidRPr="00881462" w:rsidRDefault="00B23DC1" w:rsidP="00711FBB">
            <w:pPr>
              <w:jc w:val="both"/>
              <w:rPr>
                <w:rFonts w:ascii="Times New Roman" w:hAnsi="Times New Roman"/>
                <w:color w:val="000000" w:themeColor="text1"/>
              </w:rPr>
            </w:pPr>
            <w:r>
              <w:rPr>
                <w:rFonts w:ascii="Times New Roman" w:hAnsi="Times New Roman"/>
                <w:color w:val="000000" w:themeColor="text1"/>
              </w:rPr>
              <w:t xml:space="preserve">In-Class Participation </w:t>
            </w:r>
          </w:p>
        </w:tc>
        <w:tc>
          <w:tcPr>
            <w:tcW w:w="2790" w:type="dxa"/>
          </w:tcPr>
          <w:p w14:paraId="24D3D073" w14:textId="77777777" w:rsidR="00B23DC1" w:rsidRDefault="00B23DC1" w:rsidP="00711FBB">
            <w:pPr>
              <w:jc w:val="center"/>
              <w:rPr>
                <w:rFonts w:ascii="Times New Roman" w:hAnsi="Times New Roman"/>
                <w:color w:val="000000" w:themeColor="text1"/>
              </w:rPr>
            </w:pPr>
            <w:r>
              <w:rPr>
                <w:rFonts w:ascii="Times New Roman" w:hAnsi="Times New Roman"/>
                <w:color w:val="000000" w:themeColor="text1"/>
              </w:rPr>
              <w:t>5%</w:t>
            </w:r>
          </w:p>
        </w:tc>
      </w:tr>
      <w:tr w:rsidR="00B23DC1" w:rsidRPr="00881462" w14:paraId="7EBD7A01" w14:textId="77777777" w:rsidTr="00711FBB">
        <w:tc>
          <w:tcPr>
            <w:tcW w:w="3865" w:type="dxa"/>
          </w:tcPr>
          <w:p w14:paraId="648A8D0A" w14:textId="77777777" w:rsidR="00B23DC1" w:rsidRPr="00881462" w:rsidRDefault="00B23DC1" w:rsidP="00711FBB">
            <w:pPr>
              <w:jc w:val="both"/>
              <w:rPr>
                <w:rFonts w:ascii="Times New Roman" w:hAnsi="Times New Roman"/>
                <w:color w:val="000000" w:themeColor="text1"/>
              </w:rPr>
            </w:pPr>
            <w:r>
              <w:rPr>
                <w:rFonts w:ascii="Times New Roman" w:hAnsi="Times New Roman"/>
                <w:color w:val="000000" w:themeColor="text1"/>
              </w:rPr>
              <w:t>Bonus (TBD)</w:t>
            </w:r>
          </w:p>
        </w:tc>
        <w:tc>
          <w:tcPr>
            <w:tcW w:w="2790" w:type="dxa"/>
          </w:tcPr>
          <w:p w14:paraId="32519492" w14:textId="77777777" w:rsidR="00B23DC1" w:rsidRPr="00881462" w:rsidRDefault="00B23DC1" w:rsidP="00711FBB">
            <w:pPr>
              <w:jc w:val="center"/>
              <w:rPr>
                <w:rFonts w:ascii="Times New Roman" w:hAnsi="Times New Roman"/>
                <w:color w:val="000000" w:themeColor="text1"/>
              </w:rPr>
            </w:pPr>
            <w:r>
              <w:rPr>
                <w:rFonts w:ascii="Times New Roman" w:hAnsi="Times New Roman"/>
                <w:color w:val="000000" w:themeColor="text1"/>
              </w:rPr>
              <w:t>4%</w:t>
            </w:r>
          </w:p>
        </w:tc>
      </w:tr>
      <w:tr w:rsidR="00B23DC1" w:rsidRPr="00881462" w14:paraId="241600B0" w14:textId="77777777" w:rsidTr="00711FBB">
        <w:tc>
          <w:tcPr>
            <w:tcW w:w="3865" w:type="dxa"/>
          </w:tcPr>
          <w:p w14:paraId="45FE77D1" w14:textId="77777777" w:rsidR="00B23DC1" w:rsidRPr="00881462" w:rsidRDefault="00B23DC1" w:rsidP="00711FBB">
            <w:pPr>
              <w:jc w:val="both"/>
              <w:rPr>
                <w:rFonts w:ascii="Times New Roman" w:hAnsi="Times New Roman"/>
                <w:color w:val="000000" w:themeColor="text1"/>
              </w:rPr>
            </w:pPr>
          </w:p>
        </w:tc>
        <w:tc>
          <w:tcPr>
            <w:tcW w:w="2790" w:type="dxa"/>
          </w:tcPr>
          <w:p w14:paraId="4E4765B7" w14:textId="77777777" w:rsidR="00B23DC1" w:rsidRPr="00A1527A" w:rsidRDefault="00B23DC1" w:rsidP="00711FBB">
            <w:pPr>
              <w:jc w:val="center"/>
              <w:rPr>
                <w:rFonts w:ascii="Times New Roman" w:hAnsi="Times New Roman"/>
                <w:b/>
                <w:bCs/>
                <w:color w:val="000000" w:themeColor="text1"/>
              </w:rPr>
            </w:pPr>
            <w:r w:rsidRPr="00A1527A">
              <w:rPr>
                <w:rFonts w:ascii="Times New Roman" w:hAnsi="Times New Roman"/>
                <w:b/>
                <w:bCs/>
                <w:color w:val="000000" w:themeColor="text1"/>
              </w:rPr>
              <w:t>100%</w:t>
            </w:r>
          </w:p>
        </w:tc>
      </w:tr>
    </w:tbl>
    <w:p w14:paraId="7B25264B" w14:textId="77777777" w:rsidR="00B23DC1" w:rsidRDefault="00B23DC1" w:rsidP="00B23DC1">
      <w:pPr>
        <w:jc w:val="both"/>
        <w:rPr>
          <w:rFonts w:ascii="Times New Roman" w:hAnsi="Times New Roman"/>
          <w:b/>
          <w:bCs/>
          <w:i/>
          <w:iCs/>
          <w:szCs w:val="22"/>
        </w:rPr>
      </w:pPr>
      <w:r>
        <w:rPr>
          <w:rFonts w:ascii="Times New Roman" w:hAnsi="Times New Roman"/>
          <w:b/>
          <w:bCs/>
          <w:i/>
          <w:iCs/>
          <w:szCs w:val="22"/>
        </w:rPr>
        <w:t>Required and Supplemental Readings:</w:t>
      </w:r>
    </w:p>
    <w:p w14:paraId="5B3AFA97" w14:textId="77777777" w:rsidR="00B23DC1" w:rsidRPr="00AF10FA" w:rsidRDefault="00B23DC1" w:rsidP="00B23DC1">
      <w:pPr>
        <w:pStyle w:val="pf0"/>
        <w:spacing w:before="0" w:beforeAutospacing="0" w:after="0" w:afterAutospacing="0"/>
        <w:jc w:val="both"/>
        <w:rPr>
          <w:sz w:val="22"/>
          <w:szCs w:val="22"/>
          <w:shd w:val="clear" w:color="auto" w:fill="FFFFFF"/>
        </w:rPr>
      </w:pPr>
      <w:r w:rsidRPr="00AF10FA">
        <w:rPr>
          <w:sz w:val="22"/>
          <w:szCs w:val="22"/>
        </w:rPr>
        <w:t xml:space="preserve">Due to the nature of the course and the large amount of content to cover, there will be a set of required readings prior to the lesson that you are very strongly encouraged to read. While I will do my best to cover as much content as I can in class, there may not be sufficient time to go through all the important items you </w:t>
      </w:r>
      <w:r w:rsidRPr="00AF10FA">
        <w:rPr>
          <w:sz w:val="22"/>
          <w:szCs w:val="22"/>
        </w:rPr>
        <w:lastRenderedPageBreak/>
        <w:t xml:space="preserve">need for this course. As such, supplemental readings are provided as </w:t>
      </w:r>
      <w:r w:rsidRPr="00AF10FA">
        <w:rPr>
          <w:sz w:val="22"/>
          <w:szCs w:val="22"/>
          <w:u w:val="single"/>
        </w:rPr>
        <w:t>optional</w:t>
      </w:r>
      <w:r w:rsidRPr="00AF10FA">
        <w:rPr>
          <w:sz w:val="22"/>
          <w:szCs w:val="22"/>
        </w:rPr>
        <w:t xml:space="preserve"> readings and to support any assignment, discussion board, or project during the course. Both readings should serve as a resource for you as needed. </w:t>
      </w:r>
      <w:r w:rsidRPr="00AF10FA">
        <w:rPr>
          <w:sz w:val="22"/>
          <w:szCs w:val="22"/>
          <w:shd w:val="clear" w:color="auto" w:fill="FFFFFF"/>
        </w:rPr>
        <w:t xml:space="preserve">Additional details are provided in Canvas. </w:t>
      </w:r>
    </w:p>
    <w:p w14:paraId="00AC49B4" w14:textId="77777777" w:rsidR="00B23DC1" w:rsidRPr="00AF10FA" w:rsidRDefault="00B23DC1" w:rsidP="00B23DC1">
      <w:pPr>
        <w:pStyle w:val="pf0"/>
        <w:spacing w:before="0" w:beforeAutospacing="0" w:after="0" w:afterAutospacing="0"/>
        <w:jc w:val="both"/>
        <w:rPr>
          <w:sz w:val="22"/>
          <w:szCs w:val="22"/>
          <w:shd w:val="clear" w:color="auto" w:fill="FFFFFF"/>
        </w:rPr>
      </w:pPr>
    </w:p>
    <w:p w14:paraId="6C941F82" w14:textId="77777777" w:rsidR="00B23DC1" w:rsidRDefault="00B23DC1" w:rsidP="00B23DC1">
      <w:pPr>
        <w:jc w:val="both"/>
        <w:rPr>
          <w:rFonts w:ascii="Times New Roman" w:hAnsi="Times New Roman"/>
          <w:b/>
          <w:bCs/>
          <w:i/>
          <w:iCs/>
        </w:rPr>
      </w:pPr>
      <w:r w:rsidRPr="001B5F4C">
        <w:rPr>
          <w:rFonts w:ascii="Times New Roman" w:hAnsi="Times New Roman"/>
          <w:b/>
          <w:bCs/>
          <w:i/>
          <w:iCs/>
        </w:rPr>
        <w:t>Assignments:</w:t>
      </w:r>
    </w:p>
    <w:p w14:paraId="0989A303" w14:textId="77777777" w:rsidR="00B23DC1" w:rsidRPr="000E73A4" w:rsidRDefault="00B23DC1" w:rsidP="00B23DC1">
      <w:pPr>
        <w:jc w:val="both"/>
        <w:rPr>
          <w:rFonts w:ascii="Times New Roman" w:hAnsi="Times New Roman"/>
        </w:rPr>
      </w:pPr>
      <w:r>
        <w:rPr>
          <w:rFonts w:ascii="Times New Roman" w:hAnsi="Times New Roman"/>
        </w:rPr>
        <w:t xml:space="preserve">There will be a total of four assignments, each aimed to support a better understanding of the content and components of the final project. The assignments are either individual or group-based. Each assignment will reflect the parts of the course covered under both qualitative and quantitative methods. On average, assignment due dates will be between 2-5 weeks of its release date. </w:t>
      </w:r>
    </w:p>
    <w:p w14:paraId="003F4E96" w14:textId="77777777" w:rsidR="00B23DC1" w:rsidRDefault="00B23DC1" w:rsidP="00B23DC1">
      <w:pPr>
        <w:jc w:val="both"/>
        <w:rPr>
          <w:rFonts w:ascii="Times New Roman" w:hAnsi="Times New Roman"/>
          <w:b/>
          <w:bCs/>
          <w:i/>
          <w:iCs/>
        </w:rPr>
      </w:pPr>
    </w:p>
    <w:p w14:paraId="17B66F37" w14:textId="77777777" w:rsidR="00B23DC1" w:rsidRPr="00881462" w:rsidRDefault="00B23DC1" w:rsidP="00B23DC1">
      <w:pPr>
        <w:jc w:val="both"/>
        <w:rPr>
          <w:rFonts w:ascii="Times New Roman" w:hAnsi="Times New Roman"/>
          <w:b/>
          <w:bCs/>
          <w:i/>
          <w:iCs/>
        </w:rPr>
      </w:pPr>
      <w:r w:rsidRPr="00881462">
        <w:rPr>
          <w:rFonts w:ascii="Times New Roman" w:hAnsi="Times New Roman"/>
          <w:b/>
          <w:bCs/>
          <w:i/>
          <w:iCs/>
        </w:rPr>
        <w:t>Final Project</w:t>
      </w:r>
      <w:r>
        <w:rPr>
          <w:rFonts w:ascii="Times New Roman" w:hAnsi="Times New Roman"/>
          <w:b/>
          <w:bCs/>
          <w:i/>
          <w:iCs/>
        </w:rPr>
        <w:t>:</w:t>
      </w:r>
    </w:p>
    <w:p w14:paraId="4CD55697" w14:textId="77777777" w:rsidR="00B23DC1" w:rsidRDefault="00B23DC1" w:rsidP="00B23DC1">
      <w:pPr>
        <w:pStyle w:val="pf0"/>
        <w:spacing w:before="0" w:beforeAutospacing="0" w:after="0" w:afterAutospacing="0"/>
        <w:jc w:val="both"/>
        <w:rPr>
          <w:sz w:val="22"/>
          <w:szCs w:val="22"/>
          <w:shd w:val="clear" w:color="auto" w:fill="FFFFFF"/>
        </w:rPr>
      </w:pPr>
      <w:r w:rsidRPr="00AF10FA">
        <w:rPr>
          <w:sz w:val="22"/>
          <w:szCs w:val="22"/>
          <w:shd w:val="clear" w:color="auto" w:fill="FFFFFF"/>
        </w:rPr>
        <w:t>The purpose of the group final project is to help you see the larger picture of the role that Research Methods in Engineering Education play on the overall research design, data collection, data analysis, and interpretation of its findings. Also, this final project aims to help your team and you to establish connections between the learned content and the procedures involving quantitative and qualitative research methods. </w:t>
      </w:r>
      <w:r>
        <w:rPr>
          <w:sz w:val="22"/>
          <w:szCs w:val="22"/>
          <w:shd w:val="clear" w:color="auto" w:fill="FFFFFF"/>
        </w:rPr>
        <w:t xml:space="preserve">The project will ask your group to extend a research design process in either a multi-, mixed-, or multi-modal study. Additional details are provided in Canvas. </w:t>
      </w:r>
    </w:p>
    <w:p w14:paraId="2F67BD3F" w14:textId="77777777" w:rsidR="00B23DC1" w:rsidRPr="00AF10FA" w:rsidRDefault="00B23DC1" w:rsidP="00B23DC1">
      <w:pPr>
        <w:pStyle w:val="pf0"/>
        <w:spacing w:before="0" w:beforeAutospacing="0" w:after="0" w:afterAutospacing="0"/>
        <w:jc w:val="both"/>
        <w:rPr>
          <w:sz w:val="22"/>
          <w:szCs w:val="22"/>
          <w:shd w:val="clear" w:color="auto" w:fill="FFFFFF"/>
        </w:rPr>
      </w:pPr>
    </w:p>
    <w:p w14:paraId="39D3F680" w14:textId="77777777" w:rsidR="00B23DC1" w:rsidRPr="00337250" w:rsidRDefault="00B23DC1" w:rsidP="00B23DC1">
      <w:pPr>
        <w:jc w:val="both"/>
        <w:rPr>
          <w:rFonts w:ascii="Times New Roman" w:hAnsi="Times New Roman"/>
          <w:b/>
          <w:bCs/>
          <w:i/>
          <w:iCs/>
          <w:szCs w:val="22"/>
        </w:rPr>
      </w:pPr>
      <w:r w:rsidRPr="00337250">
        <w:rPr>
          <w:rFonts w:ascii="Times New Roman" w:hAnsi="Times New Roman"/>
          <w:b/>
          <w:bCs/>
          <w:i/>
          <w:iCs/>
          <w:szCs w:val="22"/>
        </w:rPr>
        <w:t>Discussion Board:</w:t>
      </w:r>
    </w:p>
    <w:p w14:paraId="13A45376" w14:textId="77777777" w:rsidR="00B23DC1" w:rsidRPr="009709FD" w:rsidRDefault="00B23DC1" w:rsidP="00B23DC1">
      <w:pPr>
        <w:pStyle w:val="pf0"/>
        <w:spacing w:before="0" w:beforeAutospacing="0" w:after="0" w:afterAutospacing="0"/>
        <w:jc w:val="both"/>
        <w:rPr>
          <w:sz w:val="22"/>
          <w:szCs w:val="22"/>
          <w:shd w:val="clear" w:color="auto" w:fill="FFFFFF"/>
        </w:rPr>
      </w:pPr>
      <w:r w:rsidRPr="009709FD">
        <w:rPr>
          <w:sz w:val="22"/>
          <w:szCs w:val="22"/>
        </w:rPr>
        <w:t>During set times in the course, a discussion board will be presented to students to respond to questions connected to the learned course content. It is expected that you post one original comment and comment on at least one other person’s comments.</w:t>
      </w:r>
      <w:r w:rsidRPr="009709FD">
        <w:rPr>
          <w:sz w:val="22"/>
          <w:szCs w:val="22"/>
          <w:shd w:val="clear" w:color="auto" w:fill="FFFFFF"/>
        </w:rPr>
        <w:t xml:space="preserve"> Additional details are provided in Canvas. </w:t>
      </w:r>
    </w:p>
    <w:p w14:paraId="222289DF" w14:textId="77777777" w:rsidR="00B23DC1" w:rsidRPr="00AF10FA" w:rsidRDefault="00B23DC1" w:rsidP="00B23DC1">
      <w:pPr>
        <w:pStyle w:val="pf0"/>
        <w:spacing w:before="0" w:beforeAutospacing="0" w:after="0" w:afterAutospacing="0"/>
        <w:jc w:val="both"/>
        <w:rPr>
          <w:sz w:val="22"/>
          <w:szCs w:val="22"/>
          <w:shd w:val="clear" w:color="auto" w:fill="FFFFFF"/>
        </w:rPr>
      </w:pPr>
    </w:p>
    <w:p w14:paraId="220FE5BD" w14:textId="77777777" w:rsidR="00B23DC1" w:rsidRPr="00337250" w:rsidRDefault="00B23DC1" w:rsidP="00B23DC1">
      <w:pPr>
        <w:jc w:val="both"/>
        <w:rPr>
          <w:rFonts w:ascii="Times New Roman" w:hAnsi="Times New Roman"/>
          <w:b/>
          <w:bCs/>
          <w:i/>
          <w:iCs/>
          <w:szCs w:val="22"/>
        </w:rPr>
      </w:pPr>
      <w:r w:rsidRPr="00337250">
        <w:rPr>
          <w:rFonts w:ascii="Times New Roman" w:hAnsi="Times New Roman"/>
          <w:b/>
          <w:bCs/>
          <w:i/>
          <w:iCs/>
          <w:szCs w:val="22"/>
        </w:rPr>
        <w:t xml:space="preserve">Peer-Evaluation: </w:t>
      </w:r>
    </w:p>
    <w:p w14:paraId="56ED4033" w14:textId="77777777" w:rsidR="00B23DC1" w:rsidRPr="009709FD" w:rsidRDefault="00B23DC1" w:rsidP="00B23DC1">
      <w:pPr>
        <w:pStyle w:val="pf0"/>
        <w:spacing w:before="0" w:beforeAutospacing="0" w:after="0" w:afterAutospacing="0"/>
        <w:jc w:val="both"/>
        <w:rPr>
          <w:sz w:val="22"/>
          <w:szCs w:val="22"/>
          <w:shd w:val="clear" w:color="auto" w:fill="FFFFFF"/>
        </w:rPr>
      </w:pPr>
      <w:r w:rsidRPr="009709FD">
        <w:rPr>
          <w:sz w:val="22"/>
          <w:szCs w:val="22"/>
        </w:rPr>
        <w:t xml:space="preserve">At the end of the semester, you may be provided with a short questionnaire that will only be visible to me about your evaluation of the group members you have been assigned to in the semester. If there is consensus that a member of the group did not contribute to the group work or final project, up to a letter grade may be deducted from the final course grade! </w:t>
      </w:r>
      <w:r w:rsidRPr="009709FD">
        <w:rPr>
          <w:sz w:val="22"/>
          <w:szCs w:val="22"/>
          <w:shd w:val="clear" w:color="auto" w:fill="FFFFFF"/>
        </w:rPr>
        <w:t xml:space="preserve">Additional details are provided in Canvas. </w:t>
      </w:r>
    </w:p>
    <w:p w14:paraId="66C4DBBC" w14:textId="77777777" w:rsidR="00B23DC1" w:rsidRPr="00AF10FA" w:rsidRDefault="00B23DC1" w:rsidP="00B23DC1">
      <w:pPr>
        <w:pStyle w:val="pf0"/>
        <w:spacing w:before="0" w:beforeAutospacing="0" w:after="0" w:afterAutospacing="0"/>
        <w:jc w:val="both"/>
        <w:rPr>
          <w:sz w:val="22"/>
          <w:szCs w:val="22"/>
          <w:shd w:val="clear" w:color="auto" w:fill="FFFFFF"/>
        </w:rPr>
      </w:pPr>
    </w:p>
    <w:p w14:paraId="292EBB20" w14:textId="77777777" w:rsidR="00B23DC1" w:rsidRPr="000E73A4" w:rsidRDefault="00B23DC1" w:rsidP="00B23DC1">
      <w:pPr>
        <w:jc w:val="both"/>
        <w:rPr>
          <w:rFonts w:ascii="Times New Roman" w:hAnsi="Times New Roman"/>
          <w:b/>
          <w:bCs/>
          <w:i/>
          <w:iCs/>
          <w:szCs w:val="22"/>
        </w:rPr>
      </w:pPr>
      <w:r w:rsidRPr="005527E8">
        <w:rPr>
          <w:rFonts w:ascii="Times New Roman" w:hAnsi="Times New Roman"/>
          <w:b/>
          <w:bCs/>
          <w:i/>
          <w:iCs/>
          <w:szCs w:val="22"/>
        </w:rPr>
        <w:t>In-Class Participation:</w:t>
      </w:r>
    </w:p>
    <w:p w14:paraId="00CD8FD3" w14:textId="77777777" w:rsidR="00B23DC1" w:rsidRDefault="00B23DC1" w:rsidP="00B23DC1">
      <w:pPr>
        <w:jc w:val="both"/>
        <w:rPr>
          <w:rFonts w:ascii="Times New Roman" w:hAnsi="Times New Roman"/>
          <w:szCs w:val="22"/>
        </w:rPr>
      </w:pPr>
      <w:r>
        <w:rPr>
          <w:rFonts w:ascii="Times New Roman" w:hAnsi="Times New Roman"/>
          <w:szCs w:val="22"/>
        </w:rPr>
        <w:t>It is expected that students in the class will participate, inquire, and complete course activities with a respectful attitude to learn and grow. In class participation will be taken for every class. There may be instances where the class may be conducted virtually. Said classes will be announced in Canvas.</w:t>
      </w:r>
    </w:p>
    <w:p w14:paraId="691332EB" w14:textId="77777777" w:rsidR="00B23DC1" w:rsidRDefault="00B23DC1" w:rsidP="00B23DC1">
      <w:pPr>
        <w:jc w:val="both"/>
        <w:rPr>
          <w:rFonts w:ascii="Times New Roman" w:hAnsi="Times New Roman"/>
          <w:szCs w:val="22"/>
        </w:rPr>
      </w:pPr>
    </w:p>
    <w:p w14:paraId="20955417" w14:textId="77777777" w:rsidR="00B23DC1" w:rsidRPr="00337250" w:rsidRDefault="00B23DC1" w:rsidP="00B23DC1">
      <w:pPr>
        <w:jc w:val="both"/>
        <w:rPr>
          <w:rFonts w:ascii="Times New Roman" w:hAnsi="Times New Roman"/>
          <w:b/>
          <w:bCs/>
          <w:i/>
          <w:iCs/>
          <w:szCs w:val="22"/>
        </w:rPr>
      </w:pPr>
      <w:r>
        <w:rPr>
          <w:rFonts w:ascii="Times New Roman" w:hAnsi="Times New Roman"/>
          <w:b/>
          <w:bCs/>
          <w:i/>
          <w:iCs/>
          <w:szCs w:val="22"/>
        </w:rPr>
        <w:t>Bonus (optional):</w:t>
      </w:r>
    </w:p>
    <w:p w14:paraId="1BC7B8D2" w14:textId="7FEA6B5D" w:rsidR="00B23DC1" w:rsidRPr="00A21612" w:rsidRDefault="00B23DC1" w:rsidP="00B23DC1">
      <w:pPr>
        <w:jc w:val="both"/>
        <w:rPr>
          <w:rFonts w:ascii="Times New Roman" w:hAnsi="Times New Roman"/>
          <w:szCs w:val="22"/>
        </w:rPr>
      </w:pPr>
      <w:r>
        <w:rPr>
          <w:rFonts w:ascii="Times New Roman" w:hAnsi="Times New Roman"/>
          <w:szCs w:val="22"/>
        </w:rPr>
        <w:t>Counted as an optional bonus, a</w:t>
      </w:r>
      <w:r w:rsidRPr="00A21612">
        <w:rPr>
          <w:rFonts w:ascii="Times New Roman" w:hAnsi="Times New Roman"/>
          <w:szCs w:val="22"/>
        </w:rPr>
        <w:t xml:space="preserve"> pre-assessment </w:t>
      </w:r>
      <w:r w:rsidR="00DC4284" w:rsidRPr="00A21612">
        <w:rPr>
          <w:rFonts w:ascii="Times New Roman" w:hAnsi="Times New Roman"/>
          <w:szCs w:val="22"/>
        </w:rPr>
        <w:t>will</w:t>
      </w:r>
      <w:r w:rsidRPr="00A21612">
        <w:rPr>
          <w:rFonts w:ascii="Times New Roman" w:hAnsi="Times New Roman"/>
          <w:szCs w:val="22"/>
        </w:rPr>
        <w:t xml:space="preserve"> be used primarily to assess course expectations and needs as well as to determine group pairing for designated assignments and projects in the course. This pre-assessment will not be used for any other purpose. Around the middle of the semester, a check-in assessment will be provided for the purpose of course improvement in future semesters and to address any potential concerns about the existing course. The check-in assessment will be anonymized and solely to be used for course improvement.</w:t>
      </w:r>
      <w:r>
        <w:rPr>
          <w:rFonts w:ascii="Times New Roman" w:hAnsi="Times New Roman"/>
          <w:szCs w:val="22"/>
        </w:rPr>
        <w:t xml:space="preserve"> This will be counted as part of your bonus. A portion of this bonus will go towards completion of the Gator Evals (see below). If over 70% of students complete the GatorEvals, a bonus grade will be added (TBD). Students will be notified when the 70% completion rate is reached.</w:t>
      </w:r>
    </w:p>
    <w:p w14:paraId="580A082F" w14:textId="77777777" w:rsidR="00B23DC1" w:rsidRDefault="00B23DC1" w:rsidP="00B23DC1">
      <w:pPr>
        <w:jc w:val="both"/>
        <w:rPr>
          <w:rFonts w:ascii="Times New Roman" w:hAnsi="Times New Roman"/>
          <w:szCs w:val="22"/>
        </w:rPr>
      </w:pPr>
    </w:p>
    <w:p w14:paraId="13E8E03F" w14:textId="77777777" w:rsidR="00B23DC1" w:rsidRPr="00467F90" w:rsidRDefault="00B23DC1" w:rsidP="00B23DC1">
      <w:pPr>
        <w:jc w:val="both"/>
        <w:rPr>
          <w:rFonts w:ascii="Times New Roman" w:hAnsi="Times New Roman"/>
          <w:b/>
          <w:bCs/>
          <w:i/>
          <w:iCs/>
          <w:szCs w:val="22"/>
        </w:rPr>
      </w:pPr>
      <w:r w:rsidRPr="00467F90">
        <w:rPr>
          <w:rFonts w:ascii="Times New Roman" w:hAnsi="Times New Roman"/>
          <w:b/>
          <w:bCs/>
          <w:i/>
          <w:iCs/>
          <w:szCs w:val="22"/>
        </w:rPr>
        <w:t>Late Submissions:</w:t>
      </w:r>
    </w:p>
    <w:p w14:paraId="67EF9D50" w14:textId="77777777" w:rsidR="00B23DC1" w:rsidRDefault="00B23DC1" w:rsidP="00B23DC1">
      <w:pPr>
        <w:jc w:val="both"/>
        <w:rPr>
          <w:rFonts w:ascii="Times New Roman" w:hAnsi="Times New Roman"/>
        </w:rPr>
      </w:pPr>
      <w:r>
        <w:rPr>
          <w:rFonts w:ascii="Times New Roman" w:hAnsi="Times New Roman"/>
        </w:rPr>
        <w:t xml:space="preserve">While the course deliverables have been created to allow for sufficient time to complete the tasks, sometimes things happen that is outside of your control. I get it. Life happens. </w:t>
      </w:r>
    </w:p>
    <w:p w14:paraId="6E72EA64" w14:textId="77777777" w:rsidR="00B23DC1" w:rsidRPr="00337250" w:rsidRDefault="00B23DC1" w:rsidP="00B23DC1">
      <w:pPr>
        <w:jc w:val="both"/>
        <w:rPr>
          <w:rFonts w:ascii="Times New Roman" w:hAnsi="Times New Roman"/>
          <w:szCs w:val="22"/>
        </w:rPr>
      </w:pPr>
      <w:r>
        <w:rPr>
          <w:rFonts w:ascii="Times New Roman" w:hAnsi="Times New Roman"/>
        </w:rPr>
        <w:t>For this reason, I have included a three-day grace period for every course deliverable. To ensure that this process is applicable equitably to all students, any late submissions past the original deadline will undergo a 10% penalty to the course deliverable grade.</w:t>
      </w:r>
    </w:p>
    <w:p w14:paraId="4996E07C" w14:textId="77777777" w:rsidR="00B23DC1" w:rsidRPr="00881462" w:rsidRDefault="00B23DC1" w:rsidP="00B23DC1">
      <w:pPr>
        <w:jc w:val="both"/>
        <w:rPr>
          <w:rFonts w:ascii="Times New Roman" w:hAnsi="Times New Roman"/>
          <w:b/>
          <w:bCs/>
          <w:i/>
          <w:iCs/>
        </w:rPr>
      </w:pPr>
    </w:p>
    <w:p w14:paraId="3C2ECD17" w14:textId="77777777" w:rsidR="00B23DC1" w:rsidRDefault="00B23DC1" w:rsidP="00B23DC1">
      <w:pPr>
        <w:jc w:val="both"/>
        <w:rPr>
          <w:rFonts w:ascii="Times New Roman" w:hAnsi="Times New Roman"/>
          <w:b/>
          <w:bCs/>
          <w:i/>
          <w:iCs/>
        </w:rPr>
      </w:pPr>
      <w:r w:rsidRPr="00881462">
        <w:rPr>
          <w:rFonts w:ascii="Times New Roman" w:hAnsi="Times New Roman"/>
          <w:b/>
          <w:bCs/>
          <w:i/>
          <w:iCs/>
        </w:rPr>
        <w:lastRenderedPageBreak/>
        <w:t>Grading Policy</w:t>
      </w:r>
      <w:r>
        <w:rPr>
          <w:rFonts w:ascii="Times New Roman" w:hAnsi="Times New Roman"/>
          <w:b/>
          <w:bCs/>
          <w:i/>
          <w:iCs/>
        </w:rPr>
        <w:t>:</w:t>
      </w:r>
    </w:p>
    <w:p w14:paraId="6A7EAF3D" w14:textId="77777777" w:rsidR="00B23DC1" w:rsidRPr="00881462" w:rsidRDefault="00B23DC1" w:rsidP="00B23DC1">
      <w:pPr>
        <w:jc w:val="both"/>
        <w:rPr>
          <w:rFonts w:ascii="Times New Roman" w:hAnsi="Times New Roman"/>
          <w:b/>
          <w:bCs/>
          <w:i/>
          <w:iCs/>
        </w:rPr>
      </w:pPr>
    </w:p>
    <w:tbl>
      <w:tblPr>
        <w:tblW w:w="4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870"/>
        <w:gridCol w:w="1800"/>
      </w:tblGrid>
      <w:tr w:rsidR="00B23DC1" w:rsidRPr="00881462" w14:paraId="6C53EB7A" w14:textId="77777777" w:rsidTr="00711FBB">
        <w:trPr>
          <w:trHeight w:val="98"/>
        </w:trPr>
        <w:tc>
          <w:tcPr>
            <w:tcW w:w="1470" w:type="dxa"/>
          </w:tcPr>
          <w:p w14:paraId="1915A6BB" w14:textId="77777777" w:rsidR="00B23DC1" w:rsidRPr="00A1527A" w:rsidRDefault="00B23DC1" w:rsidP="00711FBB">
            <w:pPr>
              <w:pStyle w:val="Default"/>
              <w:jc w:val="both"/>
              <w:rPr>
                <w:sz w:val="22"/>
                <w:szCs w:val="22"/>
              </w:rPr>
            </w:pPr>
            <w:r w:rsidRPr="00A1527A">
              <w:rPr>
                <w:b/>
                <w:bCs/>
                <w:sz w:val="22"/>
                <w:szCs w:val="22"/>
              </w:rPr>
              <w:t xml:space="preserve">Percent </w:t>
            </w:r>
          </w:p>
        </w:tc>
        <w:tc>
          <w:tcPr>
            <w:tcW w:w="870" w:type="dxa"/>
          </w:tcPr>
          <w:p w14:paraId="6EAA192A" w14:textId="77777777" w:rsidR="00B23DC1" w:rsidRPr="00A1527A" w:rsidRDefault="00B23DC1" w:rsidP="00711FBB">
            <w:pPr>
              <w:pStyle w:val="Default"/>
              <w:jc w:val="both"/>
              <w:rPr>
                <w:sz w:val="22"/>
                <w:szCs w:val="22"/>
              </w:rPr>
            </w:pPr>
            <w:r w:rsidRPr="00A1527A">
              <w:rPr>
                <w:b/>
                <w:bCs/>
                <w:sz w:val="22"/>
                <w:szCs w:val="22"/>
              </w:rPr>
              <w:t xml:space="preserve">Grade </w:t>
            </w:r>
          </w:p>
        </w:tc>
        <w:tc>
          <w:tcPr>
            <w:tcW w:w="1800" w:type="dxa"/>
          </w:tcPr>
          <w:p w14:paraId="0E945A2B" w14:textId="77777777" w:rsidR="00B23DC1" w:rsidRPr="00A1527A" w:rsidRDefault="00B23DC1" w:rsidP="00711FBB">
            <w:pPr>
              <w:pStyle w:val="Default"/>
              <w:jc w:val="both"/>
              <w:rPr>
                <w:sz w:val="22"/>
                <w:szCs w:val="22"/>
              </w:rPr>
            </w:pPr>
            <w:r w:rsidRPr="00A1527A">
              <w:rPr>
                <w:b/>
                <w:bCs/>
                <w:sz w:val="22"/>
                <w:szCs w:val="22"/>
              </w:rPr>
              <w:t xml:space="preserve">Grade Points </w:t>
            </w:r>
          </w:p>
        </w:tc>
      </w:tr>
      <w:tr w:rsidR="00B23DC1" w:rsidRPr="00881462" w14:paraId="7B63A167" w14:textId="77777777" w:rsidTr="00711FBB">
        <w:trPr>
          <w:trHeight w:val="100"/>
        </w:trPr>
        <w:tc>
          <w:tcPr>
            <w:tcW w:w="1470" w:type="dxa"/>
          </w:tcPr>
          <w:p w14:paraId="6A7D8893"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90.0 - 100.0 </w:t>
            </w:r>
          </w:p>
        </w:tc>
        <w:tc>
          <w:tcPr>
            <w:tcW w:w="870" w:type="dxa"/>
          </w:tcPr>
          <w:p w14:paraId="6CED66E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A </w:t>
            </w:r>
          </w:p>
        </w:tc>
        <w:tc>
          <w:tcPr>
            <w:tcW w:w="1800" w:type="dxa"/>
          </w:tcPr>
          <w:p w14:paraId="6A91EDFB"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4.00 </w:t>
            </w:r>
          </w:p>
        </w:tc>
      </w:tr>
      <w:tr w:rsidR="00B23DC1" w:rsidRPr="00881462" w14:paraId="5D9F4EFC" w14:textId="77777777" w:rsidTr="00711FBB">
        <w:trPr>
          <w:trHeight w:val="100"/>
        </w:trPr>
        <w:tc>
          <w:tcPr>
            <w:tcW w:w="1470" w:type="dxa"/>
          </w:tcPr>
          <w:p w14:paraId="3833E9D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87.0 - 89.9 </w:t>
            </w:r>
          </w:p>
        </w:tc>
        <w:tc>
          <w:tcPr>
            <w:tcW w:w="870" w:type="dxa"/>
          </w:tcPr>
          <w:p w14:paraId="3A9F065E"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A- </w:t>
            </w:r>
          </w:p>
        </w:tc>
        <w:tc>
          <w:tcPr>
            <w:tcW w:w="1800" w:type="dxa"/>
          </w:tcPr>
          <w:p w14:paraId="01C42A81"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3.67 </w:t>
            </w:r>
          </w:p>
        </w:tc>
      </w:tr>
      <w:tr w:rsidR="00B23DC1" w:rsidRPr="00881462" w14:paraId="1E0E260A" w14:textId="77777777" w:rsidTr="00711FBB">
        <w:trPr>
          <w:trHeight w:val="100"/>
        </w:trPr>
        <w:tc>
          <w:tcPr>
            <w:tcW w:w="1470" w:type="dxa"/>
          </w:tcPr>
          <w:p w14:paraId="43A5F543"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84.0 - 86.9 </w:t>
            </w:r>
          </w:p>
        </w:tc>
        <w:tc>
          <w:tcPr>
            <w:tcW w:w="870" w:type="dxa"/>
          </w:tcPr>
          <w:p w14:paraId="50BEE268"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B+ </w:t>
            </w:r>
          </w:p>
        </w:tc>
        <w:tc>
          <w:tcPr>
            <w:tcW w:w="1800" w:type="dxa"/>
          </w:tcPr>
          <w:p w14:paraId="46008C2B"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3.33 </w:t>
            </w:r>
          </w:p>
        </w:tc>
      </w:tr>
      <w:tr w:rsidR="00B23DC1" w:rsidRPr="00881462" w14:paraId="1793041A" w14:textId="77777777" w:rsidTr="00711FBB">
        <w:trPr>
          <w:trHeight w:val="100"/>
        </w:trPr>
        <w:tc>
          <w:tcPr>
            <w:tcW w:w="1470" w:type="dxa"/>
          </w:tcPr>
          <w:p w14:paraId="1FD60E00"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81.0 – 83.9 </w:t>
            </w:r>
          </w:p>
        </w:tc>
        <w:tc>
          <w:tcPr>
            <w:tcW w:w="870" w:type="dxa"/>
          </w:tcPr>
          <w:p w14:paraId="71E3CA9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B </w:t>
            </w:r>
          </w:p>
        </w:tc>
        <w:tc>
          <w:tcPr>
            <w:tcW w:w="1800" w:type="dxa"/>
          </w:tcPr>
          <w:p w14:paraId="4AE03D0D"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3.00 </w:t>
            </w:r>
          </w:p>
        </w:tc>
      </w:tr>
      <w:tr w:rsidR="00B23DC1" w:rsidRPr="00881462" w14:paraId="0001CECC" w14:textId="77777777" w:rsidTr="00711FBB">
        <w:trPr>
          <w:trHeight w:val="100"/>
        </w:trPr>
        <w:tc>
          <w:tcPr>
            <w:tcW w:w="1470" w:type="dxa"/>
          </w:tcPr>
          <w:p w14:paraId="7E110DE4"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78.0 - 80.9 </w:t>
            </w:r>
          </w:p>
        </w:tc>
        <w:tc>
          <w:tcPr>
            <w:tcW w:w="870" w:type="dxa"/>
          </w:tcPr>
          <w:p w14:paraId="6F4EE9B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B- </w:t>
            </w:r>
          </w:p>
        </w:tc>
        <w:tc>
          <w:tcPr>
            <w:tcW w:w="1800" w:type="dxa"/>
          </w:tcPr>
          <w:p w14:paraId="41694ED3"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2.67 </w:t>
            </w:r>
          </w:p>
        </w:tc>
      </w:tr>
      <w:tr w:rsidR="00B23DC1" w:rsidRPr="00881462" w14:paraId="5739BB31" w14:textId="77777777" w:rsidTr="00711FBB">
        <w:trPr>
          <w:trHeight w:val="100"/>
        </w:trPr>
        <w:tc>
          <w:tcPr>
            <w:tcW w:w="1470" w:type="dxa"/>
          </w:tcPr>
          <w:p w14:paraId="606708ED"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75.0 - 77.9 </w:t>
            </w:r>
          </w:p>
        </w:tc>
        <w:tc>
          <w:tcPr>
            <w:tcW w:w="870" w:type="dxa"/>
          </w:tcPr>
          <w:p w14:paraId="6BCE5B5D"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C+ </w:t>
            </w:r>
          </w:p>
        </w:tc>
        <w:tc>
          <w:tcPr>
            <w:tcW w:w="1800" w:type="dxa"/>
          </w:tcPr>
          <w:p w14:paraId="669402BB"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2.33 </w:t>
            </w:r>
          </w:p>
        </w:tc>
      </w:tr>
      <w:tr w:rsidR="00B23DC1" w:rsidRPr="00881462" w14:paraId="3B30B9EB" w14:textId="77777777" w:rsidTr="00711FBB">
        <w:trPr>
          <w:trHeight w:val="100"/>
        </w:trPr>
        <w:tc>
          <w:tcPr>
            <w:tcW w:w="1470" w:type="dxa"/>
          </w:tcPr>
          <w:p w14:paraId="5CCF18EC"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72.0 – 74.9 </w:t>
            </w:r>
          </w:p>
        </w:tc>
        <w:tc>
          <w:tcPr>
            <w:tcW w:w="870" w:type="dxa"/>
          </w:tcPr>
          <w:p w14:paraId="0FFBF293"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C </w:t>
            </w:r>
          </w:p>
        </w:tc>
        <w:tc>
          <w:tcPr>
            <w:tcW w:w="1800" w:type="dxa"/>
          </w:tcPr>
          <w:p w14:paraId="4F95A6E7"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2.00 </w:t>
            </w:r>
          </w:p>
        </w:tc>
      </w:tr>
      <w:tr w:rsidR="00B23DC1" w:rsidRPr="00881462" w14:paraId="44B1E3C8" w14:textId="77777777" w:rsidTr="00711FBB">
        <w:trPr>
          <w:trHeight w:val="100"/>
        </w:trPr>
        <w:tc>
          <w:tcPr>
            <w:tcW w:w="1470" w:type="dxa"/>
          </w:tcPr>
          <w:p w14:paraId="57594995"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69.0 - 71.9 </w:t>
            </w:r>
          </w:p>
        </w:tc>
        <w:tc>
          <w:tcPr>
            <w:tcW w:w="870" w:type="dxa"/>
          </w:tcPr>
          <w:p w14:paraId="1768B17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C- </w:t>
            </w:r>
          </w:p>
        </w:tc>
        <w:tc>
          <w:tcPr>
            <w:tcW w:w="1800" w:type="dxa"/>
          </w:tcPr>
          <w:p w14:paraId="266D285B"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1.67 </w:t>
            </w:r>
          </w:p>
        </w:tc>
      </w:tr>
      <w:tr w:rsidR="00B23DC1" w:rsidRPr="00881462" w14:paraId="03B1DF53" w14:textId="77777777" w:rsidTr="00711FBB">
        <w:trPr>
          <w:trHeight w:val="100"/>
        </w:trPr>
        <w:tc>
          <w:tcPr>
            <w:tcW w:w="1470" w:type="dxa"/>
          </w:tcPr>
          <w:p w14:paraId="777C3663"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66.0 - 68.9 </w:t>
            </w:r>
          </w:p>
        </w:tc>
        <w:tc>
          <w:tcPr>
            <w:tcW w:w="870" w:type="dxa"/>
          </w:tcPr>
          <w:p w14:paraId="733F5FC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D+ </w:t>
            </w:r>
          </w:p>
        </w:tc>
        <w:tc>
          <w:tcPr>
            <w:tcW w:w="1800" w:type="dxa"/>
          </w:tcPr>
          <w:p w14:paraId="614A8A8B"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1.33 </w:t>
            </w:r>
          </w:p>
        </w:tc>
      </w:tr>
      <w:tr w:rsidR="00B23DC1" w:rsidRPr="00881462" w14:paraId="22BA40B6" w14:textId="77777777" w:rsidTr="00711FBB">
        <w:trPr>
          <w:trHeight w:val="100"/>
        </w:trPr>
        <w:tc>
          <w:tcPr>
            <w:tcW w:w="1470" w:type="dxa"/>
          </w:tcPr>
          <w:p w14:paraId="59D12B0C"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63.0 - 65.9 </w:t>
            </w:r>
          </w:p>
        </w:tc>
        <w:tc>
          <w:tcPr>
            <w:tcW w:w="870" w:type="dxa"/>
          </w:tcPr>
          <w:p w14:paraId="486D5888"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D </w:t>
            </w:r>
          </w:p>
        </w:tc>
        <w:tc>
          <w:tcPr>
            <w:tcW w:w="1800" w:type="dxa"/>
          </w:tcPr>
          <w:p w14:paraId="25EA25D6"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1.00 </w:t>
            </w:r>
          </w:p>
        </w:tc>
      </w:tr>
      <w:tr w:rsidR="00B23DC1" w:rsidRPr="00881462" w14:paraId="2920E214" w14:textId="77777777" w:rsidTr="00711FBB">
        <w:trPr>
          <w:trHeight w:val="100"/>
        </w:trPr>
        <w:tc>
          <w:tcPr>
            <w:tcW w:w="1470" w:type="dxa"/>
          </w:tcPr>
          <w:p w14:paraId="5E5141E9"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60.0 - 62.9 </w:t>
            </w:r>
          </w:p>
        </w:tc>
        <w:tc>
          <w:tcPr>
            <w:tcW w:w="870" w:type="dxa"/>
          </w:tcPr>
          <w:p w14:paraId="6E5A5F88"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D- </w:t>
            </w:r>
          </w:p>
        </w:tc>
        <w:tc>
          <w:tcPr>
            <w:tcW w:w="1800" w:type="dxa"/>
          </w:tcPr>
          <w:p w14:paraId="1C0FE715"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0.67 </w:t>
            </w:r>
          </w:p>
        </w:tc>
      </w:tr>
      <w:tr w:rsidR="00B23DC1" w:rsidRPr="00881462" w14:paraId="572EA949" w14:textId="77777777" w:rsidTr="00711FBB">
        <w:trPr>
          <w:trHeight w:val="100"/>
        </w:trPr>
        <w:tc>
          <w:tcPr>
            <w:tcW w:w="1470" w:type="dxa"/>
          </w:tcPr>
          <w:p w14:paraId="6D8DDDBF"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0 - 59.9 </w:t>
            </w:r>
          </w:p>
        </w:tc>
        <w:tc>
          <w:tcPr>
            <w:tcW w:w="870" w:type="dxa"/>
          </w:tcPr>
          <w:p w14:paraId="7680E956"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E </w:t>
            </w:r>
          </w:p>
        </w:tc>
        <w:tc>
          <w:tcPr>
            <w:tcW w:w="1800" w:type="dxa"/>
          </w:tcPr>
          <w:p w14:paraId="4A84794F" w14:textId="77777777" w:rsidR="00B23DC1" w:rsidRPr="00A1527A" w:rsidRDefault="00B23DC1" w:rsidP="00711FBB">
            <w:pPr>
              <w:pStyle w:val="Default"/>
              <w:jc w:val="both"/>
              <w:rPr>
                <w:color w:val="000000" w:themeColor="text1"/>
                <w:sz w:val="22"/>
                <w:szCs w:val="22"/>
              </w:rPr>
            </w:pPr>
            <w:r w:rsidRPr="00A1527A">
              <w:rPr>
                <w:color w:val="000000" w:themeColor="text1"/>
                <w:sz w:val="22"/>
                <w:szCs w:val="22"/>
              </w:rPr>
              <w:t xml:space="preserve">0.00 </w:t>
            </w:r>
          </w:p>
        </w:tc>
      </w:tr>
    </w:tbl>
    <w:p w14:paraId="34212A57" w14:textId="77777777" w:rsidR="00B23DC1" w:rsidRPr="002829D1" w:rsidRDefault="00B23DC1" w:rsidP="00B23DC1">
      <w:pPr>
        <w:jc w:val="both"/>
        <w:rPr>
          <w:rFonts w:ascii="Times New Roman" w:hAnsi="Times New Roman"/>
          <w:color w:val="0070C0"/>
          <w:sz w:val="14"/>
          <w:szCs w:val="16"/>
        </w:rPr>
      </w:pPr>
    </w:p>
    <w:p w14:paraId="776216C1" w14:textId="77777777" w:rsidR="00B23DC1" w:rsidRDefault="00B23DC1" w:rsidP="00B23DC1">
      <w:pPr>
        <w:jc w:val="both"/>
        <w:rPr>
          <w:rFonts w:ascii="Times New Roman" w:hAnsi="Times New Roman"/>
        </w:rPr>
      </w:pPr>
      <w:bookmarkStart w:id="17" w:name="_Hlk153433019"/>
      <w:r>
        <w:rPr>
          <w:rFonts w:ascii="Times New Roman" w:hAnsi="Times New Roman"/>
        </w:rPr>
        <w:t xml:space="preserve">For this course, no grade-grubbing is allowed at any point of the course. You may request a grade adjustment if there was a genuine mistake identified during grading but no extra credit or raising of grades simply because you would like a better grade to be granted. </w:t>
      </w:r>
    </w:p>
    <w:p w14:paraId="090FF170" w14:textId="77777777" w:rsidR="00B23DC1" w:rsidRDefault="00B23DC1" w:rsidP="00B23DC1">
      <w:pPr>
        <w:jc w:val="both"/>
        <w:rPr>
          <w:rFonts w:ascii="Times New Roman" w:hAnsi="Times New Roman"/>
        </w:rPr>
      </w:pPr>
    </w:p>
    <w:p w14:paraId="43AE0AF6" w14:textId="77777777" w:rsidR="00B23DC1" w:rsidRPr="00467F90" w:rsidRDefault="00B23DC1" w:rsidP="00B23DC1">
      <w:pPr>
        <w:jc w:val="both"/>
        <w:rPr>
          <w:rFonts w:ascii="Times New Roman" w:hAnsi="Times New Roman"/>
          <w:color w:val="FF0000"/>
          <w:u w:val="single"/>
        </w:rPr>
      </w:pPr>
      <w:r>
        <w:rPr>
          <w:rFonts w:ascii="Times New Roman" w:hAnsi="Times New Roman"/>
        </w:rPr>
        <w:t xml:space="preserve">It is important that you put your best effort forward in the course. </w:t>
      </w:r>
      <w:r w:rsidRPr="00881462">
        <w:rPr>
          <w:rFonts w:ascii="Times New Roman" w:hAnsi="Times New Roman"/>
        </w:rPr>
        <w:t xml:space="preserve">More information on UF grading policy may be found at: </w:t>
      </w:r>
      <w:hyperlink r:id="rId13" w:anchor="grades">
        <w:r w:rsidRPr="00881462">
          <w:rPr>
            <w:rStyle w:val="Hyperlink"/>
            <w:rFonts w:ascii="Times New Roman" w:hAnsi="Times New Roman"/>
            <w:color w:val="FF0000"/>
          </w:rPr>
          <w:t>http://gradcatalog.ufl.edu/content.php?catoid=10&amp;navoid=2020#grades</w:t>
        </w:r>
      </w:hyperlink>
    </w:p>
    <w:p w14:paraId="06E75ED4" w14:textId="77777777" w:rsidR="00B23DC1" w:rsidRPr="00881462" w:rsidRDefault="00B23DC1" w:rsidP="00B23DC1">
      <w:pPr>
        <w:jc w:val="both"/>
        <w:rPr>
          <w:rFonts w:ascii="Times New Roman" w:hAnsi="Times New Roman"/>
          <w:color w:val="0070C0"/>
        </w:rPr>
      </w:pPr>
    </w:p>
    <w:p w14:paraId="752DAE39" w14:textId="77777777" w:rsidR="00B23DC1" w:rsidRPr="00627A1F" w:rsidRDefault="00B23DC1" w:rsidP="00B23DC1">
      <w:pPr>
        <w:pStyle w:val="NormalWeb"/>
        <w:spacing w:before="0" w:beforeAutospacing="0" w:after="0" w:afterAutospacing="0"/>
        <w:jc w:val="both"/>
        <w:rPr>
          <w:rStyle w:val="Strong"/>
          <w:i/>
          <w:iCs/>
          <w:sz w:val="22"/>
          <w:szCs w:val="22"/>
        </w:rPr>
      </w:pPr>
      <w:r w:rsidRPr="00627A1F">
        <w:rPr>
          <w:rStyle w:val="Strong"/>
          <w:i/>
          <w:iCs/>
          <w:sz w:val="22"/>
          <w:szCs w:val="22"/>
        </w:rPr>
        <w:t>Course Disclaimer and Expectations:</w:t>
      </w:r>
    </w:p>
    <w:p w14:paraId="7481BE49" w14:textId="77777777" w:rsidR="00B23DC1" w:rsidRDefault="00B23DC1" w:rsidP="00B23DC1">
      <w:pPr>
        <w:pStyle w:val="NormalWeb"/>
        <w:spacing w:before="0" w:beforeAutospacing="0" w:after="0" w:afterAutospacing="0"/>
        <w:jc w:val="both"/>
        <w:rPr>
          <w:rStyle w:val="Strong"/>
          <w:b w:val="0"/>
          <w:bCs w:val="0"/>
          <w:sz w:val="22"/>
          <w:szCs w:val="22"/>
        </w:rPr>
      </w:pPr>
      <w:r w:rsidRPr="00627A1F">
        <w:rPr>
          <w:rStyle w:val="Strong"/>
          <w:b w:val="0"/>
          <w:bCs w:val="0"/>
          <w:sz w:val="22"/>
          <w:szCs w:val="22"/>
        </w:rPr>
        <w:t>In the EGS 6012 course shell there will be disclaimers and expectations that will be mutually agreed upon and discussed during the first 3 weeks of class. We will discuss, clarify, or add any needed item. Upon agreeing, I will date and stamp this to be used for future reference in the spring 202</w:t>
      </w:r>
      <w:r>
        <w:rPr>
          <w:rStyle w:val="Strong"/>
          <w:b w:val="0"/>
          <w:bCs w:val="0"/>
          <w:sz w:val="22"/>
          <w:szCs w:val="22"/>
        </w:rPr>
        <w:t>5</w:t>
      </w:r>
      <w:r w:rsidRPr="00627A1F">
        <w:rPr>
          <w:rStyle w:val="Strong"/>
          <w:b w:val="0"/>
          <w:bCs w:val="0"/>
          <w:sz w:val="22"/>
          <w:szCs w:val="22"/>
        </w:rPr>
        <w:t xml:space="preserve"> semester. This will mark an agreement between the students and instructor and will set the precedent for the remainder of the course. </w:t>
      </w:r>
    </w:p>
    <w:p w14:paraId="306DE0D8" w14:textId="77777777" w:rsidR="00B23DC1" w:rsidRDefault="00B23DC1" w:rsidP="00B23DC1">
      <w:pPr>
        <w:pStyle w:val="NormalWeb"/>
        <w:spacing w:before="0" w:beforeAutospacing="0" w:after="0" w:afterAutospacing="0"/>
        <w:jc w:val="both"/>
        <w:rPr>
          <w:rStyle w:val="Strong"/>
          <w:b w:val="0"/>
          <w:bCs w:val="0"/>
          <w:sz w:val="22"/>
          <w:szCs w:val="22"/>
        </w:rPr>
      </w:pPr>
    </w:p>
    <w:bookmarkEnd w:id="17"/>
    <w:p w14:paraId="02578EB9" w14:textId="77777777" w:rsidR="00B23DC1" w:rsidRPr="005A15B4" w:rsidRDefault="00B23DC1" w:rsidP="00B23DC1">
      <w:pPr>
        <w:pStyle w:val="NormalWeb"/>
        <w:spacing w:before="0" w:beforeAutospacing="0" w:after="0" w:afterAutospacing="0"/>
        <w:jc w:val="both"/>
        <w:rPr>
          <w:rStyle w:val="Strong"/>
          <w:i/>
          <w:iCs/>
          <w:sz w:val="22"/>
          <w:szCs w:val="22"/>
        </w:rPr>
      </w:pPr>
      <w:r w:rsidRPr="005A15B4">
        <w:rPr>
          <w:rStyle w:val="Strong"/>
          <w:i/>
          <w:iCs/>
          <w:sz w:val="22"/>
          <w:szCs w:val="22"/>
        </w:rPr>
        <w:t>Gen-AI:</w:t>
      </w:r>
    </w:p>
    <w:p w14:paraId="740AF0EC" w14:textId="77777777" w:rsidR="00B23DC1" w:rsidRDefault="00B23DC1" w:rsidP="00B23DC1">
      <w:pPr>
        <w:pStyle w:val="NormalWeb"/>
        <w:spacing w:before="0" w:beforeAutospacing="0" w:after="0" w:afterAutospacing="0"/>
        <w:jc w:val="both"/>
        <w:rPr>
          <w:rStyle w:val="Strong"/>
          <w:rFonts w:eastAsiaTheme="minorHAnsi"/>
          <w:b w:val="0"/>
          <w:bCs w:val="0"/>
        </w:rPr>
      </w:pPr>
      <w:r>
        <w:rPr>
          <w:rStyle w:val="Strong"/>
          <w:b w:val="0"/>
          <w:bCs w:val="0"/>
          <w:sz w:val="22"/>
          <w:szCs w:val="22"/>
        </w:rPr>
        <w:t xml:space="preserve">With the advent of Gen-AI tools such as ChatGPT and others, it may be tempting to want to rely on these tools for context, grammar, and content. While I cannot stop you from engaging in said activities, I ask that you use these tools in a limited manner and in a small capacity for the sole purpose of fact-checking, identifying inaccuracies, or inspiring ideas. One of the caveats of this research methods course is that you are both a researcher and a participant. This means that your unique experiences and voices are just as important as the process of communicating these processes and experiences. If you submit an assignment, project, discussion board, or any other course material, please be transparent about what you used Gen-AI in (e.g., highlighting the content generated from Gen-AI) and document with evidence its use (e.g., screenshots with timestamps). Furthermore, you will need to include in said material, the reason why you used Gen-AI tools and how you abided by the course integrity rules and instructor guidelines. </w:t>
      </w:r>
      <w:r w:rsidRPr="00F16A1F">
        <w:rPr>
          <w:rStyle w:val="Strong"/>
          <w:rFonts w:eastAsiaTheme="minorHAnsi"/>
          <w:b w:val="0"/>
          <w:bCs w:val="0"/>
          <w:sz w:val="22"/>
          <w:szCs w:val="22"/>
        </w:rPr>
        <w:t xml:space="preserve">In the same manner, if I use these tools, I will be transparent with you and show you proper documentation </w:t>
      </w:r>
      <w:r>
        <w:rPr>
          <w:rStyle w:val="Strong"/>
          <w:rFonts w:eastAsiaTheme="minorHAnsi"/>
          <w:b w:val="0"/>
          <w:bCs w:val="0"/>
          <w:sz w:val="22"/>
          <w:szCs w:val="22"/>
        </w:rPr>
        <w:t>too</w:t>
      </w:r>
      <w:r w:rsidRPr="00F16A1F">
        <w:rPr>
          <w:rStyle w:val="Strong"/>
          <w:rFonts w:eastAsiaTheme="minorHAnsi"/>
          <w:b w:val="0"/>
          <w:bCs w:val="0"/>
          <w:sz w:val="22"/>
          <w:szCs w:val="22"/>
        </w:rPr>
        <w:t>.</w:t>
      </w:r>
      <w:r>
        <w:rPr>
          <w:rStyle w:val="Strong"/>
          <w:rFonts w:eastAsiaTheme="minorHAnsi"/>
          <w:b w:val="0"/>
          <w:bCs w:val="0"/>
        </w:rPr>
        <w:t xml:space="preserve"> </w:t>
      </w:r>
    </w:p>
    <w:p w14:paraId="62C983E6" w14:textId="77777777" w:rsidR="00B23DC1" w:rsidRDefault="00B23DC1" w:rsidP="00B23DC1">
      <w:pPr>
        <w:pStyle w:val="NormalWeb"/>
        <w:spacing w:before="0" w:beforeAutospacing="0" w:after="0" w:afterAutospacing="0"/>
        <w:jc w:val="both"/>
        <w:rPr>
          <w:rStyle w:val="Strong"/>
          <w:rFonts w:eastAsiaTheme="minorHAnsi"/>
          <w:b w:val="0"/>
          <w:bCs w:val="0"/>
        </w:rPr>
      </w:pPr>
    </w:p>
    <w:p w14:paraId="67D5EA31" w14:textId="77777777" w:rsidR="00B23DC1" w:rsidRPr="00F16F39" w:rsidRDefault="00B23DC1" w:rsidP="00B23DC1">
      <w:pPr>
        <w:pStyle w:val="NormalWeb"/>
        <w:spacing w:before="0" w:beforeAutospacing="0" w:after="0" w:afterAutospacing="0"/>
        <w:jc w:val="both"/>
        <w:rPr>
          <w:rStyle w:val="Strong"/>
          <w:rFonts w:eastAsiaTheme="minorHAnsi"/>
          <w:i/>
          <w:iCs/>
          <w:sz w:val="22"/>
          <w:szCs w:val="22"/>
        </w:rPr>
      </w:pPr>
      <w:r w:rsidRPr="00F16F39">
        <w:rPr>
          <w:rStyle w:val="Strong"/>
          <w:rFonts w:eastAsiaTheme="minorHAnsi"/>
          <w:i/>
          <w:iCs/>
          <w:sz w:val="22"/>
          <w:szCs w:val="22"/>
        </w:rPr>
        <w:t>Use of Course Materials:</w:t>
      </w:r>
    </w:p>
    <w:p w14:paraId="14863943" w14:textId="77777777" w:rsidR="00B23DC1" w:rsidRPr="00F16F39" w:rsidRDefault="00B23DC1" w:rsidP="00B23DC1">
      <w:pPr>
        <w:pStyle w:val="NormalWeb"/>
        <w:spacing w:before="0" w:beforeAutospacing="0" w:after="0" w:afterAutospacing="0"/>
        <w:jc w:val="both"/>
        <w:rPr>
          <w:rStyle w:val="Strong"/>
          <w:rFonts w:eastAsiaTheme="minorHAnsi"/>
          <w:sz w:val="22"/>
          <w:szCs w:val="22"/>
        </w:rPr>
      </w:pPr>
      <w:r w:rsidRPr="00F16F39">
        <w:rPr>
          <w:sz w:val="22"/>
          <w:szCs w:val="22"/>
          <w:shd w:val="clear" w:color="auto" w:fill="FFFFFF"/>
        </w:rPr>
        <w:t>It is my expectation that you do not use the provided example data or any content of this course for your personal gain (e.g., publications, dissertation, presentations) but rather for your educational growth and development. In the same vein, the</w:t>
      </w:r>
      <w:r w:rsidRPr="00F16F39">
        <w:rPr>
          <w:rStyle w:val="Strong"/>
          <w:sz w:val="22"/>
          <w:szCs w:val="22"/>
          <w:shd w:val="clear" w:color="auto" w:fill="FFFFFF"/>
        </w:rPr>
        <w:t> </w:t>
      </w:r>
      <w:r w:rsidRPr="00F16F39">
        <w:rPr>
          <w:rStyle w:val="Strong"/>
          <w:b w:val="0"/>
          <w:bCs w:val="0"/>
          <w:sz w:val="22"/>
          <w:szCs w:val="22"/>
          <w:shd w:val="clear" w:color="auto" w:fill="FFFFFF"/>
        </w:rPr>
        <w:t>material that I have developed for this course is UF's and my intellectual property. </w:t>
      </w:r>
      <w:r w:rsidRPr="00F16F39">
        <w:rPr>
          <w:sz w:val="22"/>
          <w:szCs w:val="22"/>
          <w:u w:val="single"/>
          <w:shd w:val="clear" w:color="auto" w:fill="FFFFFF"/>
        </w:rPr>
        <w:t>You</w:t>
      </w:r>
      <w:r w:rsidRPr="00F16F39">
        <w:rPr>
          <w:rStyle w:val="Strong"/>
          <w:sz w:val="22"/>
          <w:szCs w:val="22"/>
          <w:u w:val="single"/>
          <w:shd w:val="clear" w:color="auto" w:fill="FFFFFF"/>
        </w:rPr>
        <w:t> </w:t>
      </w:r>
      <w:r w:rsidRPr="00F16F39">
        <w:rPr>
          <w:rStyle w:val="Strong"/>
          <w:b w:val="0"/>
          <w:bCs w:val="0"/>
          <w:sz w:val="22"/>
          <w:szCs w:val="22"/>
          <w:u w:val="single"/>
          <w:shd w:val="clear" w:color="auto" w:fill="FFFFFF"/>
        </w:rPr>
        <w:t>are not permitted to download a copy of my instructional material or share with others without my expressed, written consent at any point in time during or after the class</w:t>
      </w:r>
      <w:r w:rsidRPr="00F16F39">
        <w:rPr>
          <w:b/>
          <w:bCs/>
          <w:sz w:val="22"/>
          <w:szCs w:val="22"/>
          <w:u w:val="single"/>
          <w:shd w:val="clear" w:color="auto" w:fill="FFFFFF"/>
        </w:rPr>
        <w:t>.</w:t>
      </w:r>
      <w:r w:rsidRPr="00F16F39">
        <w:rPr>
          <w:sz w:val="22"/>
          <w:szCs w:val="22"/>
          <w:shd w:val="clear" w:color="auto" w:fill="FFFFFF"/>
        </w:rPr>
        <w:t> </w:t>
      </w:r>
      <w:r w:rsidRPr="00F16F39">
        <w:rPr>
          <w:rStyle w:val="Strong"/>
          <w:sz w:val="22"/>
          <w:szCs w:val="22"/>
          <w:shd w:val="clear" w:color="auto" w:fill="FFFFFF"/>
        </w:rPr>
        <w:t> </w:t>
      </w:r>
      <w:r w:rsidRPr="00F16F39">
        <w:rPr>
          <w:sz w:val="22"/>
          <w:szCs w:val="22"/>
          <w:shd w:val="clear" w:color="auto" w:fill="FFFFFF"/>
        </w:rPr>
        <w:t>A</w:t>
      </w:r>
      <w:r w:rsidRPr="00F16F39">
        <w:rPr>
          <w:rStyle w:val="Strong"/>
          <w:sz w:val="22"/>
          <w:szCs w:val="22"/>
          <w:shd w:val="clear" w:color="auto" w:fill="FFFFFF"/>
        </w:rPr>
        <w:t> </w:t>
      </w:r>
      <w:r w:rsidRPr="00F16F39">
        <w:rPr>
          <w:rStyle w:val="Strong"/>
          <w:b w:val="0"/>
          <w:bCs w:val="0"/>
          <w:sz w:val="22"/>
          <w:szCs w:val="22"/>
          <w:shd w:val="clear" w:color="auto" w:fill="FFFFFF"/>
        </w:rPr>
        <w:t>template</w:t>
      </w:r>
      <w:r w:rsidRPr="00F16F39">
        <w:rPr>
          <w:rStyle w:val="Strong"/>
          <w:sz w:val="22"/>
          <w:szCs w:val="22"/>
          <w:shd w:val="clear" w:color="auto" w:fill="FFFFFF"/>
        </w:rPr>
        <w:t> </w:t>
      </w:r>
      <w:r w:rsidRPr="00F16F39">
        <w:rPr>
          <w:sz w:val="22"/>
          <w:szCs w:val="22"/>
          <w:shd w:val="clear" w:color="auto" w:fill="FFFFFF"/>
        </w:rPr>
        <w:t>of the permission letter has been provided on Canvas.</w:t>
      </w:r>
    </w:p>
    <w:p w14:paraId="2262A2DE" w14:textId="77777777" w:rsidR="00B23DC1" w:rsidRDefault="00B23DC1" w:rsidP="00B10E40">
      <w:pPr>
        <w:autoSpaceDE w:val="0"/>
        <w:autoSpaceDN w:val="0"/>
        <w:adjustRightInd w:val="0"/>
        <w:rPr>
          <w:rFonts w:cs="Calibri"/>
          <w:b/>
          <w:i/>
          <w:szCs w:val="22"/>
        </w:rPr>
      </w:pPr>
    </w:p>
    <w:p w14:paraId="37ECCD17" w14:textId="379D235E" w:rsidR="00B10E40" w:rsidRDefault="00B10E40" w:rsidP="00B10E40">
      <w:pPr>
        <w:autoSpaceDE w:val="0"/>
        <w:autoSpaceDN w:val="0"/>
        <w:adjustRightInd w:val="0"/>
        <w:rPr>
          <w:rFonts w:cs="Calibri"/>
          <w:b/>
          <w:i/>
          <w:szCs w:val="22"/>
        </w:rPr>
      </w:pPr>
      <w:r w:rsidRPr="00FB1469">
        <w:rPr>
          <w:rFonts w:cs="Calibri"/>
          <w:b/>
          <w:i/>
          <w:szCs w:val="22"/>
        </w:rPr>
        <w:t>Academic Policies &amp; Resources</w:t>
      </w:r>
    </w:p>
    <w:p w14:paraId="1284C533" w14:textId="77777777" w:rsidR="00B10E40" w:rsidRPr="00FB1469" w:rsidRDefault="00B10E40" w:rsidP="00B10E40">
      <w:pPr>
        <w:autoSpaceDE w:val="0"/>
        <w:autoSpaceDN w:val="0"/>
        <w:adjustRightInd w:val="0"/>
        <w:rPr>
          <w:color w:val="000000"/>
          <w:szCs w:val="22"/>
        </w:rPr>
      </w:pPr>
      <w:r w:rsidRPr="00FB1469">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4" w:history="1">
        <w:r w:rsidRPr="00FB1469">
          <w:rPr>
            <w:rStyle w:val="Hyperlink"/>
            <w:szCs w:val="22"/>
          </w:rPr>
          <w:t>https://go.ufl.edu/syllabuspolicies</w:t>
        </w:r>
      </w:hyperlink>
      <w:r w:rsidRPr="00FB1469">
        <w:rPr>
          <w:color w:val="000000"/>
          <w:szCs w:val="22"/>
        </w:rPr>
        <w:t xml:space="preserve">. Instructor-specific guidelines for courses must accommodate these policies. </w:t>
      </w:r>
    </w:p>
    <w:p w14:paraId="0A8DE0D7" w14:textId="77777777" w:rsidR="00B10E40" w:rsidRPr="00615BC7" w:rsidRDefault="00B10E40" w:rsidP="00B10E40">
      <w:pPr>
        <w:jc w:val="both"/>
        <w:rPr>
          <w:b/>
          <w:i/>
          <w:color w:val="000000"/>
          <w:szCs w:val="22"/>
        </w:rPr>
      </w:pPr>
    </w:p>
    <w:p w14:paraId="7FF74B21" w14:textId="77777777" w:rsidR="00B10E40" w:rsidRPr="00615BC7" w:rsidRDefault="00B10E40" w:rsidP="00B10E40">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4D0A2594" w14:textId="77777777" w:rsidR="00B10E40" w:rsidRPr="00615BC7" w:rsidRDefault="00B10E40" w:rsidP="00B10E40">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Pr>
          <w:color w:val="000000"/>
          <w:szCs w:val="22"/>
        </w:rPr>
        <w:t>.</w:t>
      </w:r>
    </w:p>
    <w:p w14:paraId="19506A85" w14:textId="77777777" w:rsidR="00B10E40" w:rsidRPr="00615BC7" w:rsidRDefault="00B10E40" w:rsidP="00B10E40">
      <w:pPr>
        <w:jc w:val="both"/>
        <w:rPr>
          <w:color w:val="000000"/>
          <w:szCs w:val="22"/>
        </w:rPr>
      </w:pPr>
    </w:p>
    <w:p w14:paraId="3D133C4B" w14:textId="77777777" w:rsidR="00B10E40" w:rsidRPr="00F96CE0" w:rsidRDefault="00B10E40" w:rsidP="00B10E40">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25FCEA21" w14:textId="77777777" w:rsidR="00B10E40" w:rsidRPr="00F96CE0" w:rsidRDefault="00B10E40" w:rsidP="00B10E40">
      <w:pPr>
        <w:jc w:val="both"/>
        <w:rPr>
          <w:color w:val="000000"/>
          <w:szCs w:val="22"/>
        </w:rPr>
      </w:pPr>
      <w:r w:rsidRPr="00F96CE0">
        <w:rPr>
          <w:color w:val="000000"/>
          <w:szCs w:val="22"/>
        </w:rPr>
        <w:t>• Your academic advisor or Graduate Coordinator</w:t>
      </w:r>
    </w:p>
    <w:p w14:paraId="72AEC881" w14:textId="77777777" w:rsidR="00B10E40" w:rsidRPr="00F96CE0" w:rsidRDefault="00B10E40" w:rsidP="00B10E40">
      <w:pPr>
        <w:jc w:val="both"/>
        <w:rPr>
          <w:color w:val="000000"/>
          <w:szCs w:val="22"/>
        </w:rPr>
      </w:pPr>
      <w:r w:rsidRPr="00F96CE0">
        <w:rPr>
          <w:color w:val="000000"/>
          <w:szCs w:val="22"/>
        </w:rPr>
        <w:t xml:space="preserve">• HWCOE Human Resources, 352-392-0904, </w:t>
      </w:r>
      <w:hyperlink r:id="rId15" w:history="1">
        <w:r w:rsidRPr="00F96CE0">
          <w:rPr>
            <w:rStyle w:val="Hyperlink"/>
            <w:szCs w:val="22"/>
          </w:rPr>
          <w:t>student-support-hr@eng.ufl.edu</w:t>
        </w:r>
      </w:hyperlink>
      <w:r w:rsidRPr="00F96CE0">
        <w:rPr>
          <w:color w:val="000000"/>
          <w:szCs w:val="22"/>
        </w:rPr>
        <w:t xml:space="preserve"> </w:t>
      </w:r>
    </w:p>
    <w:p w14:paraId="364EF8DF" w14:textId="77777777" w:rsidR="00B10E40" w:rsidRPr="005A4803" w:rsidRDefault="00B10E40" w:rsidP="00B10E40">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6" w:history="1">
        <w:r w:rsidRPr="00A938A9">
          <w:rPr>
            <w:rStyle w:val="Hyperlink"/>
            <w:szCs w:val="22"/>
          </w:rPr>
          <w:t>pld@ufl.edu</w:t>
        </w:r>
      </w:hyperlink>
    </w:p>
    <w:bookmarkEnd w:id="0"/>
    <w:p w14:paraId="6D165AAA" w14:textId="77777777" w:rsidR="00B10E40" w:rsidRDefault="00B10E40" w:rsidP="00F16A1F">
      <w:pPr>
        <w:pStyle w:val="NormalWeb"/>
        <w:spacing w:before="0" w:beforeAutospacing="0" w:after="0" w:afterAutospacing="0"/>
        <w:rPr>
          <w:rStyle w:val="Strong"/>
          <w:rFonts w:eastAsiaTheme="minorHAnsi"/>
          <w:b w:val="0"/>
          <w:bCs w:val="0"/>
        </w:rPr>
      </w:pPr>
    </w:p>
    <w:sectPr w:rsidR="00B10E40" w:rsidSect="00B23DC1">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A7A61" w14:textId="77777777" w:rsidR="00563279" w:rsidRDefault="00563279" w:rsidP="00BE1628">
      <w:r>
        <w:separator/>
      </w:r>
    </w:p>
  </w:endnote>
  <w:endnote w:type="continuationSeparator" w:id="0">
    <w:p w14:paraId="4E27E1C5" w14:textId="77777777" w:rsidR="00563279" w:rsidRDefault="00563279" w:rsidP="00BE1628">
      <w:r>
        <w:continuationSeparator/>
      </w:r>
    </w:p>
  </w:endnote>
  <w:endnote w:type="continuationNotice" w:id="1">
    <w:p w14:paraId="74408E55" w14:textId="77777777" w:rsidR="00563279" w:rsidRDefault="005632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63E0765" w:rsidR="00BE1628" w:rsidRPr="00BA6E7F" w:rsidRDefault="001F3A9D">
    <w:pPr>
      <w:pStyle w:val="Footer"/>
      <w:rPr>
        <w:b/>
        <w:i/>
        <w:noProof/>
        <w:color w:val="0070C0"/>
        <w:sz w:val="20"/>
      </w:rPr>
    </w:pPr>
    <w:r>
      <w:rPr>
        <w:b/>
        <w:i/>
        <w:color w:val="0070C0"/>
        <w:sz w:val="20"/>
      </w:rPr>
      <w:t>Research Methods in Engineering Education, EGS6</w:t>
    </w:r>
    <w:r w:rsidR="0062171B">
      <w:rPr>
        <w:b/>
        <w:i/>
        <w:color w:val="0070C0"/>
        <w:sz w:val="20"/>
      </w:rPr>
      <w:t>012</w:t>
    </w:r>
    <w:r w:rsidR="00BA6E7F" w:rsidRPr="00BA6E7F">
      <w:rPr>
        <w:b/>
        <w:i/>
        <w:color w:val="0070C0"/>
        <w:sz w:val="20"/>
      </w:rPr>
      <w:tab/>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715D99">
      <w:rPr>
        <w:b/>
        <w:i/>
        <w:noProof/>
        <w:color w:val="0070C0"/>
        <w:sz w:val="20"/>
      </w:rPr>
      <w:t>2</w:t>
    </w:r>
    <w:r w:rsidR="00BA6E7F" w:rsidRPr="00BA6E7F">
      <w:rPr>
        <w:b/>
        <w:i/>
        <w:noProof/>
        <w:color w:val="0070C0"/>
        <w:sz w:val="20"/>
      </w:rPr>
      <w:fldChar w:fldCharType="end"/>
    </w:r>
  </w:p>
  <w:p w14:paraId="362A0C01" w14:textId="70003681" w:rsidR="00BA6E7F" w:rsidRPr="00BA6E7F" w:rsidRDefault="0062171B">
    <w:pPr>
      <w:pStyle w:val="Footer"/>
      <w:rPr>
        <w:b/>
        <w:i/>
        <w:color w:val="0070C0"/>
        <w:sz w:val="20"/>
      </w:rPr>
    </w:pPr>
    <w:r>
      <w:rPr>
        <w:b/>
        <w:i/>
        <w:noProof/>
        <w:color w:val="0070C0"/>
        <w:sz w:val="20"/>
      </w:rPr>
      <w:t>Villanueva Alarcón</w:t>
    </w:r>
    <w:r w:rsidR="001F3A9D">
      <w:rPr>
        <w:b/>
        <w:i/>
        <w:noProof/>
        <w:color w:val="0070C0"/>
        <w:sz w:val="20"/>
      </w:rPr>
      <w:t>, Spring 202</w:t>
    </w:r>
    <w:r w:rsidR="00B10E40">
      <w:rPr>
        <w:b/>
        <w:i/>
        <w:noProof/>
        <w:color w:val="0070C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E329A" w14:textId="77777777" w:rsidR="00563279" w:rsidRDefault="00563279" w:rsidP="00BE1628">
      <w:r>
        <w:separator/>
      </w:r>
    </w:p>
  </w:footnote>
  <w:footnote w:type="continuationSeparator" w:id="0">
    <w:p w14:paraId="30294B94" w14:textId="77777777" w:rsidR="00563279" w:rsidRDefault="00563279" w:rsidP="00BE1628">
      <w:r>
        <w:continuationSeparator/>
      </w:r>
    </w:p>
  </w:footnote>
  <w:footnote w:type="continuationNotice" w:id="1">
    <w:p w14:paraId="6C02F65B" w14:textId="77777777" w:rsidR="00563279" w:rsidRDefault="005632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637C6D"/>
    <w:multiLevelType w:val="hybridMultilevel"/>
    <w:tmpl w:val="1460F764"/>
    <w:lvl w:ilvl="0" w:tplc="6AB62114">
      <w:start w:val="1"/>
      <w:numFmt w:val="lowerLetter"/>
      <w:lvlText w:val="%1."/>
      <w:lvlJc w:val="left"/>
      <w:pPr>
        <w:ind w:left="720" w:hanging="360"/>
      </w:pPr>
      <w:rPr>
        <w:rFonts w:ascii="Times New Roman" w:hAnsi="Times New Roman" w:cs="Times New Roman"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606D37"/>
    <w:multiLevelType w:val="hybridMultilevel"/>
    <w:tmpl w:val="9F983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C67BD3"/>
    <w:multiLevelType w:val="hybridMultilevel"/>
    <w:tmpl w:val="A072D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383BF5"/>
    <w:multiLevelType w:val="hybridMultilevel"/>
    <w:tmpl w:val="55CE32B4"/>
    <w:lvl w:ilvl="0" w:tplc="7076E5DC">
      <w:start w:val="1"/>
      <w:numFmt w:val="lowerLetter"/>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EF223C"/>
    <w:multiLevelType w:val="hybridMultilevel"/>
    <w:tmpl w:val="1460F764"/>
    <w:lvl w:ilvl="0" w:tplc="FFFFFFFF">
      <w:start w:val="1"/>
      <w:numFmt w:val="lowerLetter"/>
      <w:lvlText w:val="%1."/>
      <w:lvlJc w:val="left"/>
      <w:pPr>
        <w:ind w:left="720" w:hanging="360"/>
      </w:pPr>
      <w:rPr>
        <w:rFonts w:ascii="Times New Roman" w:hAnsi="Times New Roman" w:cs="Times New Roman"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B4877F3"/>
    <w:multiLevelType w:val="hybridMultilevel"/>
    <w:tmpl w:val="5280621C"/>
    <w:lvl w:ilvl="0" w:tplc="65726784">
      <w:start w:val="1"/>
      <w:numFmt w:val="lowerLetter"/>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0C4848"/>
    <w:multiLevelType w:val="hybridMultilevel"/>
    <w:tmpl w:val="7854C46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1C4B3D"/>
    <w:multiLevelType w:val="hybridMultilevel"/>
    <w:tmpl w:val="66D0BF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E62A4D"/>
    <w:multiLevelType w:val="hybridMultilevel"/>
    <w:tmpl w:val="60724994"/>
    <w:lvl w:ilvl="0" w:tplc="4A68CD9C">
      <w:start w:val="1"/>
      <w:numFmt w:val="lowerLetter"/>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2757A2"/>
    <w:multiLevelType w:val="hybridMultilevel"/>
    <w:tmpl w:val="FA8A3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B866FF"/>
    <w:multiLevelType w:val="hybridMultilevel"/>
    <w:tmpl w:val="E2F8C0F4"/>
    <w:lvl w:ilvl="0" w:tplc="C2E6A7CA">
      <w:start w:val="1"/>
      <w:numFmt w:val="lowerLetter"/>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CF24A8"/>
    <w:multiLevelType w:val="hybridMultilevel"/>
    <w:tmpl w:val="4984A1A0"/>
    <w:lvl w:ilvl="0" w:tplc="FFFFFFFF">
      <w:start w:val="1"/>
      <w:numFmt w:val="lowerLetter"/>
      <w:lvlText w:val="%1."/>
      <w:lvlJc w:val="left"/>
      <w:pPr>
        <w:ind w:left="720" w:hanging="360"/>
      </w:pPr>
      <w:rPr>
        <w:rFonts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A8B4A9F"/>
    <w:multiLevelType w:val="hybridMultilevel"/>
    <w:tmpl w:val="641E2FFC"/>
    <w:lvl w:ilvl="0" w:tplc="4CB64E4E">
      <w:start w:val="1"/>
      <w:numFmt w:val="lowerLetter"/>
      <w:lvlText w:val="%1."/>
      <w:lvlJc w:val="left"/>
      <w:pPr>
        <w:ind w:left="1080" w:hanging="360"/>
      </w:pPr>
      <w:rPr>
        <w:rFonts w:hint="default"/>
        <w:i w:val="0"/>
        <w:i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276A87"/>
    <w:multiLevelType w:val="hybridMultilevel"/>
    <w:tmpl w:val="5B2E79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803520"/>
    <w:multiLevelType w:val="hybridMultilevel"/>
    <w:tmpl w:val="F54E35AC"/>
    <w:lvl w:ilvl="0" w:tplc="936867DE">
      <w:start w:val="1"/>
      <w:numFmt w:val="lowerLetter"/>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CB16B2"/>
    <w:multiLevelType w:val="hybridMultilevel"/>
    <w:tmpl w:val="95C88D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7A1E84"/>
    <w:multiLevelType w:val="hybridMultilevel"/>
    <w:tmpl w:val="FBD6D9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541F94"/>
    <w:multiLevelType w:val="hybridMultilevel"/>
    <w:tmpl w:val="2CBC9E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7A43E7"/>
    <w:multiLevelType w:val="hybridMultilevel"/>
    <w:tmpl w:val="508A0DCE"/>
    <w:lvl w:ilvl="0" w:tplc="4A3C46E6">
      <w:start w:val="1"/>
      <w:numFmt w:val="decimal"/>
      <w:lvlText w:val="%1."/>
      <w:lvlJc w:val="left"/>
      <w:pPr>
        <w:tabs>
          <w:tab w:val="num" w:pos="360"/>
        </w:tabs>
        <w:ind w:left="360" w:hanging="360"/>
      </w:pPr>
    </w:lvl>
    <w:lvl w:ilvl="1" w:tplc="564ADF76">
      <w:start w:val="1"/>
      <w:numFmt w:val="lowerLetter"/>
      <w:lvlText w:val="%2."/>
      <w:lvlJc w:val="left"/>
      <w:pPr>
        <w:tabs>
          <w:tab w:val="num" w:pos="1080"/>
        </w:tabs>
        <w:ind w:left="1080" w:hanging="360"/>
      </w:pPr>
    </w:lvl>
    <w:lvl w:ilvl="2" w:tplc="341ECFA6">
      <w:start w:val="1"/>
      <w:numFmt w:val="lowerRoman"/>
      <w:lvlText w:val="%3."/>
      <w:lvlJc w:val="right"/>
      <w:pPr>
        <w:tabs>
          <w:tab w:val="num" w:pos="1800"/>
        </w:tabs>
        <w:ind w:left="1800" w:hanging="180"/>
      </w:pPr>
    </w:lvl>
    <w:lvl w:ilvl="3" w:tplc="CE52DEDE">
      <w:start w:val="1"/>
      <w:numFmt w:val="decimal"/>
      <w:lvlText w:val="%4."/>
      <w:lvlJc w:val="left"/>
      <w:pPr>
        <w:tabs>
          <w:tab w:val="num" w:pos="2520"/>
        </w:tabs>
        <w:ind w:left="2520" w:hanging="360"/>
      </w:pPr>
    </w:lvl>
    <w:lvl w:ilvl="4" w:tplc="845646A0">
      <w:start w:val="1"/>
      <w:numFmt w:val="lowerLetter"/>
      <w:lvlText w:val="%5."/>
      <w:lvlJc w:val="left"/>
      <w:pPr>
        <w:tabs>
          <w:tab w:val="num" w:pos="3240"/>
        </w:tabs>
        <w:ind w:left="3240" w:hanging="360"/>
      </w:pPr>
    </w:lvl>
    <w:lvl w:ilvl="5" w:tplc="E61AF620">
      <w:start w:val="1"/>
      <w:numFmt w:val="lowerRoman"/>
      <w:lvlText w:val="%6."/>
      <w:lvlJc w:val="right"/>
      <w:pPr>
        <w:tabs>
          <w:tab w:val="num" w:pos="3960"/>
        </w:tabs>
        <w:ind w:left="3960" w:hanging="180"/>
      </w:pPr>
    </w:lvl>
    <w:lvl w:ilvl="6" w:tplc="C7EC1D36">
      <w:start w:val="1"/>
      <w:numFmt w:val="decimal"/>
      <w:lvlText w:val="%7."/>
      <w:lvlJc w:val="left"/>
      <w:pPr>
        <w:tabs>
          <w:tab w:val="num" w:pos="4680"/>
        </w:tabs>
        <w:ind w:left="4680" w:hanging="360"/>
      </w:pPr>
    </w:lvl>
    <w:lvl w:ilvl="7" w:tplc="18BAF66E">
      <w:start w:val="1"/>
      <w:numFmt w:val="lowerLetter"/>
      <w:lvlText w:val="%8."/>
      <w:lvlJc w:val="left"/>
      <w:pPr>
        <w:tabs>
          <w:tab w:val="num" w:pos="5400"/>
        </w:tabs>
        <w:ind w:left="5400" w:hanging="360"/>
      </w:pPr>
    </w:lvl>
    <w:lvl w:ilvl="8" w:tplc="674068FC">
      <w:start w:val="1"/>
      <w:numFmt w:val="lowerRoman"/>
      <w:lvlText w:val="%9."/>
      <w:lvlJc w:val="right"/>
      <w:pPr>
        <w:tabs>
          <w:tab w:val="num" w:pos="6120"/>
        </w:tabs>
        <w:ind w:left="6120" w:hanging="180"/>
      </w:pPr>
    </w:lvl>
  </w:abstractNum>
  <w:abstractNum w:abstractNumId="23" w15:restartNumberingAfterBreak="0">
    <w:nsid w:val="41773C81"/>
    <w:multiLevelType w:val="hybridMultilevel"/>
    <w:tmpl w:val="A43C227E"/>
    <w:lvl w:ilvl="0" w:tplc="A1F261A0">
      <w:start w:val="1"/>
      <w:numFmt w:val="lowerLetter"/>
      <w:lvlText w:val="%1."/>
      <w:lvlJc w:val="left"/>
      <w:pPr>
        <w:ind w:left="1080" w:hanging="360"/>
      </w:pPr>
      <w:rPr>
        <w:rFonts w:hint="default"/>
        <w:i w:val="0"/>
        <w:i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44023423"/>
    <w:multiLevelType w:val="hybridMultilevel"/>
    <w:tmpl w:val="14FA3F10"/>
    <w:lvl w:ilvl="0" w:tplc="9ABE178E">
      <w:start w:val="1"/>
      <w:numFmt w:val="lowerLetter"/>
      <w:lvlText w:val="%1."/>
      <w:lvlJc w:val="left"/>
      <w:pPr>
        <w:ind w:left="720" w:hanging="360"/>
      </w:pPr>
      <w:rPr>
        <w:rFonts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4B5A6F37"/>
    <w:multiLevelType w:val="hybridMultilevel"/>
    <w:tmpl w:val="4984A1A0"/>
    <w:lvl w:ilvl="0" w:tplc="FFFFFFFF">
      <w:start w:val="1"/>
      <w:numFmt w:val="lowerLetter"/>
      <w:lvlText w:val="%1."/>
      <w:lvlJc w:val="left"/>
      <w:pPr>
        <w:ind w:left="720" w:hanging="360"/>
      </w:pPr>
      <w:rPr>
        <w:rFonts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C0110A3"/>
    <w:multiLevelType w:val="hybridMultilevel"/>
    <w:tmpl w:val="47C82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37169E"/>
    <w:multiLevelType w:val="hybridMultilevel"/>
    <w:tmpl w:val="4984A1A0"/>
    <w:lvl w:ilvl="0" w:tplc="04090019">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197AD1"/>
    <w:multiLevelType w:val="hybridMultilevel"/>
    <w:tmpl w:val="6E5E94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E025903"/>
    <w:multiLevelType w:val="hybridMultilevel"/>
    <w:tmpl w:val="FFB8DCEA"/>
    <w:lvl w:ilvl="0" w:tplc="B186016C">
      <w:start w:val="1"/>
      <w:numFmt w:val="lowerLetter"/>
      <w:lvlText w:val="%1."/>
      <w:lvlJc w:val="left"/>
      <w:pPr>
        <w:ind w:left="720" w:hanging="360"/>
      </w:pPr>
      <w:rPr>
        <w:rFonts w:ascii="Times New Roman" w:hAnsi="Times New Roman" w:cs="Times New Roman"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C977BB"/>
    <w:multiLevelType w:val="hybridMultilevel"/>
    <w:tmpl w:val="55620E2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555743D4"/>
    <w:multiLevelType w:val="hybridMultilevel"/>
    <w:tmpl w:val="EB1E928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84812AF"/>
    <w:multiLevelType w:val="hybridMultilevel"/>
    <w:tmpl w:val="F99673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A0B1110"/>
    <w:multiLevelType w:val="hybridMultilevel"/>
    <w:tmpl w:val="7A64B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CE86B94"/>
    <w:multiLevelType w:val="hybridMultilevel"/>
    <w:tmpl w:val="36E2F4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D247BD3"/>
    <w:multiLevelType w:val="hybridMultilevel"/>
    <w:tmpl w:val="DC6830B4"/>
    <w:lvl w:ilvl="0" w:tplc="54C0D550">
      <w:start w:val="1"/>
      <w:numFmt w:val="decimal"/>
      <w:lvlText w:val="%1."/>
      <w:lvlJc w:val="left"/>
      <w:pPr>
        <w:ind w:left="614" w:hanging="360"/>
      </w:pPr>
      <w:rPr>
        <w:rFonts w:hint="default"/>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40" w15:restartNumberingAfterBreak="0">
    <w:nsid w:val="5DAF4A84"/>
    <w:multiLevelType w:val="hybridMultilevel"/>
    <w:tmpl w:val="C60AE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2454C03"/>
    <w:multiLevelType w:val="hybridMultilevel"/>
    <w:tmpl w:val="8D185E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33F3EF0"/>
    <w:multiLevelType w:val="hybridMultilevel"/>
    <w:tmpl w:val="463E4C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35D341D"/>
    <w:multiLevelType w:val="hybridMultilevel"/>
    <w:tmpl w:val="DFA43E6A"/>
    <w:lvl w:ilvl="0" w:tplc="7696F4E6">
      <w:start w:val="1"/>
      <w:numFmt w:val="decimal"/>
      <w:lvlText w:val="%1."/>
      <w:lvlJc w:val="left"/>
      <w:pPr>
        <w:tabs>
          <w:tab w:val="num" w:pos="720"/>
        </w:tabs>
        <w:ind w:left="720" w:hanging="360"/>
      </w:pPr>
    </w:lvl>
    <w:lvl w:ilvl="1" w:tplc="E3C0FC5E">
      <w:start w:val="1"/>
      <w:numFmt w:val="lowerLetter"/>
      <w:lvlText w:val="%2."/>
      <w:lvlJc w:val="left"/>
      <w:pPr>
        <w:tabs>
          <w:tab w:val="num" w:pos="1440"/>
        </w:tabs>
        <w:ind w:left="1440" w:hanging="360"/>
      </w:pPr>
    </w:lvl>
    <w:lvl w:ilvl="2" w:tplc="6A8E676E">
      <w:start w:val="1"/>
      <w:numFmt w:val="lowerRoman"/>
      <w:lvlText w:val="%3."/>
      <w:lvlJc w:val="right"/>
      <w:pPr>
        <w:tabs>
          <w:tab w:val="num" w:pos="2160"/>
        </w:tabs>
        <w:ind w:left="2160" w:hanging="180"/>
      </w:pPr>
    </w:lvl>
    <w:lvl w:ilvl="3" w:tplc="6EC4EDBA">
      <w:start w:val="1"/>
      <w:numFmt w:val="decimal"/>
      <w:lvlText w:val="%4."/>
      <w:lvlJc w:val="left"/>
      <w:pPr>
        <w:tabs>
          <w:tab w:val="num" w:pos="2880"/>
        </w:tabs>
        <w:ind w:left="2880" w:hanging="360"/>
      </w:pPr>
    </w:lvl>
    <w:lvl w:ilvl="4" w:tplc="A6B4F636">
      <w:start w:val="1"/>
      <w:numFmt w:val="lowerLetter"/>
      <w:lvlText w:val="%5."/>
      <w:lvlJc w:val="left"/>
      <w:pPr>
        <w:tabs>
          <w:tab w:val="num" w:pos="3600"/>
        </w:tabs>
        <w:ind w:left="3600" w:hanging="360"/>
      </w:pPr>
    </w:lvl>
    <w:lvl w:ilvl="5" w:tplc="FE940390">
      <w:start w:val="1"/>
      <w:numFmt w:val="lowerRoman"/>
      <w:lvlText w:val="%6."/>
      <w:lvlJc w:val="right"/>
      <w:pPr>
        <w:tabs>
          <w:tab w:val="num" w:pos="4320"/>
        </w:tabs>
        <w:ind w:left="4320" w:hanging="180"/>
      </w:pPr>
    </w:lvl>
    <w:lvl w:ilvl="6" w:tplc="1FE2A82E">
      <w:start w:val="1"/>
      <w:numFmt w:val="decimal"/>
      <w:lvlText w:val="%7."/>
      <w:lvlJc w:val="left"/>
      <w:pPr>
        <w:tabs>
          <w:tab w:val="num" w:pos="5040"/>
        </w:tabs>
        <w:ind w:left="5040" w:hanging="360"/>
      </w:pPr>
    </w:lvl>
    <w:lvl w:ilvl="7" w:tplc="8160B034">
      <w:start w:val="1"/>
      <w:numFmt w:val="lowerLetter"/>
      <w:lvlText w:val="%8."/>
      <w:lvlJc w:val="left"/>
      <w:pPr>
        <w:tabs>
          <w:tab w:val="num" w:pos="5760"/>
        </w:tabs>
        <w:ind w:left="5760" w:hanging="360"/>
      </w:pPr>
    </w:lvl>
    <w:lvl w:ilvl="8" w:tplc="290C0E7E">
      <w:start w:val="1"/>
      <w:numFmt w:val="lowerRoman"/>
      <w:lvlText w:val="%9."/>
      <w:lvlJc w:val="right"/>
      <w:pPr>
        <w:tabs>
          <w:tab w:val="num" w:pos="6480"/>
        </w:tabs>
        <w:ind w:left="6480" w:hanging="180"/>
      </w:pPr>
    </w:lvl>
  </w:abstractNum>
  <w:abstractNum w:abstractNumId="44" w15:restartNumberingAfterBreak="0">
    <w:nsid w:val="64031048"/>
    <w:multiLevelType w:val="hybridMultilevel"/>
    <w:tmpl w:val="91CA64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44A3885"/>
    <w:multiLevelType w:val="hybridMultilevel"/>
    <w:tmpl w:val="950A1C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683D36C0"/>
    <w:multiLevelType w:val="hybridMultilevel"/>
    <w:tmpl w:val="C284F8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AB4465F"/>
    <w:multiLevelType w:val="hybridMultilevel"/>
    <w:tmpl w:val="4984A1A0"/>
    <w:lvl w:ilvl="0" w:tplc="FFFFFFFF">
      <w:start w:val="1"/>
      <w:numFmt w:val="lowerLetter"/>
      <w:lvlText w:val="%1."/>
      <w:lvlJc w:val="left"/>
      <w:pPr>
        <w:ind w:left="720" w:hanging="360"/>
      </w:pPr>
      <w:rPr>
        <w:rFonts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BA31E1D"/>
    <w:multiLevelType w:val="hybridMultilevel"/>
    <w:tmpl w:val="085E4E10"/>
    <w:lvl w:ilvl="0" w:tplc="329CF7EC">
      <w:start w:val="1"/>
      <w:numFmt w:val="lowerLetter"/>
      <w:lvlText w:val="%1."/>
      <w:lvlJc w:val="left"/>
      <w:pPr>
        <w:ind w:left="720" w:hanging="360"/>
      </w:pPr>
      <w:rPr>
        <w:rFonts w:ascii="Times New Roman" w:hAnsi="Times New Roman" w:cs="Times New Roman"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6D040258"/>
    <w:multiLevelType w:val="hybridMultilevel"/>
    <w:tmpl w:val="50A679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5EA6737"/>
    <w:multiLevelType w:val="hybridMultilevel"/>
    <w:tmpl w:val="91CA64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6" w15:restartNumberingAfterBreak="0">
    <w:nsid w:val="7BD60FC8"/>
    <w:multiLevelType w:val="multilevel"/>
    <w:tmpl w:val="60C858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807890852">
    <w:abstractNumId w:val="55"/>
  </w:num>
  <w:num w:numId="2" w16cid:durableId="1198851894">
    <w:abstractNumId w:val="24"/>
  </w:num>
  <w:num w:numId="3" w16cid:durableId="1151756753">
    <w:abstractNumId w:val="22"/>
  </w:num>
  <w:num w:numId="4" w16cid:durableId="819157292">
    <w:abstractNumId w:val="50"/>
  </w:num>
  <w:num w:numId="5" w16cid:durableId="215169588">
    <w:abstractNumId w:val="34"/>
  </w:num>
  <w:num w:numId="6" w16cid:durableId="1656257114">
    <w:abstractNumId w:val="46"/>
  </w:num>
  <w:num w:numId="7" w16cid:durableId="1143692035">
    <w:abstractNumId w:val="43"/>
  </w:num>
  <w:num w:numId="8" w16cid:durableId="1417287798">
    <w:abstractNumId w:val="52"/>
  </w:num>
  <w:num w:numId="9" w16cid:durableId="1247492380">
    <w:abstractNumId w:val="37"/>
  </w:num>
  <w:num w:numId="10" w16cid:durableId="198095869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87471201">
    <w:abstractNumId w:val="2"/>
  </w:num>
  <w:num w:numId="12" w16cid:durableId="1878464532">
    <w:abstractNumId w:val="0"/>
  </w:num>
  <w:num w:numId="13" w16cid:durableId="920288298">
    <w:abstractNumId w:val="26"/>
  </w:num>
  <w:num w:numId="14" w16cid:durableId="1888831533">
    <w:abstractNumId w:val="16"/>
  </w:num>
  <w:num w:numId="15" w16cid:durableId="1639188914">
    <w:abstractNumId w:val="53"/>
  </w:num>
  <w:num w:numId="16" w16cid:durableId="1237059274">
    <w:abstractNumId w:val="9"/>
  </w:num>
  <w:num w:numId="17" w16cid:durableId="1078555632">
    <w:abstractNumId w:val="40"/>
  </w:num>
  <w:num w:numId="18" w16cid:durableId="179891578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7657763">
    <w:abstractNumId w:val="32"/>
  </w:num>
  <w:num w:numId="20" w16cid:durableId="540022220">
    <w:abstractNumId w:val="15"/>
  </w:num>
  <w:num w:numId="21" w16cid:durableId="1073814488">
    <w:abstractNumId w:val="23"/>
  </w:num>
  <w:num w:numId="22" w16cid:durableId="1040127299">
    <w:abstractNumId w:val="36"/>
  </w:num>
  <w:num w:numId="23" w16cid:durableId="334916464">
    <w:abstractNumId w:val="3"/>
  </w:num>
  <w:num w:numId="24" w16cid:durableId="353656765">
    <w:abstractNumId w:val="12"/>
  </w:num>
  <w:num w:numId="25" w16cid:durableId="763963175">
    <w:abstractNumId w:val="1"/>
  </w:num>
  <w:num w:numId="26" w16cid:durableId="1379359122">
    <w:abstractNumId w:val="49"/>
  </w:num>
  <w:num w:numId="27" w16cid:durableId="787359204">
    <w:abstractNumId w:val="45"/>
  </w:num>
  <w:num w:numId="28" w16cid:durableId="1650553762">
    <w:abstractNumId w:val="4"/>
  </w:num>
  <w:num w:numId="29" w16cid:durableId="157035924">
    <w:abstractNumId w:val="18"/>
  </w:num>
  <w:num w:numId="30" w16cid:durableId="682318971">
    <w:abstractNumId w:val="29"/>
  </w:num>
  <w:num w:numId="31" w16cid:durableId="445193811">
    <w:abstractNumId w:val="38"/>
  </w:num>
  <w:num w:numId="32" w16cid:durableId="539828764">
    <w:abstractNumId w:val="19"/>
  </w:num>
  <w:num w:numId="33" w16cid:durableId="94518641">
    <w:abstractNumId w:val="7"/>
  </w:num>
  <w:num w:numId="34" w16cid:durableId="507597596">
    <w:abstractNumId w:val="10"/>
  </w:num>
  <w:num w:numId="35" w16cid:durableId="1643656208">
    <w:abstractNumId w:val="27"/>
  </w:num>
  <w:num w:numId="36" w16cid:durableId="76564692">
    <w:abstractNumId w:val="51"/>
  </w:num>
  <w:num w:numId="37" w16cid:durableId="292950722">
    <w:abstractNumId w:val="54"/>
  </w:num>
  <w:num w:numId="38" w16cid:durableId="1579633370">
    <w:abstractNumId w:val="48"/>
  </w:num>
  <w:num w:numId="39" w16cid:durableId="1316186256">
    <w:abstractNumId w:val="30"/>
  </w:num>
  <w:num w:numId="40" w16cid:durableId="495919654">
    <w:abstractNumId w:val="31"/>
  </w:num>
  <w:num w:numId="41" w16cid:durableId="1440687124">
    <w:abstractNumId w:val="25"/>
  </w:num>
  <w:num w:numId="42" w16cid:durableId="560672639">
    <w:abstractNumId w:val="6"/>
  </w:num>
  <w:num w:numId="43" w16cid:durableId="1657107870">
    <w:abstractNumId w:val="13"/>
  </w:num>
  <w:num w:numId="44" w16cid:durableId="2064015147">
    <w:abstractNumId w:val="5"/>
  </w:num>
  <w:num w:numId="45" w16cid:durableId="1490052876">
    <w:abstractNumId w:val="44"/>
  </w:num>
  <w:num w:numId="46" w16cid:durableId="1996836743">
    <w:abstractNumId w:val="14"/>
  </w:num>
  <w:num w:numId="47" w16cid:durableId="126167276">
    <w:abstractNumId w:val="17"/>
  </w:num>
  <w:num w:numId="48" w16cid:durableId="275601890">
    <w:abstractNumId w:val="20"/>
  </w:num>
  <w:num w:numId="49" w16cid:durableId="1644894376">
    <w:abstractNumId w:val="21"/>
  </w:num>
  <w:num w:numId="50" w16cid:durableId="2058891065">
    <w:abstractNumId w:val="33"/>
  </w:num>
  <w:num w:numId="51" w16cid:durableId="1366255070">
    <w:abstractNumId w:val="8"/>
  </w:num>
  <w:num w:numId="52" w16cid:durableId="412555808">
    <w:abstractNumId w:val="47"/>
  </w:num>
  <w:num w:numId="53" w16cid:durableId="686179336">
    <w:abstractNumId w:val="39"/>
  </w:num>
  <w:num w:numId="54" w16cid:durableId="1244028251">
    <w:abstractNumId w:val="42"/>
  </w:num>
  <w:num w:numId="55" w16cid:durableId="1744326490">
    <w:abstractNumId w:val="35"/>
  </w:num>
  <w:num w:numId="56" w16cid:durableId="2112623843">
    <w:abstractNumId w:val="11"/>
  </w:num>
  <w:num w:numId="57" w16cid:durableId="1230964513">
    <w:abstractNumId w:val="28"/>
  </w:num>
  <w:num w:numId="58" w16cid:durableId="8762667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0556"/>
    <w:rsid w:val="00015FB0"/>
    <w:rsid w:val="000203A2"/>
    <w:rsid w:val="00024ECB"/>
    <w:rsid w:val="00026560"/>
    <w:rsid w:val="00033B80"/>
    <w:rsid w:val="00040183"/>
    <w:rsid w:val="00040DF7"/>
    <w:rsid w:val="00054C26"/>
    <w:rsid w:val="000557BA"/>
    <w:rsid w:val="000600C6"/>
    <w:rsid w:val="00066CEE"/>
    <w:rsid w:val="00072508"/>
    <w:rsid w:val="00081898"/>
    <w:rsid w:val="00084BA7"/>
    <w:rsid w:val="00096FAE"/>
    <w:rsid w:val="000A2E76"/>
    <w:rsid w:val="000E47C0"/>
    <w:rsid w:val="000E6204"/>
    <w:rsid w:val="000E6242"/>
    <w:rsid w:val="000EFEBE"/>
    <w:rsid w:val="000F0F39"/>
    <w:rsid w:val="000F11EE"/>
    <w:rsid w:val="00103F43"/>
    <w:rsid w:val="001067B6"/>
    <w:rsid w:val="00111342"/>
    <w:rsid w:val="00116370"/>
    <w:rsid w:val="001349EC"/>
    <w:rsid w:val="00137E67"/>
    <w:rsid w:val="001512E8"/>
    <w:rsid w:val="00154552"/>
    <w:rsid w:val="001546F1"/>
    <w:rsid w:val="00155363"/>
    <w:rsid w:val="00156B29"/>
    <w:rsid w:val="0016208E"/>
    <w:rsid w:val="00166D0C"/>
    <w:rsid w:val="001679AB"/>
    <w:rsid w:val="00174AE6"/>
    <w:rsid w:val="00174BDC"/>
    <w:rsid w:val="00180A7A"/>
    <w:rsid w:val="001865BA"/>
    <w:rsid w:val="001969CB"/>
    <w:rsid w:val="00197011"/>
    <w:rsid w:val="001A74C6"/>
    <w:rsid w:val="001B26B3"/>
    <w:rsid w:val="001B27E8"/>
    <w:rsid w:val="001B592D"/>
    <w:rsid w:val="001C18FE"/>
    <w:rsid w:val="001C2507"/>
    <w:rsid w:val="001C544D"/>
    <w:rsid w:val="001D163A"/>
    <w:rsid w:val="001D1DAA"/>
    <w:rsid w:val="001E472F"/>
    <w:rsid w:val="001F1565"/>
    <w:rsid w:val="001F3A9D"/>
    <w:rsid w:val="001F6031"/>
    <w:rsid w:val="00207D41"/>
    <w:rsid w:val="002136DC"/>
    <w:rsid w:val="002140ED"/>
    <w:rsid w:val="00215E3B"/>
    <w:rsid w:val="0021714B"/>
    <w:rsid w:val="00220FE9"/>
    <w:rsid w:val="00223ADD"/>
    <w:rsid w:val="002240EB"/>
    <w:rsid w:val="002277EE"/>
    <w:rsid w:val="00232EB1"/>
    <w:rsid w:val="00244651"/>
    <w:rsid w:val="002547B6"/>
    <w:rsid w:val="002700BE"/>
    <w:rsid w:val="00272003"/>
    <w:rsid w:val="002878BE"/>
    <w:rsid w:val="002931A6"/>
    <w:rsid w:val="002A665B"/>
    <w:rsid w:val="002C2A4F"/>
    <w:rsid w:val="002C3B2E"/>
    <w:rsid w:val="002D7C80"/>
    <w:rsid w:val="002E06E6"/>
    <w:rsid w:val="00303C04"/>
    <w:rsid w:val="003123AA"/>
    <w:rsid w:val="00326ACC"/>
    <w:rsid w:val="003334B3"/>
    <w:rsid w:val="00337250"/>
    <w:rsid w:val="00342F24"/>
    <w:rsid w:val="00363D16"/>
    <w:rsid w:val="00375A81"/>
    <w:rsid w:val="003761D1"/>
    <w:rsid w:val="003813B5"/>
    <w:rsid w:val="003821F8"/>
    <w:rsid w:val="00382A31"/>
    <w:rsid w:val="003877E1"/>
    <w:rsid w:val="0039347A"/>
    <w:rsid w:val="003A3539"/>
    <w:rsid w:val="003B3B0D"/>
    <w:rsid w:val="003C4F49"/>
    <w:rsid w:val="003F1B6D"/>
    <w:rsid w:val="00403D3A"/>
    <w:rsid w:val="00410B70"/>
    <w:rsid w:val="0042747A"/>
    <w:rsid w:val="00431C2D"/>
    <w:rsid w:val="00435839"/>
    <w:rsid w:val="00443E51"/>
    <w:rsid w:val="0045296A"/>
    <w:rsid w:val="00453058"/>
    <w:rsid w:val="004547C4"/>
    <w:rsid w:val="0045694A"/>
    <w:rsid w:val="004571B1"/>
    <w:rsid w:val="00464822"/>
    <w:rsid w:val="00467F90"/>
    <w:rsid w:val="00470AFE"/>
    <w:rsid w:val="00476985"/>
    <w:rsid w:val="00486F4A"/>
    <w:rsid w:val="004A1576"/>
    <w:rsid w:val="004B55F1"/>
    <w:rsid w:val="004B598C"/>
    <w:rsid w:val="004C03C4"/>
    <w:rsid w:val="004D0AEF"/>
    <w:rsid w:val="004F04F2"/>
    <w:rsid w:val="005026BD"/>
    <w:rsid w:val="00510D62"/>
    <w:rsid w:val="00515C85"/>
    <w:rsid w:val="005246A1"/>
    <w:rsid w:val="00545189"/>
    <w:rsid w:val="00545251"/>
    <w:rsid w:val="00561082"/>
    <w:rsid w:val="00563279"/>
    <w:rsid w:val="005707FA"/>
    <w:rsid w:val="00571139"/>
    <w:rsid w:val="0057729E"/>
    <w:rsid w:val="00583AF9"/>
    <w:rsid w:val="00593A7C"/>
    <w:rsid w:val="00594BB5"/>
    <w:rsid w:val="00596E79"/>
    <w:rsid w:val="005A15B4"/>
    <w:rsid w:val="005A24C8"/>
    <w:rsid w:val="005A72F8"/>
    <w:rsid w:val="005A7DA2"/>
    <w:rsid w:val="005C7CAA"/>
    <w:rsid w:val="005E6E52"/>
    <w:rsid w:val="005F68A1"/>
    <w:rsid w:val="005F6A37"/>
    <w:rsid w:val="006121DE"/>
    <w:rsid w:val="00615BC7"/>
    <w:rsid w:val="0062171B"/>
    <w:rsid w:val="00627A1F"/>
    <w:rsid w:val="006358F1"/>
    <w:rsid w:val="00640AF7"/>
    <w:rsid w:val="0064212A"/>
    <w:rsid w:val="0065446B"/>
    <w:rsid w:val="00654FC6"/>
    <w:rsid w:val="0066039C"/>
    <w:rsid w:val="00661E7B"/>
    <w:rsid w:val="00663FFF"/>
    <w:rsid w:val="00674959"/>
    <w:rsid w:val="0068003A"/>
    <w:rsid w:val="00682637"/>
    <w:rsid w:val="00682666"/>
    <w:rsid w:val="006843B7"/>
    <w:rsid w:val="00692415"/>
    <w:rsid w:val="00695ADC"/>
    <w:rsid w:val="00696CC3"/>
    <w:rsid w:val="006A019F"/>
    <w:rsid w:val="006B18DA"/>
    <w:rsid w:val="006B46DC"/>
    <w:rsid w:val="006B78E2"/>
    <w:rsid w:val="006C340F"/>
    <w:rsid w:val="006C3DCC"/>
    <w:rsid w:val="006D0981"/>
    <w:rsid w:val="006D3E0B"/>
    <w:rsid w:val="006D4457"/>
    <w:rsid w:val="006D4768"/>
    <w:rsid w:val="006E13F9"/>
    <w:rsid w:val="006E3AE0"/>
    <w:rsid w:val="006E7FC7"/>
    <w:rsid w:val="00700F97"/>
    <w:rsid w:val="00706D96"/>
    <w:rsid w:val="00710E0B"/>
    <w:rsid w:val="00715605"/>
    <w:rsid w:val="00715D99"/>
    <w:rsid w:val="00716A94"/>
    <w:rsid w:val="007219E4"/>
    <w:rsid w:val="0072433F"/>
    <w:rsid w:val="007312E7"/>
    <w:rsid w:val="007474B5"/>
    <w:rsid w:val="007539EC"/>
    <w:rsid w:val="007543D6"/>
    <w:rsid w:val="007557D2"/>
    <w:rsid w:val="007636D8"/>
    <w:rsid w:val="007642D7"/>
    <w:rsid w:val="00764BDD"/>
    <w:rsid w:val="007737B4"/>
    <w:rsid w:val="007856D5"/>
    <w:rsid w:val="007857AE"/>
    <w:rsid w:val="0079378E"/>
    <w:rsid w:val="007955ED"/>
    <w:rsid w:val="007A1E6C"/>
    <w:rsid w:val="007A3FA2"/>
    <w:rsid w:val="007A4D21"/>
    <w:rsid w:val="007A5244"/>
    <w:rsid w:val="007C11C9"/>
    <w:rsid w:val="007C1B6B"/>
    <w:rsid w:val="007C4AC7"/>
    <w:rsid w:val="007C60AA"/>
    <w:rsid w:val="007E1782"/>
    <w:rsid w:val="007E7163"/>
    <w:rsid w:val="007F5317"/>
    <w:rsid w:val="008015F9"/>
    <w:rsid w:val="0080334D"/>
    <w:rsid w:val="00820834"/>
    <w:rsid w:val="00822B62"/>
    <w:rsid w:val="00831D2F"/>
    <w:rsid w:val="00842698"/>
    <w:rsid w:val="00844BE9"/>
    <w:rsid w:val="0085502E"/>
    <w:rsid w:val="00861FDF"/>
    <w:rsid w:val="00871D29"/>
    <w:rsid w:val="00875461"/>
    <w:rsid w:val="00877F52"/>
    <w:rsid w:val="00881462"/>
    <w:rsid w:val="008841C4"/>
    <w:rsid w:val="00884275"/>
    <w:rsid w:val="00884A58"/>
    <w:rsid w:val="008A3481"/>
    <w:rsid w:val="008A517B"/>
    <w:rsid w:val="008B1431"/>
    <w:rsid w:val="008B2700"/>
    <w:rsid w:val="008C7A17"/>
    <w:rsid w:val="008D4B62"/>
    <w:rsid w:val="008E1E54"/>
    <w:rsid w:val="008E269E"/>
    <w:rsid w:val="008E4495"/>
    <w:rsid w:val="008E66C4"/>
    <w:rsid w:val="008E7303"/>
    <w:rsid w:val="008F13C1"/>
    <w:rsid w:val="008F178B"/>
    <w:rsid w:val="008F37E2"/>
    <w:rsid w:val="008F5126"/>
    <w:rsid w:val="008F7349"/>
    <w:rsid w:val="00907206"/>
    <w:rsid w:val="00912F10"/>
    <w:rsid w:val="00916350"/>
    <w:rsid w:val="00927ECD"/>
    <w:rsid w:val="00935B94"/>
    <w:rsid w:val="00942B2F"/>
    <w:rsid w:val="00943A80"/>
    <w:rsid w:val="00946B0D"/>
    <w:rsid w:val="00955689"/>
    <w:rsid w:val="00956BF7"/>
    <w:rsid w:val="009605A2"/>
    <w:rsid w:val="00963ED5"/>
    <w:rsid w:val="00965107"/>
    <w:rsid w:val="00970FF2"/>
    <w:rsid w:val="0097114A"/>
    <w:rsid w:val="00974BAF"/>
    <w:rsid w:val="00987A0C"/>
    <w:rsid w:val="00991195"/>
    <w:rsid w:val="00992CB2"/>
    <w:rsid w:val="009945F2"/>
    <w:rsid w:val="0099587E"/>
    <w:rsid w:val="009A0F7D"/>
    <w:rsid w:val="009A1757"/>
    <w:rsid w:val="009A4D48"/>
    <w:rsid w:val="009A5F55"/>
    <w:rsid w:val="009B3281"/>
    <w:rsid w:val="009C227C"/>
    <w:rsid w:val="009C5745"/>
    <w:rsid w:val="009C7562"/>
    <w:rsid w:val="009D0552"/>
    <w:rsid w:val="009F7BDF"/>
    <w:rsid w:val="00A00DBF"/>
    <w:rsid w:val="00A12EDE"/>
    <w:rsid w:val="00A15025"/>
    <w:rsid w:val="00A15772"/>
    <w:rsid w:val="00A20A4D"/>
    <w:rsid w:val="00A21169"/>
    <w:rsid w:val="00A21612"/>
    <w:rsid w:val="00A22B02"/>
    <w:rsid w:val="00A27B8C"/>
    <w:rsid w:val="00A3081E"/>
    <w:rsid w:val="00A3192C"/>
    <w:rsid w:val="00A34B9C"/>
    <w:rsid w:val="00A456BC"/>
    <w:rsid w:val="00A56556"/>
    <w:rsid w:val="00A60D25"/>
    <w:rsid w:val="00A65CA9"/>
    <w:rsid w:val="00A714AE"/>
    <w:rsid w:val="00A73A95"/>
    <w:rsid w:val="00A74E0B"/>
    <w:rsid w:val="00A75E95"/>
    <w:rsid w:val="00A96A8E"/>
    <w:rsid w:val="00AA1EB6"/>
    <w:rsid w:val="00AA5168"/>
    <w:rsid w:val="00AA5388"/>
    <w:rsid w:val="00AB077C"/>
    <w:rsid w:val="00AB2F03"/>
    <w:rsid w:val="00AE04F9"/>
    <w:rsid w:val="00AE204D"/>
    <w:rsid w:val="00AF0A95"/>
    <w:rsid w:val="00AF5B2B"/>
    <w:rsid w:val="00AF6833"/>
    <w:rsid w:val="00AF69CA"/>
    <w:rsid w:val="00B0154E"/>
    <w:rsid w:val="00B032C4"/>
    <w:rsid w:val="00B10517"/>
    <w:rsid w:val="00B10E40"/>
    <w:rsid w:val="00B14E39"/>
    <w:rsid w:val="00B23DC1"/>
    <w:rsid w:val="00B25AA7"/>
    <w:rsid w:val="00B27E64"/>
    <w:rsid w:val="00B30114"/>
    <w:rsid w:val="00B37109"/>
    <w:rsid w:val="00B42E68"/>
    <w:rsid w:val="00B45C66"/>
    <w:rsid w:val="00B62E63"/>
    <w:rsid w:val="00B630FD"/>
    <w:rsid w:val="00B831FA"/>
    <w:rsid w:val="00B83EE3"/>
    <w:rsid w:val="00B94213"/>
    <w:rsid w:val="00BA1C80"/>
    <w:rsid w:val="00BA23C1"/>
    <w:rsid w:val="00BA6E7F"/>
    <w:rsid w:val="00BB100E"/>
    <w:rsid w:val="00BB3175"/>
    <w:rsid w:val="00BC3B05"/>
    <w:rsid w:val="00BC5AE5"/>
    <w:rsid w:val="00BD0D18"/>
    <w:rsid w:val="00BD2088"/>
    <w:rsid w:val="00BE1628"/>
    <w:rsid w:val="00BE63F4"/>
    <w:rsid w:val="00BF390E"/>
    <w:rsid w:val="00BF4520"/>
    <w:rsid w:val="00C03667"/>
    <w:rsid w:val="00C10A2E"/>
    <w:rsid w:val="00C12D13"/>
    <w:rsid w:val="00C142A0"/>
    <w:rsid w:val="00C155FC"/>
    <w:rsid w:val="00C16439"/>
    <w:rsid w:val="00C20F37"/>
    <w:rsid w:val="00C26B0A"/>
    <w:rsid w:val="00C32E6E"/>
    <w:rsid w:val="00C343AD"/>
    <w:rsid w:val="00C45E9F"/>
    <w:rsid w:val="00C6498E"/>
    <w:rsid w:val="00C83452"/>
    <w:rsid w:val="00C92728"/>
    <w:rsid w:val="00C9591E"/>
    <w:rsid w:val="00C95EC1"/>
    <w:rsid w:val="00CA4BD7"/>
    <w:rsid w:val="00CA6074"/>
    <w:rsid w:val="00CB13CF"/>
    <w:rsid w:val="00CB2F51"/>
    <w:rsid w:val="00CB369D"/>
    <w:rsid w:val="00CB5DB4"/>
    <w:rsid w:val="00CC6F50"/>
    <w:rsid w:val="00CD08F3"/>
    <w:rsid w:val="00CF211D"/>
    <w:rsid w:val="00D00F48"/>
    <w:rsid w:val="00D04D92"/>
    <w:rsid w:val="00D12CFB"/>
    <w:rsid w:val="00D213EF"/>
    <w:rsid w:val="00D22B4A"/>
    <w:rsid w:val="00D2542F"/>
    <w:rsid w:val="00D30034"/>
    <w:rsid w:val="00D33937"/>
    <w:rsid w:val="00D3647E"/>
    <w:rsid w:val="00D530D3"/>
    <w:rsid w:val="00D548E2"/>
    <w:rsid w:val="00D54AFE"/>
    <w:rsid w:val="00D62658"/>
    <w:rsid w:val="00D632FC"/>
    <w:rsid w:val="00D63EE7"/>
    <w:rsid w:val="00D67856"/>
    <w:rsid w:val="00D704BB"/>
    <w:rsid w:val="00D86EC4"/>
    <w:rsid w:val="00D90C63"/>
    <w:rsid w:val="00D933E0"/>
    <w:rsid w:val="00D938D3"/>
    <w:rsid w:val="00D95D26"/>
    <w:rsid w:val="00DA7159"/>
    <w:rsid w:val="00DB08C3"/>
    <w:rsid w:val="00DB0DD4"/>
    <w:rsid w:val="00DB7FA2"/>
    <w:rsid w:val="00DC4284"/>
    <w:rsid w:val="00DC46E8"/>
    <w:rsid w:val="00DC49B7"/>
    <w:rsid w:val="00DC56AD"/>
    <w:rsid w:val="00DD0E35"/>
    <w:rsid w:val="00DD0EE6"/>
    <w:rsid w:val="00DD5BCC"/>
    <w:rsid w:val="00DD6D7B"/>
    <w:rsid w:val="00DF15AA"/>
    <w:rsid w:val="00DF3AD0"/>
    <w:rsid w:val="00DF4241"/>
    <w:rsid w:val="00E00684"/>
    <w:rsid w:val="00E04165"/>
    <w:rsid w:val="00E079DC"/>
    <w:rsid w:val="00E120E7"/>
    <w:rsid w:val="00E12742"/>
    <w:rsid w:val="00E145C1"/>
    <w:rsid w:val="00E26DF0"/>
    <w:rsid w:val="00E27054"/>
    <w:rsid w:val="00E27693"/>
    <w:rsid w:val="00E33BA9"/>
    <w:rsid w:val="00E34D5A"/>
    <w:rsid w:val="00E35A9F"/>
    <w:rsid w:val="00E368C1"/>
    <w:rsid w:val="00E41429"/>
    <w:rsid w:val="00E64388"/>
    <w:rsid w:val="00E723FB"/>
    <w:rsid w:val="00E813F4"/>
    <w:rsid w:val="00E8412F"/>
    <w:rsid w:val="00E857DD"/>
    <w:rsid w:val="00E96243"/>
    <w:rsid w:val="00E96588"/>
    <w:rsid w:val="00EA33D4"/>
    <w:rsid w:val="00EB7DE4"/>
    <w:rsid w:val="00EC445F"/>
    <w:rsid w:val="00ED2089"/>
    <w:rsid w:val="00EF206B"/>
    <w:rsid w:val="00EF74F7"/>
    <w:rsid w:val="00F034A1"/>
    <w:rsid w:val="00F05815"/>
    <w:rsid w:val="00F06015"/>
    <w:rsid w:val="00F16A1F"/>
    <w:rsid w:val="00F16F39"/>
    <w:rsid w:val="00F32844"/>
    <w:rsid w:val="00F428F0"/>
    <w:rsid w:val="00F433D1"/>
    <w:rsid w:val="00F605EF"/>
    <w:rsid w:val="00F65ADE"/>
    <w:rsid w:val="00F65E9B"/>
    <w:rsid w:val="00F722B3"/>
    <w:rsid w:val="00F8100D"/>
    <w:rsid w:val="00F813FD"/>
    <w:rsid w:val="00F9613F"/>
    <w:rsid w:val="00FA05DD"/>
    <w:rsid w:val="00FA30A2"/>
    <w:rsid w:val="00FA737C"/>
    <w:rsid w:val="00FB08CB"/>
    <w:rsid w:val="00FC1957"/>
    <w:rsid w:val="00FC5E66"/>
    <w:rsid w:val="00FD638A"/>
    <w:rsid w:val="00FE16A6"/>
    <w:rsid w:val="00FE6428"/>
    <w:rsid w:val="00FF1321"/>
    <w:rsid w:val="00FF1736"/>
    <w:rsid w:val="00FF4C71"/>
    <w:rsid w:val="0AF13E56"/>
    <w:rsid w:val="0C1C468E"/>
    <w:rsid w:val="0C97204D"/>
    <w:rsid w:val="1007AE2A"/>
    <w:rsid w:val="102FB37E"/>
    <w:rsid w:val="10C0BEEA"/>
    <w:rsid w:val="10E6AF14"/>
    <w:rsid w:val="12006EE7"/>
    <w:rsid w:val="12EF7726"/>
    <w:rsid w:val="139C3F48"/>
    <w:rsid w:val="146C6A84"/>
    <w:rsid w:val="192E8856"/>
    <w:rsid w:val="1B2BF577"/>
    <w:rsid w:val="1B7A53AB"/>
    <w:rsid w:val="1F1FB791"/>
    <w:rsid w:val="242BD533"/>
    <w:rsid w:val="2564FDF0"/>
    <w:rsid w:val="28306BBD"/>
    <w:rsid w:val="2A386F13"/>
    <w:rsid w:val="2B4DC775"/>
    <w:rsid w:val="2CB9850F"/>
    <w:rsid w:val="2DFED85C"/>
    <w:rsid w:val="2F0C1076"/>
    <w:rsid w:val="324C6D6E"/>
    <w:rsid w:val="325CB0A9"/>
    <w:rsid w:val="343FB587"/>
    <w:rsid w:val="3493DA61"/>
    <w:rsid w:val="387194CB"/>
    <w:rsid w:val="40EBBFA1"/>
    <w:rsid w:val="411DEB9A"/>
    <w:rsid w:val="411E57A9"/>
    <w:rsid w:val="43780757"/>
    <w:rsid w:val="451D8D90"/>
    <w:rsid w:val="4715775C"/>
    <w:rsid w:val="4B191664"/>
    <w:rsid w:val="4C04C3D3"/>
    <w:rsid w:val="4D3D3891"/>
    <w:rsid w:val="4D7A8BB6"/>
    <w:rsid w:val="51EE7572"/>
    <w:rsid w:val="555500C6"/>
    <w:rsid w:val="568AA0A7"/>
    <w:rsid w:val="582FB12C"/>
    <w:rsid w:val="5A7F6553"/>
    <w:rsid w:val="60DC5668"/>
    <w:rsid w:val="63F31920"/>
    <w:rsid w:val="644830C9"/>
    <w:rsid w:val="646AABF1"/>
    <w:rsid w:val="6530E228"/>
    <w:rsid w:val="654A3474"/>
    <w:rsid w:val="66D73A55"/>
    <w:rsid w:val="69968845"/>
    <w:rsid w:val="69E8B292"/>
    <w:rsid w:val="6AC49B64"/>
    <w:rsid w:val="6BCC6243"/>
    <w:rsid w:val="6DAA1DB0"/>
    <w:rsid w:val="6DC76CBC"/>
    <w:rsid w:val="6E2F254C"/>
    <w:rsid w:val="6FE5CD3C"/>
    <w:rsid w:val="714E0804"/>
    <w:rsid w:val="7183FD65"/>
    <w:rsid w:val="7230241D"/>
    <w:rsid w:val="74FF71B3"/>
    <w:rsid w:val="76287E6E"/>
    <w:rsid w:val="79D74BB1"/>
    <w:rsid w:val="7C0C8436"/>
    <w:rsid w:val="7E62EF21"/>
    <w:rsid w:val="7F93A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B8BE3B3A-106F-4DF9-B24A-A4A4248A7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styleId="UnresolvedMention">
    <w:name w:val="Unresolved Mention"/>
    <w:basedOn w:val="DefaultParagraphFont"/>
    <w:uiPriority w:val="99"/>
    <w:semiHidden/>
    <w:unhideWhenUsed/>
    <w:rsid w:val="00BA23C1"/>
    <w:rPr>
      <w:color w:val="605E5C"/>
      <w:shd w:val="clear" w:color="auto" w:fill="E1DFDD"/>
    </w:rPr>
  </w:style>
  <w:style w:type="paragraph" w:customStyle="1" w:styleId="sc-bozgah">
    <w:name w:val="sc-bozgah"/>
    <w:basedOn w:val="Normal"/>
    <w:rsid w:val="00DD0EE6"/>
    <w:pPr>
      <w:spacing w:before="100" w:beforeAutospacing="1" w:after="100" w:afterAutospacing="1"/>
    </w:pPr>
    <w:rPr>
      <w:rFonts w:ascii="Times New Roman" w:hAnsi="Times New Roman"/>
      <w:sz w:val="24"/>
    </w:rPr>
  </w:style>
  <w:style w:type="character" w:customStyle="1" w:styleId="textlayer--absolute">
    <w:name w:val="textlayer--absolute"/>
    <w:basedOn w:val="DefaultParagraphFont"/>
    <w:rsid w:val="00137E67"/>
  </w:style>
  <w:style w:type="paragraph" w:styleId="NormalWeb">
    <w:name w:val="Normal (Web)"/>
    <w:basedOn w:val="Normal"/>
    <w:uiPriority w:val="99"/>
    <w:unhideWhenUsed/>
    <w:rsid w:val="00627A1F"/>
    <w:pPr>
      <w:spacing w:before="100" w:beforeAutospacing="1" w:after="100" w:afterAutospacing="1"/>
    </w:pPr>
    <w:rPr>
      <w:rFonts w:ascii="Times New Roman" w:hAnsi="Times New Roman"/>
      <w:sz w:val="24"/>
    </w:rPr>
  </w:style>
  <w:style w:type="character" w:styleId="Strong">
    <w:name w:val="Strong"/>
    <w:basedOn w:val="DefaultParagraphFont"/>
    <w:uiPriority w:val="22"/>
    <w:qFormat/>
    <w:rsid w:val="00627A1F"/>
    <w:rPr>
      <w:b/>
      <w:bCs/>
    </w:rPr>
  </w:style>
  <w:style w:type="paragraph" w:customStyle="1" w:styleId="pf0">
    <w:name w:val="pf0"/>
    <w:basedOn w:val="Normal"/>
    <w:rsid w:val="00C20F37"/>
    <w:pPr>
      <w:spacing w:before="100" w:beforeAutospacing="1" w:after="100" w:afterAutospacing="1"/>
    </w:pPr>
    <w:rPr>
      <w:rFonts w:ascii="Times New Roman" w:hAnsi="Times New Roman"/>
      <w:sz w:val="24"/>
    </w:rPr>
  </w:style>
  <w:style w:type="character" w:customStyle="1" w:styleId="cf01">
    <w:name w:val="cf01"/>
    <w:basedOn w:val="DefaultParagraphFont"/>
    <w:rsid w:val="00C20F3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338703">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029835517">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395928768">
      <w:bodyDiv w:val="1"/>
      <w:marLeft w:val="0"/>
      <w:marRight w:val="0"/>
      <w:marTop w:val="0"/>
      <w:marBottom w:val="0"/>
      <w:divBdr>
        <w:top w:val="none" w:sz="0" w:space="0" w:color="auto"/>
        <w:left w:val="none" w:sz="0" w:space="0" w:color="auto"/>
        <w:bottom w:val="none" w:sz="0" w:space="0" w:color="auto"/>
        <w:right w:val="none" w:sz="0" w:space="0" w:color="auto"/>
      </w:divBdr>
      <w:divsChild>
        <w:div w:id="1469202883">
          <w:marLeft w:val="0"/>
          <w:marRight w:val="0"/>
          <w:marTop w:val="0"/>
          <w:marBottom w:val="0"/>
          <w:divBdr>
            <w:top w:val="none" w:sz="0" w:space="0" w:color="auto"/>
            <w:left w:val="none" w:sz="0" w:space="0" w:color="auto"/>
            <w:bottom w:val="none" w:sz="0" w:space="0" w:color="auto"/>
            <w:right w:val="none" w:sz="0" w:space="0" w:color="auto"/>
          </w:divBdr>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1994412318">
      <w:bodyDiv w:val="1"/>
      <w:marLeft w:val="0"/>
      <w:marRight w:val="0"/>
      <w:marTop w:val="0"/>
      <w:marBottom w:val="0"/>
      <w:divBdr>
        <w:top w:val="none" w:sz="0" w:space="0" w:color="auto"/>
        <w:left w:val="none" w:sz="0" w:space="0" w:color="auto"/>
        <w:bottom w:val="none" w:sz="0" w:space="0" w:color="auto"/>
        <w:right w:val="none" w:sz="0" w:space="0" w:color="auto"/>
      </w:divBdr>
    </w:div>
    <w:div w:id="2127698483">
      <w:bodyDiv w:val="1"/>
      <w:marLeft w:val="0"/>
      <w:marRight w:val="0"/>
      <w:marTop w:val="0"/>
      <w:marBottom w:val="0"/>
      <w:divBdr>
        <w:top w:val="none" w:sz="0" w:space="0" w:color="auto"/>
        <w:left w:val="none" w:sz="0" w:space="0" w:color="auto"/>
        <w:bottom w:val="none" w:sz="0" w:space="0" w:color="auto"/>
        <w:right w:val="none" w:sz="0" w:space="0" w:color="auto"/>
      </w:divBdr>
    </w:div>
    <w:div w:id="214384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illanueva@ufl.edu" TargetMode="External"/><Relationship Id="rId13" Type="http://schemas.openxmlformats.org/officeDocument/2006/relationships/hyperlink" Target="http://gradcatalog.ufl.edu/content.php?catoid=10&amp;navoid=202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radcatalog.ufl.edu/content.php?catoid=10&amp;navoid=202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ld@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apps.ufl.edu/logon/LogonPoint/tmindex.html" TargetMode="External"/><Relationship Id="rId5" Type="http://schemas.openxmlformats.org/officeDocument/2006/relationships/webSettings" Target="webSettings.xml"/><Relationship Id="rId15" Type="http://schemas.openxmlformats.org/officeDocument/2006/relationships/hyperlink" Target="mailto:student-support-hr@eng.ufl.edu" TargetMode="External"/><Relationship Id="rId10" Type="http://schemas.openxmlformats.org/officeDocument/2006/relationships/hyperlink" Target="https://ufl.zoom.us/j/95813912603?pwd=7zXQsqNm929q6d9bOCTwLvgs6rHB3f.1&amp;from=add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rajkumari@ufl.edu" TargetMode="External"/><Relationship Id="rId14"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14205B-31C8-C747-8D4E-A6437F331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2888</Words>
  <Characters>16377</Characters>
  <Application>Microsoft Office Word</Application>
  <DocSecurity>0</DocSecurity>
  <Lines>655</Lines>
  <Paragraphs>321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Jayasekaran,Sarah Rajkumari</cp:lastModifiedBy>
  <cp:revision>15</cp:revision>
  <cp:lastPrinted>2013-06-15T03:40:00Z</cp:lastPrinted>
  <dcterms:created xsi:type="dcterms:W3CDTF">2026-01-05T16:06:00Z</dcterms:created>
  <dcterms:modified xsi:type="dcterms:W3CDTF">2026-01-06T15:24:00Z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9617160a-51aa-45d8-9145-d97743f7ee6f</vt:lpwstr>
  </property>
</Properties>
</file>