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997963" w14:textId="656BEEF6" w:rsidR="00955689" w:rsidRPr="000059DB" w:rsidRDefault="00FA69FD" w:rsidP="001C18FE">
      <w:pPr>
        <w:jc w:val="center"/>
        <w:rPr>
          <w:b/>
          <w:color w:val="0070C0"/>
          <w:sz w:val="24"/>
        </w:rPr>
      </w:pPr>
      <w:r>
        <w:rPr>
          <w:b/>
          <w:color w:val="0070C0"/>
          <w:sz w:val="24"/>
        </w:rPr>
        <w:t>Technical Drawing &amp; Visualization</w:t>
      </w:r>
    </w:p>
    <w:p w14:paraId="11D2BD02" w14:textId="3A059AEA" w:rsidR="00955689" w:rsidRPr="000059DB" w:rsidRDefault="00FA69FD" w:rsidP="001C18FE">
      <w:pPr>
        <w:jc w:val="center"/>
        <w:rPr>
          <w:color w:val="0070C0"/>
        </w:rPr>
      </w:pPr>
      <w:r>
        <w:rPr>
          <w:color w:val="0070C0"/>
        </w:rPr>
        <w:t>CGN 2328</w:t>
      </w:r>
      <w:r w:rsidR="00955689" w:rsidRPr="000059DB">
        <w:rPr>
          <w:color w:val="0070C0"/>
        </w:rPr>
        <w:t xml:space="preserve">  Section </w:t>
      </w:r>
      <w:r>
        <w:rPr>
          <w:color w:val="0070C0"/>
        </w:rPr>
        <w:t>EED1</w:t>
      </w:r>
    </w:p>
    <w:p w14:paraId="50476E39" w14:textId="77777777" w:rsidR="007F1679" w:rsidRPr="000059DB" w:rsidRDefault="007F1679" w:rsidP="007F1679">
      <w:pPr>
        <w:jc w:val="center"/>
        <w:rPr>
          <w:color w:val="0070C0"/>
        </w:rPr>
      </w:pPr>
      <w:r w:rsidRPr="000059DB">
        <w:rPr>
          <w:b/>
          <w:i/>
        </w:rPr>
        <w:t>Class Periods:</w:t>
      </w:r>
      <w:r w:rsidRPr="000059DB">
        <w:t xml:space="preserve">   </w:t>
      </w:r>
      <w:r>
        <w:rPr>
          <w:color w:val="0070C0"/>
        </w:rPr>
        <w:t>Online</w:t>
      </w:r>
    </w:p>
    <w:p w14:paraId="5F5C5CB8" w14:textId="77777777" w:rsidR="007F1679" w:rsidRPr="000059DB" w:rsidRDefault="007F1679" w:rsidP="007F1679">
      <w:pPr>
        <w:jc w:val="center"/>
        <w:rPr>
          <w:color w:val="0070C0"/>
        </w:rPr>
      </w:pPr>
      <w:r w:rsidRPr="000059DB">
        <w:rPr>
          <w:b/>
          <w:i/>
        </w:rPr>
        <w:t>Location:</w:t>
      </w:r>
      <w:r w:rsidRPr="000059DB">
        <w:t xml:space="preserve">  </w:t>
      </w:r>
      <w:r>
        <w:rPr>
          <w:color w:val="0070C0"/>
        </w:rPr>
        <w:t>Online</w:t>
      </w:r>
    </w:p>
    <w:p w14:paraId="755DDAC7" w14:textId="4DDFE109" w:rsidR="007F1679" w:rsidRPr="000059DB" w:rsidRDefault="007F1679" w:rsidP="007F1679">
      <w:pPr>
        <w:jc w:val="center"/>
        <w:rPr>
          <w:color w:val="0070C0"/>
        </w:rPr>
      </w:pPr>
      <w:r w:rsidRPr="000059DB">
        <w:rPr>
          <w:b/>
          <w:i/>
        </w:rPr>
        <w:t>Academic Term:</w:t>
      </w:r>
      <w:r w:rsidRPr="000059DB">
        <w:t xml:space="preserve">  </w:t>
      </w:r>
      <w:r>
        <w:rPr>
          <w:color w:val="0070C0"/>
        </w:rPr>
        <w:t>Spring 2026</w:t>
      </w:r>
    </w:p>
    <w:p w14:paraId="1B4B7924" w14:textId="77777777" w:rsidR="00955689" w:rsidRPr="000059DB" w:rsidRDefault="00955689">
      <w:pPr>
        <w:rPr>
          <w:u w:val="single"/>
        </w:rPr>
      </w:pPr>
    </w:p>
    <w:p w14:paraId="39731A5E" w14:textId="77777777" w:rsidR="00955689" w:rsidRPr="000059DB" w:rsidRDefault="00955689">
      <w:pPr>
        <w:rPr>
          <w:b/>
          <w:i/>
        </w:rPr>
      </w:pPr>
      <w:r w:rsidRPr="000059DB">
        <w:rPr>
          <w:b/>
          <w:i/>
        </w:rPr>
        <w:t>Instructor:</w:t>
      </w:r>
    </w:p>
    <w:p w14:paraId="48449285" w14:textId="77777777" w:rsidR="00FA69FD" w:rsidRPr="000059DB" w:rsidRDefault="00FA69FD" w:rsidP="00FA69FD">
      <w:pPr>
        <w:rPr>
          <w:color w:val="0070C0"/>
        </w:rPr>
      </w:pPr>
      <w:r w:rsidRPr="000059DB">
        <w:rPr>
          <w:color w:val="0070C0"/>
        </w:rPr>
        <w:t>Name</w:t>
      </w:r>
      <w:r>
        <w:rPr>
          <w:color w:val="0070C0"/>
        </w:rPr>
        <w:t xml:space="preserve"> Dr Sarah Jayasekaran</w:t>
      </w:r>
    </w:p>
    <w:p w14:paraId="09B5E3B1" w14:textId="48A19934" w:rsidR="00FA69FD" w:rsidRPr="000059DB" w:rsidRDefault="00FA69FD" w:rsidP="00FA69FD">
      <w:pPr>
        <w:rPr>
          <w:color w:val="0070C0"/>
          <w:u w:val="single"/>
        </w:rPr>
      </w:pPr>
      <w:r w:rsidRPr="000059DB">
        <w:rPr>
          <w:color w:val="0070C0"/>
          <w:u w:val="single"/>
        </w:rPr>
        <w:t>Email Address</w:t>
      </w:r>
      <w:r>
        <w:rPr>
          <w:color w:val="0070C0"/>
          <w:u w:val="single"/>
        </w:rPr>
        <w:t>:  srajkumari@ufl.edu</w:t>
      </w:r>
    </w:p>
    <w:p w14:paraId="21ECBBF1" w14:textId="77777777" w:rsidR="00FA69FD" w:rsidRPr="000059DB" w:rsidRDefault="00FA69FD" w:rsidP="00FA69FD">
      <w:pPr>
        <w:rPr>
          <w:color w:val="0070C0"/>
        </w:rPr>
      </w:pPr>
      <w:r w:rsidRPr="000059DB">
        <w:rPr>
          <w:color w:val="0070C0"/>
        </w:rPr>
        <w:t>Office Phone Number</w:t>
      </w:r>
    </w:p>
    <w:p w14:paraId="11F2E0B3" w14:textId="1DFA5FD4" w:rsidR="00FA69FD" w:rsidRPr="000059DB" w:rsidRDefault="00FA69FD" w:rsidP="00FA69FD">
      <w:pPr>
        <w:rPr>
          <w:color w:val="0070C0"/>
        </w:rPr>
      </w:pPr>
      <w:r w:rsidRPr="000059DB">
        <w:t xml:space="preserve">Office Hours:  </w:t>
      </w:r>
      <w:r w:rsidR="007B66D4">
        <w:rPr>
          <w:color w:val="0070C0"/>
        </w:rPr>
        <w:t>TBA</w:t>
      </w:r>
    </w:p>
    <w:p w14:paraId="2BA95A57" w14:textId="77777777" w:rsidR="00955689" w:rsidRPr="000059DB" w:rsidRDefault="00955689">
      <w:pPr>
        <w:rPr>
          <w:color w:val="0070C0"/>
        </w:rPr>
      </w:pPr>
    </w:p>
    <w:p w14:paraId="0B070F86" w14:textId="77777777" w:rsidR="005B1CED" w:rsidRPr="00615BC7" w:rsidRDefault="005B1CED" w:rsidP="005B1CED">
      <w:pPr>
        <w:rPr>
          <w:b/>
          <w:i/>
        </w:rPr>
      </w:pPr>
      <w:r w:rsidRPr="00615BC7">
        <w:rPr>
          <w:b/>
          <w:i/>
        </w:rPr>
        <w:t>Teaching Assistant</w:t>
      </w:r>
      <w:r>
        <w:rPr>
          <w:b/>
          <w:i/>
        </w:rPr>
        <w:t>/Peer Mentor/Supervised Teaching Student</w:t>
      </w:r>
      <w:r w:rsidRPr="00615BC7">
        <w:rPr>
          <w:b/>
          <w:i/>
        </w:rPr>
        <w:t>:</w:t>
      </w:r>
    </w:p>
    <w:p w14:paraId="28EB33F7" w14:textId="77777777" w:rsidR="005B1CED" w:rsidRPr="00615BC7" w:rsidRDefault="005B1CED" w:rsidP="005B1CED">
      <w:r w:rsidRPr="00615BC7">
        <w:t>Please contact through the Canvas website</w:t>
      </w:r>
    </w:p>
    <w:p w14:paraId="31A2D1C7" w14:textId="0D8B9819" w:rsidR="005B1CED" w:rsidRPr="00615BC7" w:rsidRDefault="00495C8F" w:rsidP="005B1CED">
      <w:pPr>
        <w:pStyle w:val="ListParagraph"/>
        <w:numPr>
          <w:ilvl w:val="0"/>
          <w:numId w:val="26"/>
        </w:numPr>
        <w:rPr>
          <w:u w:val="single"/>
        </w:rPr>
      </w:pPr>
      <w:r>
        <w:rPr>
          <w:color w:val="0070C0"/>
        </w:rPr>
        <w:t>NA</w:t>
      </w:r>
    </w:p>
    <w:p w14:paraId="5B62D848" w14:textId="77777777" w:rsidR="00955689" w:rsidRPr="000059DB" w:rsidRDefault="00955689" w:rsidP="00955689">
      <w:pPr>
        <w:rPr>
          <w:u w:val="single"/>
        </w:rPr>
      </w:pPr>
    </w:p>
    <w:p w14:paraId="7A10310C" w14:textId="77777777" w:rsidR="004547C4" w:rsidRPr="000059DB" w:rsidRDefault="004547C4" w:rsidP="00955689">
      <w:pPr>
        <w:rPr>
          <w:b/>
          <w:i/>
        </w:rPr>
      </w:pPr>
      <w:r w:rsidRPr="000059DB">
        <w:rPr>
          <w:b/>
          <w:i/>
        </w:rPr>
        <w:t>Course Description</w:t>
      </w:r>
    </w:p>
    <w:p w14:paraId="7AB10670" w14:textId="7C77EEFF" w:rsidR="004547C4" w:rsidRPr="000059DB" w:rsidRDefault="00495C8F" w:rsidP="00955689">
      <w:r w:rsidRPr="00385545">
        <w:rPr>
          <w:color w:val="0070C0"/>
        </w:rPr>
        <w:t>Two- and three-dimensional graphical methods of visualizing and communicating features of projects for construction involving parcel boundaries, topography, drainage, site modeling, site development, structures, buildings and objects using both traditional and computer-aided drafting and design techniques.</w:t>
      </w:r>
    </w:p>
    <w:p w14:paraId="0CA57A3E" w14:textId="77777777" w:rsidR="00E538E0" w:rsidRDefault="00E538E0" w:rsidP="004547C4">
      <w:pPr>
        <w:rPr>
          <w:b/>
          <w:i/>
        </w:rPr>
      </w:pPr>
    </w:p>
    <w:p w14:paraId="7450E86D" w14:textId="229015EA" w:rsidR="007539EC" w:rsidRPr="000059DB" w:rsidRDefault="007539EC" w:rsidP="004547C4">
      <w:pPr>
        <w:rPr>
          <w:b/>
          <w:i/>
        </w:rPr>
      </w:pPr>
      <w:r w:rsidRPr="000059DB">
        <w:rPr>
          <w:b/>
          <w:i/>
        </w:rPr>
        <w:t>Course Pre-Requisites / Co-Requisites</w:t>
      </w:r>
    </w:p>
    <w:p w14:paraId="6F9B9C0B" w14:textId="22834F90" w:rsidR="00495C8F" w:rsidRDefault="00495C8F" w:rsidP="00495C8F">
      <w:pPr>
        <w:rPr>
          <w:color w:val="0070C0"/>
        </w:rPr>
      </w:pPr>
      <w:r w:rsidRPr="00D8661A">
        <w:rPr>
          <w:color w:val="0070C0"/>
        </w:rPr>
        <w:t>Knowledge of construction and surveying would be a great benefit but is not necessary. Building construction practices and processes will be explained as necessary. Working knowledge of arithmetic is strongly recommended.</w:t>
      </w:r>
    </w:p>
    <w:p w14:paraId="74B8A4CE" w14:textId="77777777" w:rsidR="007539EC" w:rsidRPr="000059DB" w:rsidRDefault="007539EC" w:rsidP="004547C4">
      <w:pPr>
        <w:rPr>
          <w:b/>
          <w:i/>
        </w:rPr>
      </w:pPr>
    </w:p>
    <w:p w14:paraId="6A976A92" w14:textId="77777777" w:rsidR="004547C4" w:rsidRPr="000059DB" w:rsidRDefault="004547C4" w:rsidP="004547C4">
      <w:pPr>
        <w:rPr>
          <w:b/>
          <w:i/>
        </w:rPr>
      </w:pPr>
      <w:r w:rsidRPr="000059DB">
        <w:rPr>
          <w:b/>
          <w:i/>
        </w:rPr>
        <w:t>Course Objectives</w:t>
      </w:r>
    </w:p>
    <w:p w14:paraId="66E856BC" w14:textId="77777777" w:rsidR="00495C8F" w:rsidRPr="00D8661A" w:rsidRDefault="00495C8F" w:rsidP="00495C8F">
      <w:pPr>
        <w:rPr>
          <w:color w:val="0070C0"/>
        </w:rPr>
      </w:pPr>
      <w:r w:rsidRPr="00D8661A">
        <w:rPr>
          <w:color w:val="0070C0"/>
        </w:rPr>
        <w:t>By the end of this course, students will:</w:t>
      </w:r>
    </w:p>
    <w:p w14:paraId="7A5460E8" w14:textId="77777777" w:rsidR="00495C8F" w:rsidRPr="00D8661A" w:rsidRDefault="00495C8F" w:rsidP="00495C8F">
      <w:pPr>
        <w:pStyle w:val="ListParagraph"/>
        <w:numPr>
          <w:ilvl w:val="0"/>
          <w:numId w:val="26"/>
        </w:numPr>
        <w:rPr>
          <w:color w:val="0070C0"/>
        </w:rPr>
      </w:pPr>
      <w:r w:rsidRPr="00D8661A">
        <w:rPr>
          <w:color w:val="0070C0"/>
        </w:rPr>
        <w:t>Have a working knowledge of AutoCAD</w:t>
      </w:r>
    </w:p>
    <w:p w14:paraId="121692BB" w14:textId="77777777" w:rsidR="00495C8F" w:rsidRPr="00D8661A" w:rsidRDefault="00495C8F" w:rsidP="00495C8F">
      <w:pPr>
        <w:pStyle w:val="ListParagraph"/>
        <w:numPr>
          <w:ilvl w:val="0"/>
          <w:numId w:val="26"/>
        </w:numPr>
        <w:rPr>
          <w:color w:val="0070C0"/>
        </w:rPr>
      </w:pPr>
      <w:r w:rsidRPr="00D8661A">
        <w:rPr>
          <w:color w:val="0070C0"/>
        </w:rPr>
        <w:t>Have a working knowledge of basic plans reading</w:t>
      </w:r>
    </w:p>
    <w:p w14:paraId="0707B986" w14:textId="77777777" w:rsidR="00495C8F" w:rsidRPr="00D8661A" w:rsidRDefault="00495C8F" w:rsidP="00495C8F">
      <w:pPr>
        <w:pStyle w:val="ListParagraph"/>
        <w:numPr>
          <w:ilvl w:val="0"/>
          <w:numId w:val="26"/>
        </w:numPr>
        <w:rPr>
          <w:color w:val="0070C0"/>
        </w:rPr>
      </w:pPr>
      <w:r w:rsidRPr="00D8661A">
        <w:rPr>
          <w:color w:val="0070C0"/>
        </w:rPr>
        <w:t>Be able to use engineer’s and architect’s scales to interpret construction documents</w:t>
      </w:r>
    </w:p>
    <w:p w14:paraId="4E64F5E3" w14:textId="77777777" w:rsidR="00495C8F" w:rsidRPr="00D8661A" w:rsidRDefault="00495C8F" w:rsidP="00495C8F">
      <w:pPr>
        <w:pStyle w:val="ListParagraph"/>
        <w:numPr>
          <w:ilvl w:val="0"/>
          <w:numId w:val="26"/>
        </w:numPr>
        <w:rPr>
          <w:color w:val="0070C0"/>
        </w:rPr>
      </w:pPr>
      <w:r w:rsidRPr="00D8661A">
        <w:rPr>
          <w:color w:val="0070C0"/>
        </w:rPr>
        <w:t>Be able to create and compile an entire set of construction documents</w:t>
      </w:r>
    </w:p>
    <w:p w14:paraId="1239E5C0" w14:textId="77777777" w:rsidR="00495C8F" w:rsidRPr="00D8661A" w:rsidRDefault="00495C8F" w:rsidP="00495C8F">
      <w:pPr>
        <w:pStyle w:val="ListParagraph"/>
        <w:numPr>
          <w:ilvl w:val="0"/>
          <w:numId w:val="26"/>
        </w:numPr>
        <w:rPr>
          <w:color w:val="0070C0"/>
        </w:rPr>
      </w:pPr>
      <w:r w:rsidRPr="00D8661A">
        <w:rPr>
          <w:color w:val="0070C0"/>
        </w:rPr>
        <w:t>Develop or improve spatial visualization skills</w:t>
      </w:r>
    </w:p>
    <w:p w14:paraId="301343D3" w14:textId="77777777" w:rsidR="001C18FE" w:rsidRPr="000059DB" w:rsidRDefault="001C18FE" w:rsidP="004547C4">
      <w:pPr>
        <w:rPr>
          <w:color w:val="0070C0"/>
        </w:rPr>
      </w:pPr>
    </w:p>
    <w:p w14:paraId="6E1DB7A9" w14:textId="77777777" w:rsidR="001C18FE" w:rsidRPr="000059DB" w:rsidRDefault="001C18FE" w:rsidP="004547C4">
      <w:pPr>
        <w:rPr>
          <w:b/>
          <w:i/>
        </w:rPr>
      </w:pPr>
      <w:r w:rsidRPr="000059DB">
        <w:rPr>
          <w:b/>
          <w:i/>
        </w:rPr>
        <w:t>Materials and Supply Fees</w:t>
      </w:r>
    </w:p>
    <w:p w14:paraId="051BCF93" w14:textId="261221E8" w:rsidR="001C18FE" w:rsidRPr="000059DB" w:rsidRDefault="00495C8F" w:rsidP="004547C4">
      <w:pPr>
        <w:rPr>
          <w:color w:val="0070C0"/>
        </w:rPr>
      </w:pPr>
      <w:r>
        <w:rPr>
          <w:color w:val="0070C0"/>
        </w:rPr>
        <w:t>NA</w:t>
      </w:r>
    </w:p>
    <w:p w14:paraId="16F6F393" w14:textId="77777777" w:rsidR="001C18FE" w:rsidRPr="000059DB" w:rsidRDefault="001C18FE" w:rsidP="004547C4">
      <w:pPr>
        <w:rPr>
          <w:color w:val="0070C0"/>
        </w:rPr>
      </w:pPr>
    </w:p>
    <w:p w14:paraId="7633DCF0" w14:textId="77777777" w:rsidR="001C18FE" w:rsidRPr="000059DB" w:rsidRDefault="001C18FE" w:rsidP="001C18FE">
      <w:pPr>
        <w:rPr>
          <w:b/>
          <w:i/>
        </w:rPr>
      </w:pPr>
      <w:r w:rsidRPr="000059DB">
        <w:rPr>
          <w:b/>
          <w:i/>
        </w:rPr>
        <w:t xml:space="preserve">Required Textbooks and Software </w:t>
      </w:r>
    </w:p>
    <w:p w14:paraId="4A99D182" w14:textId="3B3EC94A" w:rsidR="001C18FE" w:rsidRPr="000059DB" w:rsidRDefault="00495C8F" w:rsidP="001C18FE">
      <w:r>
        <w:t>NA</w:t>
      </w:r>
      <w:r w:rsidR="001C18FE" w:rsidRPr="000059DB">
        <w:br/>
      </w:r>
    </w:p>
    <w:p w14:paraId="0A073A0D" w14:textId="77777777" w:rsidR="001C18FE" w:rsidRPr="000059DB" w:rsidRDefault="001C18FE" w:rsidP="001C18FE">
      <w:pPr>
        <w:rPr>
          <w:b/>
          <w:i/>
        </w:rPr>
      </w:pPr>
      <w:r w:rsidRPr="000059DB">
        <w:rPr>
          <w:b/>
          <w:i/>
        </w:rPr>
        <w:t>Recommended Materials</w:t>
      </w:r>
    </w:p>
    <w:p w14:paraId="593C1118" w14:textId="578A0B98" w:rsidR="001C18FE" w:rsidRPr="000059DB" w:rsidRDefault="00495C8F" w:rsidP="001C18FE">
      <w:pPr>
        <w:pStyle w:val="ListParagraph"/>
        <w:numPr>
          <w:ilvl w:val="0"/>
          <w:numId w:val="28"/>
        </w:numPr>
      </w:pPr>
      <w:r>
        <w:t>NA</w:t>
      </w:r>
    </w:p>
    <w:p w14:paraId="7068A3C0" w14:textId="77777777" w:rsidR="001C18FE" w:rsidRPr="000059DB" w:rsidRDefault="001C18FE" w:rsidP="004547C4">
      <w:pPr>
        <w:rPr>
          <w:color w:val="0070C0"/>
        </w:rPr>
      </w:pPr>
    </w:p>
    <w:p w14:paraId="4BDE912E" w14:textId="77777777" w:rsidR="001C18FE" w:rsidRPr="000059DB" w:rsidRDefault="001C18FE" w:rsidP="00955689">
      <w:pPr>
        <w:rPr>
          <w:b/>
          <w:i/>
        </w:rPr>
      </w:pPr>
      <w:r w:rsidRPr="000059DB">
        <w:rPr>
          <w:b/>
          <w:i/>
        </w:rPr>
        <w:t>Course Schedule</w:t>
      </w:r>
    </w:p>
    <w:p w14:paraId="0D2075E3" w14:textId="0026AFAC" w:rsidR="00820834" w:rsidRDefault="00495C8F" w:rsidP="00820834">
      <w:r>
        <w:t xml:space="preserve">Refer to </w:t>
      </w:r>
      <w:r w:rsidR="00BE6EF4">
        <w:t>C</w:t>
      </w:r>
      <w:r w:rsidR="009452D8">
        <w:t>anvas</w:t>
      </w:r>
    </w:p>
    <w:p w14:paraId="5ECE2421" w14:textId="77777777" w:rsidR="0041052B" w:rsidRDefault="0041052B" w:rsidP="00820834"/>
    <w:p w14:paraId="49C66BC0" w14:textId="77777777" w:rsidR="00167F96" w:rsidRDefault="00167F96" w:rsidP="00820834">
      <w:pPr>
        <w:rPr>
          <w:b/>
          <w:bCs/>
        </w:rPr>
      </w:pPr>
    </w:p>
    <w:p w14:paraId="651B3EBC" w14:textId="77777777" w:rsidR="00167F96" w:rsidRDefault="00167F96" w:rsidP="00820834">
      <w:pPr>
        <w:rPr>
          <w:b/>
          <w:bCs/>
        </w:rPr>
      </w:pPr>
    </w:p>
    <w:p w14:paraId="51DBA2D1" w14:textId="77777777" w:rsidR="00167F96" w:rsidRDefault="00167F96" w:rsidP="00820834">
      <w:pPr>
        <w:rPr>
          <w:b/>
          <w:bCs/>
        </w:rPr>
      </w:pPr>
    </w:p>
    <w:p w14:paraId="52DD7F4A" w14:textId="77777777" w:rsidR="00167F96" w:rsidRDefault="00167F96" w:rsidP="00820834">
      <w:pPr>
        <w:rPr>
          <w:b/>
          <w:bCs/>
        </w:rPr>
      </w:pPr>
    </w:p>
    <w:p w14:paraId="57407C39" w14:textId="77777777" w:rsidR="00167F96" w:rsidRDefault="00167F96" w:rsidP="00820834">
      <w:pPr>
        <w:rPr>
          <w:b/>
          <w:bCs/>
        </w:rPr>
      </w:pPr>
    </w:p>
    <w:p w14:paraId="434515FE" w14:textId="77777777" w:rsidR="00167F96" w:rsidRDefault="00167F96" w:rsidP="00820834">
      <w:pPr>
        <w:rPr>
          <w:b/>
          <w:bCs/>
        </w:rPr>
      </w:pPr>
    </w:p>
    <w:p w14:paraId="13BD5377" w14:textId="5FEA86E0" w:rsidR="0041052B" w:rsidRPr="0041052B" w:rsidRDefault="0041052B" w:rsidP="00820834">
      <w:pPr>
        <w:rPr>
          <w:b/>
          <w:bCs/>
          <w:color w:val="0070C0"/>
        </w:rPr>
      </w:pPr>
      <w:r w:rsidRPr="0041052B">
        <w:rPr>
          <w:b/>
          <w:bCs/>
        </w:rPr>
        <w:lastRenderedPageBreak/>
        <w:t>Topics covered</w:t>
      </w:r>
    </w:p>
    <w:p w14:paraId="31573725" w14:textId="5A70ADA2" w:rsidR="00820834" w:rsidRDefault="00820834"/>
    <w:tbl>
      <w:tblPr>
        <w:tblW w:w="7780" w:type="dxa"/>
        <w:shd w:val="clear" w:color="auto" w:fill="FFFFFF"/>
        <w:tblCellMar>
          <w:left w:w="0" w:type="dxa"/>
          <w:right w:w="0" w:type="dxa"/>
        </w:tblCellMar>
        <w:tblLook w:val="04A0" w:firstRow="1" w:lastRow="0" w:firstColumn="1" w:lastColumn="0" w:noHBand="0" w:noVBand="1"/>
      </w:tblPr>
      <w:tblGrid>
        <w:gridCol w:w="7780"/>
      </w:tblGrid>
      <w:tr w:rsidR="0086103F" w:rsidRPr="0086103F" w14:paraId="65A4D375" w14:textId="77777777" w:rsidTr="0086103F">
        <w:trPr>
          <w:trHeight w:val="293"/>
        </w:trPr>
        <w:tc>
          <w:tcPr>
            <w:tcW w:w="7780" w:type="dxa"/>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2DBDCE6C"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Intro, Syllabus, Goals, Getting Started w/ AutoCAD</w:t>
            </w:r>
          </w:p>
        </w:tc>
      </w:tr>
      <w:tr w:rsidR="0086103F" w:rsidRPr="0086103F" w14:paraId="66839CBD" w14:textId="77777777" w:rsidTr="0086103F">
        <w:trPr>
          <w:trHeight w:val="293"/>
        </w:trPr>
        <w:tc>
          <w:tcPr>
            <w:tcW w:w="7780" w:type="dxa"/>
            <w:tcBorders>
              <w:top w:val="nil"/>
              <w:left w:val="single" w:sz="8" w:space="0" w:color="auto"/>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7F51219E"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Getting Started w/ AutoCAD, Selection Sets, Drawing Commands, Object Snaps</w:t>
            </w:r>
          </w:p>
        </w:tc>
      </w:tr>
      <w:tr w:rsidR="0086103F" w:rsidRPr="0086103F" w14:paraId="22326BC2" w14:textId="77777777" w:rsidTr="0086103F">
        <w:trPr>
          <w:trHeight w:val="293"/>
        </w:trPr>
        <w:tc>
          <w:tcPr>
            <w:tcW w:w="7780"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6220DFB1"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Text and Leaders, Drawing Commands continue, Object Tracking</w:t>
            </w:r>
          </w:p>
        </w:tc>
      </w:tr>
      <w:tr w:rsidR="0086103F" w:rsidRPr="0086103F" w14:paraId="18138992" w14:textId="77777777" w:rsidTr="0086103F">
        <w:trPr>
          <w:trHeight w:val="293"/>
        </w:trPr>
        <w:tc>
          <w:tcPr>
            <w:tcW w:w="7780" w:type="dxa"/>
            <w:tcBorders>
              <w:top w:val="nil"/>
              <w:left w:val="single" w:sz="8" w:space="0" w:color="auto"/>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035CBEE2" w14:textId="5D1394B6"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Surveyor's Units, Intro to Modify Commands, continue Text</w:t>
            </w:r>
          </w:p>
        </w:tc>
      </w:tr>
      <w:tr w:rsidR="0086103F" w:rsidRPr="0086103F" w14:paraId="221B7A86" w14:textId="77777777" w:rsidTr="0086103F">
        <w:trPr>
          <w:trHeight w:val="293"/>
        </w:trPr>
        <w:tc>
          <w:tcPr>
            <w:tcW w:w="7780"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4091529F"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Modify commands ,Dimensions &amp; Multileaders</w:t>
            </w:r>
          </w:p>
        </w:tc>
      </w:tr>
      <w:tr w:rsidR="0086103F" w:rsidRPr="0086103F" w14:paraId="6F524885" w14:textId="77777777" w:rsidTr="0086103F">
        <w:trPr>
          <w:trHeight w:val="293"/>
        </w:trPr>
        <w:tc>
          <w:tcPr>
            <w:tcW w:w="7780" w:type="dxa"/>
            <w:tcBorders>
              <w:top w:val="nil"/>
              <w:left w:val="single" w:sz="8" w:space="0" w:color="auto"/>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13383B94" w14:textId="533D02D3"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Object Properties, Layers, Viewports,</w:t>
            </w:r>
          </w:p>
        </w:tc>
      </w:tr>
      <w:tr w:rsidR="0086103F" w:rsidRPr="0086103F" w14:paraId="38A0B8E4" w14:textId="77777777" w:rsidTr="0086103F">
        <w:trPr>
          <w:trHeight w:val="293"/>
        </w:trPr>
        <w:tc>
          <w:tcPr>
            <w:tcW w:w="7780"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42B51984"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Layer, Viewport continue, Print settings,Dimensions &amp; Multileaders</w:t>
            </w:r>
          </w:p>
        </w:tc>
      </w:tr>
      <w:tr w:rsidR="0086103F" w:rsidRPr="0086103F" w14:paraId="5B208633" w14:textId="77777777" w:rsidTr="0086103F">
        <w:trPr>
          <w:trHeight w:val="293"/>
        </w:trPr>
        <w:tc>
          <w:tcPr>
            <w:tcW w:w="7780" w:type="dxa"/>
            <w:tcBorders>
              <w:top w:val="nil"/>
              <w:left w:val="single" w:sz="8" w:space="0" w:color="auto"/>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08E1D7CD" w14:textId="66A24A64"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Types of Engineering Drawings, Standard Drawing Scales and Linetypes</w:t>
            </w:r>
          </w:p>
        </w:tc>
      </w:tr>
      <w:tr w:rsidR="0086103F" w:rsidRPr="0086103F" w14:paraId="058CC5C4" w14:textId="77777777" w:rsidTr="0086103F">
        <w:trPr>
          <w:trHeight w:val="293"/>
        </w:trPr>
        <w:tc>
          <w:tcPr>
            <w:tcW w:w="7780" w:type="dxa"/>
            <w:tcBorders>
              <w:top w:val="nil"/>
              <w:left w:val="single" w:sz="8" w:space="0" w:color="auto"/>
              <w:bottom w:val="nil"/>
              <w:right w:val="single" w:sz="8" w:space="0" w:color="auto"/>
            </w:tcBorders>
            <w:shd w:val="clear" w:color="auto" w:fill="FFFFFF"/>
            <w:tcMar>
              <w:top w:w="15" w:type="dxa"/>
              <w:left w:w="15" w:type="dxa"/>
              <w:bottom w:w="15" w:type="dxa"/>
              <w:right w:w="15" w:type="dxa"/>
            </w:tcMar>
            <w:vAlign w:val="center"/>
            <w:hideMark/>
          </w:tcPr>
          <w:p w14:paraId="09C92B3F"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Blocks, Constraints and Block editing, Block Attributes</w:t>
            </w:r>
          </w:p>
        </w:tc>
      </w:tr>
      <w:tr w:rsidR="0086103F" w:rsidRPr="0086103F" w14:paraId="79C5D664" w14:textId="77777777" w:rsidTr="0086103F">
        <w:trPr>
          <w:trHeight w:val="293"/>
        </w:trPr>
        <w:tc>
          <w:tcPr>
            <w:tcW w:w="7780" w:type="dxa"/>
            <w:tcBorders>
              <w:top w:val="single" w:sz="8" w:space="0" w:color="auto"/>
              <w:left w:val="single" w:sz="8" w:space="0" w:color="auto"/>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048B9453"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Perspective Views, Orthographic and Oblique Projections</w:t>
            </w:r>
          </w:p>
        </w:tc>
      </w:tr>
      <w:tr w:rsidR="0086103F" w:rsidRPr="0086103F" w14:paraId="7115246E" w14:textId="77777777" w:rsidTr="0086103F">
        <w:trPr>
          <w:trHeight w:val="293"/>
        </w:trPr>
        <w:tc>
          <w:tcPr>
            <w:tcW w:w="7780"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35BEBAE8" w14:textId="7B0CD430"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Isometric Projection</w:t>
            </w:r>
          </w:p>
        </w:tc>
      </w:tr>
      <w:tr w:rsidR="0086103F" w:rsidRPr="0086103F" w14:paraId="1336B16C" w14:textId="77777777" w:rsidTr="0086103F">
        <w:trPr>
          <w:trHeight w:val="293"/>
        </w:trPr>
        <w:tc>
          <w:tcPr>
            <w:tcW w:w="7780" w:type="dxa"/>
            <w:tcBorders>
              <w:top w:val="nil"/>
              <w:left w:val="single" w:sz="8" w:space="0" w:color="auto"/>
              <w:bottom w:val="nil"/>
              <w:right w:val="single" w:sz="8" w:space="0" w:color="auto"/>
            </w:tcBorders>
            <w:shd w:val="clear" w:color="auto" w:fill="FFFFFF"/>
            <w:tcMar>
              <w:top w:w="15" w:type="dxa"/>
              <w:left w:w="15" w:type="dxa"/>
              <w:bottom w:w="15" w:type="dxa"/>
              <w:right w:w="15" w:type="dxa"/>
            </w:tcMar>
            <w:vAlign w:val="center"/>
            <w:hideMark/>
          </w:tcPr>
          <w:p w14:paraId="53237B1C"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Blocks, Constraints and Block editing, Block Attributes continue</w:t>
            </w:r>
          </w:p>
        </w:tc>
      </w:tr>
      <w:tr w:rsidR="0086103F" w:rsidRPr="0086103F" w14:paraId="46E6A739" w14:textId="77777777" w:rsidTr="0086103F">
        <w:trPr>
          <w:trHeight w:val="293"/>
        </w:trPr>
        <w:tc>
          <w:tcPr>
            <w:tcW w:w="7780" w:type="dxa"/>
            <w:tcBorders>
              <w:top w:val="single" w:sz="8" w:space="0" w:color="auto"/>
              <w:left w:val="single" w:sz="8" w:space="0" w:color="auto"/>
              <w:bottom w:val="single" w:sz="8" w:space="0" w:color="000000"/>
              <w:right w:val="single" w:sz="8" w:space="0" w:color="auto"/>
            </w:tcBorders>
            <w:shd w:val="clear" w:color="auto" w:fill="FFFFFF"/>
            <w:tcMar>
              <w:top w:w="15" w:type="dxa"/>
              <w:left w:w="15" w:type="dxa"/>
              <w:bottom w:w="15" w:type="dxa"/>
              <w:right w:w="15" w:type="dxa"/>
            </w:tcMar>
            <w:vAlign w:val="center"/>
            <w:hideMark/>
          </w:tcPr>
          <w:p w14:paraId="34414451" w14:textId="36352AED"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Cross Sections and Offset Sections</w:t>
            </w:r>
          </w:p>
        </w:tc>
      </w:tr>
      <w:tr w:rsidR="0086103F" w:rsidRPr="0086103F" w14:paraId="2EB581EB" w14:textId="77777777" w:rsidTr="0086103F">
        <w:trPr>
          <w:trHeight w:val="293"/>
        </w:trPr>
        <w:tc>
          <w:tcPr>
            <w:tcW w:w="7780" w:type="dxa"/>
            <w:tcBorders>
              <w:top w:val="nil"/>
              <w:left w:val="single" w:sz="8" w:space="0" w:color="auto"/>
              <w:bottom w:val="nil"/>
              <w:right w:val="single" w:sz="8" w:space="0" w:color="auto"/>
            </w:tcBorders>
            <w:shd w:val="clear" w:color="auto" w:fill="FFFFFF"/>
            <w:tcMar>
              <w:top w:w="15" w:type="dxa"/>
              <w:left w:w="15" w:type="dxa"/>
              <w:bottom w:w="15" w:type="dxa"/>
              <w:right w:w="15" w:type="dxa"/>
            </w:tcMar>
            <w:vAlign w:val="center"/>
            <w:hideMark/>
          </w:tcPr>
          <w:p w14:paraId="19AA20B5"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Intro to 3D, UCS, 3D space, Visual Styles, shade plot</w:t>
            </w:r>
          </w:p>
        </w:tc>
      </w:tr>
      <w:tr w:rsidR="0086103F" w:rsidRPr="0086103F" w14:paraId="064CA7C6" w14:textId="77777777" w:rsidTr="0086103F">
        <w:trPr>
          <w:trHeight w:val="293"/>
        </w:trPr>
        <w:tc>
          <w:tcPr>
            <w:tcW w:w="7780" w:type="dxa"/>
            <w:tcBorders>
              <w:top w:val="single" w:sz="8" w:space="0" w:color="auto"/>
              <w:left w:val="single" w:sz="8" w:space="0" w:color="auto"/>
              <w:bottom w:val="nil"/>
              <w:right w:val="single" w:sz="8" w:space="0" w:color="auto"/>
            </w:tcBorders>
            <w:shd w:val="clear" w:color="auto" w:fill="FFFFFF"/>
            <w:tcMar>
              <w:top w:w="15" w:type="dxa"/>
              <w:left w:w="15" w:type="dxa"/>
              <w:bottom w:w="15" w:type="dxa"/>
              <w:right w:w="15" w:type="dxa"/>
            </w:tcMar>
            <w:vAlign w:val="center"/>
            <w:hideMark/>
          </w:tcPr>
          <w:p w14:paraId="0445D6C3"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Extrude, Union, Subtract, Modeling Toolbar</w:t>
            </w:r>
          </w:p>
        </w:tc>
      </w:tr>
      <w:tr w:rsidR="0086103F" w:rsidRPr="0086103F" w14:paraId="63D90330" w14:textId="77777777" w:rsidTr="0086103F">
        <w:trPr>
          <w:trHeight w:val="293"/>
        </w:trPr>
        <w:tc>
          <w:tcPr>
            <w:tcW w:w="7780" w:type="dxa"/>
            <w:tcBorders>
              <w:top w:val="single" w:sz="8" w:space="0" w:color="auto"/>
              <w:left w:val="single" w:sz="8" w:space="0" w:color="auto"/>
              <w:bottom w:val="nil"/>
              <w:right w:val="single" w:sz="8" w:space="0" w:color="auto"/>
            </w:tcBorders>
            <w:shd w:val="clear" w:color="auto" w:fill="FFFFFF"/>
            <w:tcMar>
              <w:top w:w="15" w:type="dxa"/>
              <w:left w:w="15" w:type="dxa"/>
              <w:bottom w:w="15" w:type="dxa"/>
              <w:right w:w="15" w:type="dxa"/>
            </w:tcMar>
            <w:vAlign w:val="center"/>
            <w:hideMark/>
          </w:tcPr>
          <w:p w14:paraId="45CCFB7F" w14:textId="30BC98BF"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3D navigation, Problem Solving in CAD,Solid-editing</w:t>
            </w:r>
          </w:p>
        </w:tc>
      </w:tr>
      <w:tr w:rsidR="0086103F" w:rsidRPr="0086103F" w14:paraId="46B55748" w14:textId="77777777" w:rsidTr="0086103F">
        <w:trPr>
          <w:trHeight w:val="293"/>
        </w:trPr>
        <w:tc>
          <w:tcPr>
            <w:tcW w:w="7780" w:type="dxa"/>
            <w:tcBorders>
              <w:top w:val="single" w:sz="8" w:space="0" w:color="auto"/>
              <w:left w:val="single" w:sz="8" w:space="0" w:color="auto"/>
              <w:bottom w:val="nil"/>
              <w:right w:val="single" w:sz="8" w:space="0" w:color="auto"/>
            </w:tcBorders>
            <w:shd w:val="clear" w:color="auto" w:fill="FFFFFF"/>
            <w:tcMar>
              <w:top w:w="15" w:type="dxa"/>
              <w:left w:w="15" w:type="dxa"/>
              <w:bottom w:w="15" w:type="dxa"/>
              <w:right w:w="15" w:type="dxa"/>
            </w:tcMar>
            <w:vAlign w:val="center"/>
            <w:hideMark/>
          </w:tcPr>
          <w:p w14:paraId="175C304A"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Auxiliary Views ,  Problem Solving in CAD,Solid-editing</w:t>
            </w:r>
          </w:p>
        </w:tc>
      </w:tr>
      <w:tr w:rsidR="0086103F" w:rsidRPr="0086103F" w14:paraId="4304F4E8" w14:textId="77777777" w:rsidTr="0086103F">
        <w:trPr>
          <w:trHeight w:val="293"/>
        </w:trPr>
        <w:tc>
          <w:tcPr>
            <w:tcW w:w="7780" w:type="dxa"/>
            <w:tcBorders>
              <w:top w:val="single" w:sz="8" w:space="0" w:color="auto"/>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35E23B2D"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3D navigation, Problem Solving in CAD,Solid-editing</w:t>
            </w:r>
          </w:p>
        </w:tc>
      </w:tr>
      <w:tr w:rsidR="0086103F" w:rsidRPr="0086103F" w14:paraId="5CC8B43D" w14:textId="77777777" w:rsidTr="0086103F">
        <w:trPr>
          <w:trHeight w:val="293"/>
        </w:trPr>
        <w:tc>
          <w:tcPr>
            <w:tcW w:w="7780" w:type="dxa"/>
            <w:tcBorders>
              <w:top w:val="nil"/>
              <w:left w:val="single" w:sz="8" w:space="0" w:color="auto"/>
              <w:bottom w:val="single" w:sz="8" w:space="0" w:color="auto"/>
              <w:right w:val="single" w:sz="8" w:space="0" w:color="auto"/>
            </w:tcBorders>
            <w:shd w:val="clear" w:color="auto" w:fill="FFFFFF"/>
            <w:tcMar>
              <w:top w:w="15" w:type="dxa"/>
              <w:left w:w="15" w:type="dxa"/>
              <w:bottom w:w="15" w:type="dxa"/>
              <w:right w:w="15" w:type="dxa"/>
            </w:tcMar>
            <w:vAlign w:val="center"/>
            <w:hideMark/>
          </w:tcPr>
          <w:p w14:paraId="30342DAB" w14:textId="77777777" w:rsidR="0086103F" w:rsidRPr="0086103F" w:rsidRDefault="0086103F" w:rsidP="0086103F">
            <w:pPr>
              <w:jc w:val="center"/>
              <w:rPr>
                <w:rFonts w:ascii="Times New Roman" w:hAnsi="Times New Roman"/>
                <w:color w:val="242424"/>
                <w:sz w:val="24"/>
              </w:rPr>
            </w:pPr>
            <w:r w:rsidRPr="0086103F">
              <w:rPr>
                <w:rFonts w:ascii="Times New Roman" w:hAnsi="Times New Roman"/>
                <w:color w:val="000000"/>
                <w:sz w:val="24"/>
                <w:bdr w:val="none" w:sz="0" w:space="0" w:color="auto" w:frame="1"/>
              </w:rPr>
              <w:t>Section planes, Live sectioning, Flat shots</w:t>
            </w:r>
          </w:p>
        </w:tc>
      </w:tr>
    </w:tbl>
    <w:p w14:paraId="707D9566" w14:textId="77777777" w:rsidR="0086103F" w:rsidRPr="000D470B" w:rsidRDefault="0086103F" w:rsidP="0086103F">
      <w:pPr>
        <w:jc w:val="center"/>
        <w:rPr>
          <w:rFonts w:ascii="Times New Roman" w:hAnsi="Times New Roman"/>
        </w:rPr>
      </w:pPr>
    </w:p>
    <w:p w14:paraId="200E2A12" w14:textId="77777777" w:rsidR="00994AD2" w:rsidRPr="000059DB" w:rsidRDefault="00994AD2"/>
    <w:p w14:paraId="79EB4A53" w14:textId="5BF44799" w:rsidR="00820834" w:rsidRPr="000059DB" w:rsidRDefault="00DD0E35" w:rsidP="7BD4EDAF">
      <w:pPr>
        <w:rPr>
          <w:b/>
          <w:bCs/>
          <w:i/>
          <w:iCs/>
        </w:rPr>
      </w:pPr>
      <w:r w:rsidRPr="7BD4EDAF">
        <w:rPr>
          <w:b/>
          <w:bCs/>
          <w:i/>
          <w:iCs/>
        </w:rPr>
        <w:t xml:space="preserve">Class </w:t>
      </w:r>
      <w:r w:rsidR="00820834" w:rsidRPr="7BD4EDAF">
        <w:rPr>
          <w:b/>
          <w:bCs/>
          <w:i/>
          <w:iCs/>
        </w:rPr>
        <w:t>Expectations</w:t>
      </w:r>
      <w:r w:rsidRPr="7BD4EDAF">
        <w:rPr>
          <w:b/>
          <w:bCs/>
          <w:i/>
          <w:iCs/>
        </w:rPr>
        <w:t>, and Make-Up Policy</w:t>
      </w:r>
    </w:p>
    <w:p w14:paraId="590D27BF" w14:textId="77777777" w:rsidR="00BD6C22" w:rsidRDefault="00BD6C22" w:rsidP="00495C8F">
      <w:pPr>
        <w:rPr>
          <w:color w:val="0070C0"/>
        </w:rPr>
      </w:pPr>
    </w:p>
    <w:p w14:paraId="561AC7B4" w14:textId="0698993B" w:rsidR="00495C8F" w:rsidRPr="00CB0811" w:rsidRDefault="00495C8F" w:rsidP="00495C8F">
      <w:pPr>
        <w:rPr>
          <w:color w:val="0070C0"/>
        </w:rPr>
      </w:pPr>
      <w:r w:rsidRPr="7BD4EDAF">
        <w:rPr>
          <w:color w:val="0070C0"/>
        </w:rPr>
        <w:t>PowerPoint lectures</w:t>
      </w:r>
      <w:r w:rsidR="3F54A99C" w:rsidRPr="7BD4EDAF">
        <w:rPr>
          <w:color w:val="0070C0"/>
        </w:rPr>
        <w:t xml:space="preserve"> and videos are available on canvas</w:t>
      </w:r>
      <w:r w:rsidRPr="7BD4EDAF">
        <w:rPr>
          <w:color w:val="0070C0"/>
        </w:rPr>
        <w:t xml:space="preserve"> , however, these types of lectures only comprise approximately 30% of the course. The other material presented will be done in AutoCAD without substantial supplement.</w:t>
      </w:r>
      <w:r w:rsidR="5AB0CF98" w:rsidRPr="7BD4EDAF">
        <w:rPr>
          <w:color w:val="0070C0"/>
        </w:rPr>
        <w:t xml:space="preserve"> I will post all videos necessary for this course</w:t>
      </w:r>
    </w:p>
    <w:p w14:paraId="5C6C2772" w14:textId="22FF372B" w:rsidR="00495C8F" w:rsidRDefault="00495C8F" w:rsidP="00495C8F">
      <w:pPr>
        <w:rPr>
          <w:color w:val="0070C0"/>
        </w:rPr>
      </w:pPr>
      <w:r w:rsidRPr="7BD4EDAF">
        <w:rPr>
          <w:color w:val="0070C0"/>
        </w:rPr>
        <w:t>The office hours will be posted on canvas, if you cannot attend them, please contact the instructor and make an appointment to meet on zoom.</w:t>
      </w:r>
    </w:p>
    <w:p w14:paraId="3C1D5C2C" w14:textId="4D65E2EB" w:rsidR="006C57F3" w:rsidRDefault="006C57F3" w:rsidP="00495C8F">
      <w:pPr>
        <w:rPr>
          <w:color w:val="0070C0"/>
        </w:rPr>
      </w:pPr>
    </w:p>
    <w:p w14:paraId="23A8D5F6" w14:textId="1AB750B5" w:rsidR="006C57F3" w:rsidRDefault="006C57F3" w:rsidP="006C57F3">
      <w:pPr>
        <w:pStyle w:val="BodyText"/>
        <w:spacing w:before="60"/>
      </w:pPr>
      <w:r w:rsidRPr="00CB0811">
        <w:rPr>
          <w:b/>
          <w:i/>
          <w:color w:val="auto"/>
          <w:szCs w:val="24"/>
        </w:rPr>
        <w:t>How to send an excuse:</w:t>
      </w:r>
      <w:r>
        <w:t xml:space="preserve"> Email Dr. J at srajkumari@ufl.edu</w:t>
      </w:r>
    </w:p>
    <w:p w14:paraId="1F2501A8" w14:textId="77777777" w:rsidR="006C57F3" w:rsidRPr="00CB0811" w:rsidRDefault="006C57F3" w:rsidP="006C57F3">
      <w:pPr>
        <w:rPr>
          <w:color w:val="0070C0"/>
        </w:rPr>
      </w:pPr>
      <w:r w:rsidRPr="00CB0811">
        <w:rPr>
          <w:color w:val="0070C0"/>
        </w:rPr>
        <w:t xml:space="preserve">Use the Following Subject line: CGN 2328: Absence Excuse </w:t>
      </w:r>
    </w:p>
    <w:p w14:paraId="69BD41DA" w14:textId="77777777" w:rsidR="006C57F3" w:rsidRPr="00CB0811" w:rsidRDefault="006C57F3" w:rsidP="006C57F3">
      <w:pPr>
        <w:rPr>
          <w:color w:val="0070C0"/>
        </w:rPr>
      </w:pPr>
    </w:p>
    <w:p w14:paraId="1C942E66" w14:textId="65DFB648" w:rsidR="006C57F3" w:rsidRPr="00CB0811" w:rsidRDefault="006C57F3" w:rsidP="006C57F3">
      <w:pPr>
        <w:rPr>
          <w:color w:val="0070C0"/>
        </w:rPr>
      </w:pPr>
      <w:r w:rsidRPr="00CB0811">
        <w:rPr>
          <w:color w:val="0070C0"/>
        </w:rPr>
        <w:t xml:space="preserve">What </w:t>
      </w:r>
      <w:r w:rsidR="00786FAA">
        <w:rPr>
          <w:color w:val="0070C0"/>
        </w:rPr>
        <w:t>constitutes</w:t>
      </w:r>
      <w:r w:rsidRPr="00CB0811">
        <w:rPr>
          <w:color w:val="0070C0"/>
        </w:rPr>
        <w:t xml:space="preserve"> a valid excuse? </w:t>
      </w:r>
    </w:p>
    <w:p w14:paraId="7BC4CF99" w14:textId="77777777" w:rsidR="006C57F3" w:rsidRPr="00CB0811" w:rsidRDefault="006C57F3" w:rsidP="006C57F3">
      <w:pPr>
        <w:rPr>
          <w:color w:val="0070C0"/>
        </w:rPr>
      </w:pPr>
      <w:r w:rsidRPr="00CB0811">
        <w:rPr>
          <w:color w:val="0070C0"/>
        </w:rPr>
        <w:t>Excused absences are consistent with university policies in the undergraduate catalog and require appropriate documentation.</w:t>
      </w:r>
      <w:r>
        <w:rPr>
          <w:color w:val="0070C0"/>
        </w:rPr>
        <w:t xml:space="preserve"> </w:t>
      </w:r>
      <w:r w:rsidRPr="00CB0811">
        <w:rPr>
          <w:color w:val="0070C0"/>
        </w:rPr>
        <w:t>Absences will be excused under the following conditions</w:t>
      </w:r>
      <w:r>
        <w:rPr>
          <w:color w:val="0070C0"/>
        </w:rPr>
        <w:t>:</w:t>
      </w:r>
    </w:p>
    <w:p w14:paraId="485D2AE6" w14:textId="77777777" w:rsidR="006C57F3" w:rsidRPr="00CB0811" w:rsidRDefault="006C57F3" w:rsidP="006C57F3">
      <w:pPr>
        <w:pStyle w:val="ListParagraph"/>
        <w:numPr>
          <w:ilvl w:val="0"/>
          <w:numId w:val="41"/>
        </w:numPr>
        <w:rPr>
          <w:color w:val="0070C0"/>
        </w:rPr>
      </w:pPr>
      <w:r w:rsidRPr="00CB0811">
        <w:rPr>
          <w:color w:val="0070C0"/>
        </w:rPr>
        <w:t xml:space="preserve">24 hours ahead of time that you have a legitimate, unavoidable absence (such as an exam conflict for a higher-numbered academic course) </w:t>
      </w:r>
    </w:p>
    <w:p w14:paraId="39439F62" w14:textId="77777777" w:rsidR="006C57F3" w:rsidRPr="00CB0811" w:rsidRDefault="006C57F3" w:rsidP="006C57F3">
      <w:pPr>
        <w:pStyle w:val="ListParagraph"/>
        <w:numPr>
          <w:ilvl w:val="0"/>
          <w:numId w:val="41"/>
        </w:numPr>
        <w:rPr>
          <w:color w:val="0070C0"/>
        </w:rPr>
      </w:pPr>
      <w:r w:rsidRPr="00CB0811">
        <w:rPr>
          <w:color w:val="0070C0"/>
        </w:rPr>
        <w:t>A verifiable medical or family emergency</w:t>
      </w:r>
    </w:p>
    <w:p w14:paraId="724646AB" w14:textId="77777777" w:rsidR="006C57F3" w:rsidRPr="00CB0811" w:rsidRDefault="006C57F3" w:rsidP="006C57F3">
      <w:pPr>
        <w:pStyle w:val="ListParagraph"/>
        <w:numPr>
          <w:ilvl w:val="0"/>
          <w:numId w:val="41"/>
        </w:numPr>
        <w:rPr>
          <w:color w:val="0070C0"/>
        </w:rPr>
      </w:pPr>
      <w:r w:rsidRPr="00CB0811">
        <w:rPr>
          <w:color w:val="0070C0"/>
        </w:rPr>
        <w:t xml:space="preserve">Travel for a student conference—provided all excuse request prior to travel § Need to come to class late or leave early for a legitimate reason </w:t>
      </w:r>
    </w:p>
    <w:p w14:paraId="0D1206AF" w14:textId="77777777" w:rsidR="006C57F3" w:rsidRDefault="006C57F3" w:rsidP="006C57F3">
      <w:pPr>
        <w:pStyle w:val="ListParagraph"/>
        <w:numPr>
          <w:ilvl w:val="0"/>
          <w:numId w:val="41"/>
        </w:numPr>
        <w:rPr>
          <w:color w:val="0070C0"/>
        </w:rPr>
      </w:pPr>
      <w:r w:rsidRPr="00CB0811">
        <w:rPr>
          <w:color w:val="0070C0"/>
        </w:rPr>
        <w:t>Email instructor at least 24 hours before missing class due to</w:t>
      </w:r>
      <w:r>
        <w:rPr>
          <w:color w:val="0070C0"/>
        </w:rPr>
        <w:t xml:space="preserve"> </w:t>
      </w:r>
      <w:r w:rsidRPr="00CB0811">
        <w:rPr>
          <w:color w:val="0070C0"/>
        </w:rPr>
        <w:t>interview confirmation email; conference ema</w:t>
      </w:r>
      <w:r>
        <w:rPr>
          <w:color w:val="0070C0"/>
        </w:rPr>
        <w:t>il; UF official sporting event</w:t>
      </w:r>
    </w:p>
    <w:p w14:paraId="07972518" w14:textId="77777777" w:rsidR="006C57F3" w:rsidRPr="00BA7AE1" w:rsidRDefault="006C57F3" w:rsidP="006C57F3">
      <w:pPr>
        <w:pStyle w:val="ListParagraph"/>
        <w:rPr>
          <w:color w:val="0070C0"/>
        </w:rPr>
      </w:pPr>
    </w:p>
    <w:p w14:paraId="4C76C210" w14:textId="77777777" w:rsidR="006C57F3" w:rsidRDefault="006C57F3" w:rsidP="006C57F3">
      <w:pPr>
        <w:rPr>
          <w:b/>
          <w:i/>
        </w:rPr>
      </w:pPr>
      <w:r w:rsidRPr="000505F2">
        <w:rPr>
          <w:b/>
          <w:bCs/>
          <w:i/>
        </w:rPr>
        <w:lastRenderedPageBreak/>
        <w:t>Attendance guidelines</w:t>
      </w:r>
      <w:r w:rsidRPr="000505F2">
        <w:rPr>
          <w:b/>
          <w:i/>
        </w:rPr>
        <w:t>:</w:t>
      </w:r>
    </w:p>
    <w:p w14:paraId="02FFD06F" w14:textId="77777777" w:rsidR="006C57F3" w:rsidRDefault="006C57F3" w:rsidP="006C57F3">
      <w:pPr>
        <w:rPr>
          <w:color w:val="0070C0"/>
        </w:rPr>
      </w:pPr>
      <w:r w:rsidRPr="00CB0811">
        <w:rPr>
          <w:color w:val="0070C0"/>
        </w:rPr>
        <w:t>Excused absences must be consistent with university policies in the undergraduate catalog (</w:t>
      </w:r>
      <w:hyperlink r:id="rId8" w:history="1">
        <w:r w:rsidRPr="00CB0811">
          <w:rPr>
            <w:rStyle w:val="Hyperlink"/>
            <w:color w:val="FF0000"/>
          </w:rPr>
          <w:t>https://catalog.ufl.edu/ugrad/current/regulations/info/attendance.aspx</w:t>
        </w:r>
      </w:hyperlink>
      <w:r w:rsidRPr="00CB0811">
        <w:rPr>
          <w:color w:val="0070C0"/>
        </w:rPr>
        <w:t>)) and require appropriate documentation.</w:t>
      </w:r>
    </w:p>
    <w:p w14:paraId="2AEBE607" w14:textId="77777777" w:rsidR="006C57F3" w:rsidRPr="000505F2" w:rsidRDefault="006C57F3" w:rsidP="006C57F3">
      <w:pPr>
        <w:rPr>
          <w:b/>
          <w:i/>
        </w:rPr>
      </w:pPr>
      <w:r w:rsidRPr="000505F2">
        <w:rPr>
          <w:b/>
          <w:i/>
        </w:rPr>
        <w:t xml:space="preserve">Basic Responsibilities Expected from You: </w:t>
      </w:r>
    </w:p>
    <w:p w14:paraId="36E45AC2" w14:textId="77777777" w:rsidR="006C57F3" w:rsidRDefault="006C57F3" w:rsidP="006C57F3">
      <w:pPr>
        <w:rPr>
          <w:color w:val="0070C0"/>
        </w:rPr>
      </w:pPr>
    </w:p>
    <w:p w14:paraId="717AA881" w14:textId="72D1C672" w:rsidR="006C57F3" w:rsidRDefault="006C57F3" w:rsidP="006C57F3">
      <w:pPr>
        <w:rPr>
          <w:color w:val="0070C0"/>
        </w:rPr>
      </w:pPr>
      <w:r w:rsidRPr="7BD4EDAF">
        <w:rPr>
          <w:color w:val="0070C0"/>
        </w:rPr>
        <w:t>The material you will learn is invaluable.</w:t>
      </w:r>
      <w:r w:rsidR="7505F635" w:rsidRPr="7BD4EDAF">
        <w:rPr>
          <w:color w:val="0070C0"/>
        </w:rPr>
        <w:t xml:space="preserve"> Watch the weekly videos and</w:t>
      </w:r>
      <w:r w:rsidRPr="7BD4EDAF">
        <w:rPr>
          <w:color w:val="0070C0"/>
        </w:rPr>
        <w:t xml:space="preserve"> access supporting slides on Canvas. </w:t>
      </w:r>
    </w:p>
    <w:p w14:paraId="099F4983" w14:textId="77777777" w:rsidR="006C57F3" w:rsidRDefault="006C57F3" w:rsidP="006C57F3">
      <w:pPr>
        <w:rPr>
          <w:color w:val="0070C0"/>
        </w:rPr>
      </w:pPr>
    </w:p>
    <w:p w14:paraId="3ED3E8C0" w14:textId="3E8E6937" w:rsidR="006C57F3" w:rsidRDefault="006C57F3" w:rsidP="006C57F3">
      <w:pPr>
        <w:rPr>
          <w:color w:val="0070C0"/>
        </w:rPr>
      </w:pPr>
      <w:r w:rsidRPr="7BD4EDAF">
        <w:rPr>
          <w:color w:val="0070C0"/>
        </w:rPr>
        <w:t>• Don't be afraid to ask for help during office hours</w:t>
      </w:r>
      <w:r w:rsidR="00BD7BE2" w:rsidRPr="7BD4EDAF">
        <w:rPr>
          <w:color w:val="0070C0"/>
        </w:rPr>
        <w:t xml:space="preserve"> or through emails</w:t>
      </w:r>
    </w:p>
    <w:p w14:paraId="6294F67F" w14:textId="280F3BE5" w:rsidR="006C57F3" w:rsidRDefault="006C57F3" w:rsidP="006C57F3">
      <w:pPr>
        <w:rPr>
          <w:color w:val="0070C0"/>
        </w:rPr>
      </w:pPr>
      <w:r w:rsidRPr="7BD4EDAF">
        <w:rPr>
          <w:color w:val="0070C0"/>
        </w:rPr>
        <w:t>• Be an active learner - ask yourself questions as you read, and as you attempt assignments.</w:t>
      </w:r>
    </w:p>
    <w:p w14:paraId="07C163CC" w14:textId="77777777" w:rsidR="006C57F3" w:rsidRDefault="006C57F3" w:rsidP="006C57F3">
      <w:pPr>
        <w:rPr>
          <w:color w:val="0070C0"/>
        </w:rPr>
      </w:pPr>
      <w:r w:rsidRPr="00CB0811">
        <w:rPr>
          <w:color w:val="0070C0"/>
        </w:rPr>
        <w:t xml:space="preserve"> • Study in advance and go to office hours. Don't wait until the day before the exam, </w:t>
      </w:r>
      <w:r>
        <w:rPr>
          <w:color w:val="0070C0"/>
        </w:rPr>
        <w:t>forms</w:t>
      </w:r>
      <w:r w:rsidRPr="00CB0811">
        <w:rPr>
          <w:color w:val="0070C0"/>
        </w:rPr>
        <w:t xml:space="preserve">, or </w:t>
      </w:r>
      <w:r>
        <w:rPr>
          <w:color w:val="0070C0"/>
        </w:rPr>
        <w:t>Lab</w:t>
      </w:r>
      <w:r w:rsidRPr="00CB0811">
        <w:rPr>
          <w:color w:val="0070C0"/>
        </w:rPr>
        <w:t xml:space="preserve"> to get clarification on the material.</w:t>
      </w:r>
    </w:p>
    <w:p w14:paraId="211E2DAD" w14:textId="665A0D9A" w:rsidR="006C57F3" w:rsidRDefault="006C57F3" w:rsidP="006C57F3">
      <w:pPr>
        <w:rPr>
          <w:color w:val="0070C0"/>
        </w:rPr>
      </w:pPr>
      <w:r w:rsidRPr="00CB0811">
        <w:rPr>
          <w:color w:val="0070C0"/>
        </w:rPr>
        <w:t xml:space="preserve"> • Check Canvas for class updates, assignments, announcements, lessons, calendar, and resources.</w:t>
      </w:r>
    </w:p>
    <w:p w14:paraId="1DCB11E7" w14:textId="5C4809ED" w:rsidR="006C57F3" w:rsidRDefault="006C57F3" w:rsidP="006C57F3">
      <w:pPr>
        <w:rPr>
          <w:color w:val="0070C0"/>
        </w:rPr>
      </w:pPr>
      <w:r w:rsidRPr="00CB0811">
        <w:rPr>
          <w:color w:val="0070C0"/>
        </w:rPr>
        <w:t xml:space="preserve"> • You need to notify your instructor if </w:t>
      </w:r>
      <w:r w:rsidR="009971A7">
        <w:rPr>
          <w:color w:val="0070C0"/>
        </w:rPr>
        <w:t>you</w:t>
      </w:r>
      <w:r w:rsidRPr="00CB0811">
        <w:rPr>
          <w:color w:val="0070C0"/>
        </w:rPr>
        <w:t xml:space="preserve"> need </w:t>
      </w:r>
      <w:r w:rsidRPr="009971A7">
        <w:rPr>
          <w:b/>
          <w:bCs/>
          <w:color w:val="0070C0"/>
        </w:rPr>
        <w:t>accommodation from the Disability Resource Center</w:t>
      </w:r>
      <w:r w:rsidRPr="00CB0811">
        <w:rPr>
          <w:color w:val="0070C0"/>
        </w:rPr>
        <w:t>. I would love to help you out.</w:t>
      </w:r>
      <w:r>
        <w:rPr>
          <w:color w:val="0070C0"/>
        </w:rPr>
        <w:t xml:space="preserve"> Let me know within the first two weeks of the start of the semester.</w:t>
      </w:r>
    </w:p>
    <w:p w14:paraId="127A8C69" w14:textId="77777777" w:rsidR="006C57F3" w:rsidRDefault="006C57F3" w:rsidP="006C57F3">
      <w:pPr>
        <w:rPr>
          <w:color w:val="0070C0"/>
        </w:rPr>
      </w:pPr>
    </w:p>
    <w:p w14:paraId="0269422F" w14:textId="77777777" w:rsidR="006C57F3" w:rsidRPr="00BE176D" w:rsidRDefault="006C57F3" w:rsidP="006C57F3">
      <w:pPr>
        <w:rPr>
          <w:b/>
          <w:bCs/>
          <w:color w:val="0070C0"/>
        </w:rPr>
      </w:pPr>
      <w:r w:rsidRPr="00526F3B">
        <w:rPr>
          <w:b/>
          <w:bCs/>
          <w:color w:val="000000" w:themeColor="text1"/>
        </w:rPr>
        <w:t xml:space="preserve">Emails, Announcements, Feedback, and Communications </w:t>
      </w:r>
    </w:p>
    <w:p w14:paraId="1B1CB4BB" w14:textId="77777777" w:rsidR="006C57F3" w:rsidRDefault="006C57F3" w:rsidP="006C57F3">
      <w:pPr>
        <w:rPr>
          <w:color w:val="0070C0"/>
        </w:rPr>
      </w:pPr>
    </w:p>
    <w:p w14:paraId="374E317E" w14:textId="3C378A34" w:rsidR="006C57F3" w:rsidRDefault="006C57F3" w:rsidP="006C57F3">
      <w:pPr>
        <w:rPr>
          <w:color w:val="0070C0"/>
        </w:rPr>
      </w:pPr>
      <w:r w:rsidRPr="00CB0811">
        <w:rPr>
          <w:color w:val="0070C0"/>
        </w:rPr>
        <w:t xml:space="preserve">• Announcements will be shared periodically during class and on Canvas. Is your responsibility to </w:t>
      </w:r>
      <w:r w:rsidR="001E5FA5">
        <w:rPr>
          <w:color w:val="0070C0"/>
        </w:rPr>
        <w:t>watch</w:t>
      </w:r>
      <w:r w:rsidRPr="00CB0811">
        <w:rPr>
          <w:color w:val="0070C0"/>
        </w:rPr>
        <w:t xml:space="preserve"> </w:t>
      </w:r>
      <w:r w:rsidR="001E5FA5">
        <w:rPr>
          <w:color w:val="0070C0"/>
        </w:rPr>
        <w:t xml:space="preserve">the </w:t>
      </w:r>
      <w:r w:rsidRPr="00CB0811">
        <w:rPr>
          <w:color w:val="0070C0"/>
        </w:rPr>
        <w:t xml:space="preserve">class </w:t>
      </w:r>
      <w:r w:rsidR="001E5FA5">
        <w:rPr>
          <w:color w:val="0070C0"/>
        </w:rPr>
        <w:t xml:space="preserve">videos </w:t>
      </w:r>
      <w:r w:rsidRPr="00CB0811">
        <w:rPr>
          <w:color w:val="0070C0"/>
        </w:rPr>
        <w:t>and read the emails/announcements from Canvas.</w:t>
      </w:r>
    </w:p>
    <w:p w14:paraId="4DCD8B29" w14:textId="77777777" w:rsidR="006C57F3" w:rsidRDefault="006C57F3" w:rsidP="006C57F3">
      <w:pPr>
        <w:rPr>
          <w:color w:val="0070C0"/>
        </w:rPr>
      </w:pPr>
      <w:r w:rsidRPr="00CB0811">
        <w:rPr>
          <w:color w:val="0070C0"/>
        </w:rPr>
        <w:t xml:space="preserve"> • After each assignment is graded, you are responsible for reviewing your instructor’s feedback. </w:t>
      </w:r>
    </w:p>
    <w:p w14:paraId="61607C4F" w14:textId="77777777" w:rsidR="006C57F3" w:rsidRDefault="006C57F3" w:rsidP="006C57F3">
      <w:pPr>
        <w:rPr>
          <w:color w:val="0070C0"/>
        </w:rPr>
      </w:pPr>
      <w:r w:rsidRPr="00CB0811">
        <w:rPr>
          <w:color w:val="0070C0"/>
        </w:rPr>
        <w:t xml:space="preserve">• Emails, announcements, and feedback may occur outside business hours. </w:t>
      </w:r>
    </w:p>
    <w:p w14:paraId="4D8DC96D" w14:textId="6B1995B5" w:rsidR="006C57F3" w:rsidRPr="00CB0811" w:rsidRDefault="006C57F3" w:rsidP="006C57F3">
      <w:pPr>
        <w:rPr>
          <w:color w:val="0070C0"/>
        </w:rPr>
      </w:pPr>
      <w:r w:rsidRPr="00CB0811">
        <w:rPr>
          <w:color w:val="0070C0"/>
        </w:rPr>
        <w:t xml:space="preserve">• Your instructor should respond within 24 hrs. during workdays (M-F). There is </w:t>
      </w:r>
      <w:r w:rsidR="00E12D3B">
        <w:rPr>
          <w:color w:val="0070C0"/>
        </w:rPr>
        <w:t>no</w:t>
      </w:r>
      <w:r w:rsidRPr="00CB0811">
        <w:rPr>
          <w:color w:val="0070C0"/>
        </w:rPr>
        <w:t xml:space="preserve"> guarantee of response during weekends. Plan accordingly.</w:t>
      </w:r>
    </w:p>
    <w:p w14:paraId="52949C6B" w14:textId="51BE4041" w:rsidR="006C57F3" w:rsidRDefault="006C57F3" w:rsidP="7BD4EDAF">
      <w:pPr>
        <w:jc w:val="both"/>
        <w:rPr>
          <w:color w:val="0070C0"/>
        </w:rPr>
      </w:pPr>
    </w:p>
    <w:p w14:paraId="2A419D2C" w14:textId="77777777" w:rsidR="006C57F3" w:rsidRPr="001C19BE" w:rsidRDefault="006C57F3" w:rsidP="006C57F3">
      <w:pPr>
        <w:rPr>
          <w:b/>
          <w:i/>
        </w:rPr>
      </w:pPr>
      <w:r>
        <w:rPr>
          <w:b/>
          <w:i/>
        </w:rPr>
        <w:t>Instructional Methods:</w:t>
      </w:r>
    </w:p>
    <w:p w14:paraId="323774D5" w14:textId="77777777" w:rsidR="006C57F3" w:rsidRPr="001C19BE" w:rsidRDefault="006C57F3" w:rsidP="006C57F3">
      <w:pPr>
        <w:rPr>
          <w:color w:val="0070C0"/>
        </w:rPr>
      </w:pPr>
    </w:p>
    <w:p w14:paraId="1489CCAC" w14:textId="77777777" w:rsidR="006C57F3" w:rsidRDefault="006C57F3" w:rsidP="006C57F3">
      <w:pPr>
        <w:rPr>
          <w:color w:val="0070C0"/>
        </w:rPr>
      </w:pPr>
      <w:r w:rsidRPr="001C19BE">
        <w:rPr>
          <w:color w:val="0070C0"/>
        </w:rPr>
        <w:t>The course is structured to teach students how to use AutoCAD software to prepare construction documents starting at the very beginning (setting up drawing units and drawing single lines) up through creating three-dimensional structures; including creating items that help convey information (dimensions, text, tables, etc.) Much like the process of constructing a building, creating a set of construction documents requires the student to understand the final goals of the project, along with every element along the way to make the goal successful. Working in AutoCAD is procedural; therefore, thinking procedurally (and thinking ahead) will help students succeed in this course. Do not be afraid to be wrong, being wrong is a requirement for learning.</w:t>
      </w:r>
    </w:p>
    <w:p w14:paraId="057DAC4B" w14:textId="77777777" w:rsidR="006C57F3" w:rsidRDefault="006C57F3" w:rsidP="006C57F3">
      <w:pPr>
        <w:jc w:val="both"/>
        <w:rPr>
          <w:color w:val="0070C0"/>
        </w:rPr>
      </w:pPr>
    </w:p>
    <w:p w14:paraId="41476980" w14:textId="77777777" w:rsidR="006C57F3" w:rsidRDefault="006C57F3" w:rsidP="006C57F3">
      <w:pPr>
        <w:rPr>
          <w:b/>
          <w:i/>
        </w:rPr>
      </w:pPr>
      <w:r w:rsidRPr="001C19BE">
        <w:rPr>
          <w:b/>
          <w:i/>
        </w:rPr>
        <w:t>Quiz/exam policy:</w:t>
      </w:r>
    </w:p>
    <w:p w14:paraId="6BA72C70" w14:textId="77777777" w:rsidR="006C57F3" w:rsidRDefault="006C57F3" w:rsidP="006C57F3">
      <w:pPr>
        <w:rPr>
          <w:b/>
          <w:i/>
        </w:rPr>
      </w:pPr>
    </w:p>
    <w:p w14:paraId="0760B5D5" w14:textId="750E4362" w:rsidR="006C57F3" w:rsidRDefault="006C57F3" w:rsidP="006C57F3">
      <w:pPr>
        <w:rPr>
          <w:color w:val="0070C0"/>
        </w:rPr>
      </w:pPr>
      <w:r w:rsidRPr="001C19BE">
        <w:rPr>
          <w:color w:val="0070C0"/>
        </w:rPr>
        <w:t xml:space="preserve">There will be </w:t>
      </w:r>
      <w:r w:rsidR="005C6B3A">
        <w:rPr>
          <w:color w:val="0070C0"/>
        </w:rPr>
        <w:t>two</w:t>
      </w:r>
      <w:r w:rsidRPr="001C19BE">
        <w:rPr>
          <w:color w:val="0070C0"/>
        </w:rPr>
        <w:t xml:space="preserve"> 50-minute </w:t>
      </w:r>
      <w:r w:rsidR="00C756D6">
        <w:rPr>
          <w:color w:val="0070C0"/>
        </w:rPr>
        <w:t xml:space="preserve">Canvas based </w:t>
      </w:r>
      <w:r w:rsidRPr="001C19BE">
        <w:rPr>
          <w:color w:val="0070C0"/>
        </w:rPr>
        <w:t>written examination</w:t>
      </w:r>
      <w:r>
        <w:rPr>
          <w:color w:val="0070C0"/>
        </w:rPr>
        <w:t xml:space="preserve"> and one 2hr </w:t>
      </w:r>
      <w:r w:rsidR="00C756D6">
        <w:rPr>
          <w:color w:val="0070C0"/>
        </w:rPr>
        <w:t>Canvas based (Drawing)</w:t>
      </w:r>
      <w:r w:rsidR="00614F14">
        <w:rPr>
          <w:color w:val="0070C0"/>
        </w:rPr>
        <w:t xml:space="preserve"> </w:t>
      </w:r>
      <w:r>
        <w:rPr>
          <w:color w:val="0070C0"/>
        </w:rPr>
        <w:t>Computer Exam will be</w:t>
      </w:r>
      <w:r w:rsidRPr="001C19BE">
        <w:rPr>
          <w:color w:val="0070C0"/>
        </w:rPr>
        <w:t xml:space="preserve"> given in class throughout the semester. The exams will be a combination of AutoCAD and Visualization material taught in the lectures and labs.</w:t>
      </w:r>
      <w:r w:rsidR="00675D5E">
        <w:rPr>
          <w:color w:val="0070C0"/>
        </w:rPr>
        <w:t xml:space="preserve"> The Canvas based </w:t>
      </w:r>
      <w:r w:rsidR="00675D5E" w:rsidRPr="001C19BE">
        <w:rPr>
          <w:color w:val="0070C0"/>
        </w:rPr>
        <w:t>written examination</w:t>
      </w:r>
      <w:r w:rsidR="00675D5E">
        <w:rPr>
          <w:color w:val="0070C0"/>
        </w:rPr>
        <w:t xml:space="preserve"> there is no partial credit.</w:t>
      </w:r>
      <w:r w:rsidRPr="001C19BE">
        <w:rPr>
          <w:color w:val="0070C0"/>
        </w:rPr>
        <w:t xml:space="preserve"> </w:t>
      </w:r>
      <w:r w:rsidR="0025006E">
        <w:rPr>
          <w:color w:val="0070C0"/>
        </w:rPr>
        <w:t>The computer</w:t>
      </w:r>
      <w:r w:rsidRPr="001C19BE">
        <w:rPr>
          <w:color w:val="0070C0"/>
        </w:rPr>
        <w:t xml:space="preserve"> exam will test your skills using the AutoCAD software.</w:t>
      </w:r>
      <w:r w:rsidR="00276165">
        <w:rPr>
          <w:color w:val="0070C0"/>
        </w:rPr>
        <w:t xml:space="preserve"> </w:t>
      </w:r>
    </w:p>
    <w:p w14:paraId="65085293" w14:textId="4FBC38D3" w:rsidR="00B248E8" w:rsidRDefault="005B4E3D" w:rsidP="006C57F3">
      <w:pPr>
        <w:rPr>
          <w:color w:val="0070C0"/>
        </w:rPr>
      </w:pPr>
      <w:r>
        <w:rPr>
          <w:color w:val="0070C0"/>
        </w:rPr>
        <w:t xml:space="preserve">Exam dates are set and will be during </w:t>
      </w:r>
      <w:r w:rsidR="00B04171">
        <w:rPr>
          <w:color w:val="0070C0"/>
        </w:rPr>
        <w:t>specified</w:t>
      </w:r>
      <w:r>
        <w:rPr>
          <w:color w:val="0070C0"/>
        </w:rPr>
        <w:t xml:space="preserve"> hours. </w:t>
      </w:r>
      <w:r w:rsidR="005B592C">
        <w:rPr>
          <w:color w:val="0070C0"/>
        </w:rPr>
        <w:t>Make-up</w:t>
      </w:r>
      <w:r>
        <w:rPr>
          <w:color w:val="0070C0"/>
        </w:rPr>
        <w:t xml:space="preserve"> exams are only provided for </w:t>
      </w:r>
      <w:r w:rsidRPr="00101319">
        <w:rPr>
          <w:b/>
          <w:bCs/>
          <w:color w:val="0070C0"/>
        </w:rPr>
        <w:t>legitimate reasons</w:t>
      </w:r>
      <w:r>
        <w:rPr>
          <w:color w:val="0070C0"/>
        </w:rPr>
        <w:t xml:space="preserve"> and you need to get a letter from </w:t>
      </w:r>
      <w:r w:rsidR="005B592C">
        <w:rPr>
          <w:color w:val="0070C0"/>
        </w:rPr>
        <w:t xml:space="preserve">the </w:t>
      </w:r>
      <w:r>
        <w:rPr>
          <w:color w:val="0070C0"/>
        </w:rPr>
        <w:t>Dean of student office.</w:t>
      </w:r>
      <w:r w:rsidR="00B308B2">
        <w:rPr>
          <w:color w:val="0070C0"/>
        </w:rPr>
        <w:t xml:space="preserve"> </w:t>
      </w:r>
    </w:p>
    <w:p w14:paraId="42DE9C5B" w14:textId="2D35C3D9" w:rsidR="005B4E3D" w:rsidRDefault="00B04171" w:rsidP="006C57F3">
      <w:pPr>
        <w:rPr>
          <w:color w:val="0070C0"/>
        </w:rPr>
      </w:pPr>
      <w:r>
        <w:rPr>
          <w:color w:val="0070C0"/>
        </w:rPr>
        <w:t xml:space="preserve"> If you cannot make the exam, please </w:t>
      </w:r>
      <w:r w:rsidR="00B248E8">
        <w:rPr>
          <w:color w:val="0070C0"/>
        </w:rPr>
        <w:t>reach out</w:t>
      </w:r>
      <w:r>
        <w:rPr>
          <w:color w:val="0070C0"/>
        </w:rPr>
        <w:t xml:space="preserve"> before the </w:t>
      </w:r>
      <w:r w:rsidR="00B248E8">
        <w:rPr>
          <w:color w:val="0070C0"/>
        </w:rPr>
        <w:t xml:space="preserve">start of </w:t>
      </w:r>
      <w:r w:rsidR="005B592C">
        <w:rPr>
          <w:color w:val="0070C0"/>
        </w:rPr>
        <w:t xml:space="preserve">the </w:t>
      </w:r>
      <w:r w:rsidR="00B248E8">
        <w:rPr>
          <w:color w:val="0070C0"/>
        </w:rPr>
        <w:t xml:space="preserve">exam, excuses received after the official start of the exam will not be accepted. If the exam is at 10:00 am, an emailed excuse at 10:01 am will not be accepted. </w:t>
      </w:r>
    </w:p>
    <w:p w14:paraId="242C6AA5" w14:textId="77777777" w:rsidR="006C57F3" w:rsidRPr="001C19BE" w:rsidRDefault="006C57F3" w:rsidP="006C57F3">
      <w:pPr>
        <w:rPr>
          <w:color w:val="0070C0"/>
        </w:rPr>
      </w:pPr>
    </w:p>
    <w:p w14:paraId="5704139B" w14:textId="77777777" w:rsidR="006C57F3" w:rsidRDefault="006C57F3" w:rsidP="006C57F3">
      <w:pPr>
        <w:rPr>
          <w:b/>
          <w:i/>
        </w:rPr>
      </w:pPr>
      <w:r w:rsidRPr="001C19BE">
        <w:rPr>
          <w:b/>
          <w:i/>
        </w:rPr>
        <w:t>Make-up policy:</w:t>
      </w:r>
    </w:p>
    <w:p w14:paraId="52710F14" w14:textId="77777777" w:rsidR="006C57F3" w:rsidRDefault="006C57F3" w:rsidP="006C57F3">
      <w:pPr>
        <w:rPr>
          <w:b/>
          <w:i/>
        </w:rPr>
      </w:pPr>
    </w:p>
    <w:p w14:paraId="565C5013" w14:textId="77777777" w:rsidR="006C57F3" w:rsidRPr="001C19BE" w:rsidRDefault="006C57F3" w:rsidP="006C57F3">
      <w:pPr>
        <w:rPr>
          <w:color w:val="0070C0"/>
        </w:rPr>
      </w:pPr>
      <w:r w:rsidRPr="001C19BE">
        <w:rPr>
          <w:color w:val="0070C0"/>
        </w:rPr>
        <w:t>Make-ups will not be provided unless an acceptable excuse is furnished with documentation.</w:t>
      </w:r>
    </w:p>
    <w:p w14:paraId="2E78D2A1" w14:textId="77777777" w:rsidR="006C57F3" w:rsidRPr="001C19BE" w:rsidRDefault="006C57F3" w:rsidP="006C57F3">
      <w:pPr>
        <w:rPr>
          <w:color w:val="0070C0"/>
        </w:rPr>
      </w:pPr>
      <w:r w:rsidRPr="001C19BE">
        <w:rPr>
          <w:color w:val="0070C0"/>
        </w:rPr>
        <w:t>Acceptable excuses include: illness (with doctor’s note), jury duty (with documentation and prior</w:t>
      </w:r>
    </w:p>
    <w:p w14:paraId="6C352947" w14:textId="77777777" w:rsidR="006C57F3" w:rsidRPr="001C19BE" w:rsidRDefault="006C57F3" w:rsidP="006C57F3">
      <w:pPr>
        <w:rPr>
          <w:color w:val="0070C0"/>
        </w:rPr>
      </w:pPr>
      <w:r w:rsidRPr="001C19BE">
        <w:rPr>
          <w:color w:val="0070C0"/>
        </w:rPr>
        <w:t>notification), and military service (with documentation and prior notification).</w:t>
      </w:r>
    </w:p>
    <w:p w14:paraId="63AC4890" w14:textId="041D66F9" w:rsidR="00A41620" w:rsidRDefault="006C57F3" w:rsidP="00A41620">
      <w:pPr>
        <w:rPr>
          <w:color w:val="0070C0"/>
        </w:rPr>
      </w:pPr>
      <w:r w:rsidRPr="00A37F58">
        <w:rPr>
          <w:color w:val="0070C0"/>
        </w:rPr>
        <w:lastRenderedPageBreak/>
        <w:t xml:space="preserve">If you cannot attend an exam, you must contact the instructor well in advance. </w:t>
      </w:r>
      <w:r w:rsidR="00A41620">
        <w:rPr>
          <w:color w:val="0070C0"/>
        </w:rPr>
        <w:t xml:space="preserve">Exam dates are set and will be during specified hours. </w:t>
      </w:r>
      <w:r w:rsidR="007B0362">
        <w:rPr>
          <w:color w:val="0070C0"/>
        </w:rPr>
        <w:t>Make-up</w:t>
      </w:r>
      <w:r w:rsidR="00A41620">
        <w:rPr>
          <w:color w:val="0070C0"/>
        </w:rPr>
        <w:t xml:space="preserve"> exams are only provided for legitimate reasons and you need to get a letter from Dean of student office</w:t>
      </w:r>
      <w:r w:rsidR="007B0362">
        <w:rPr>
          <w:color w:val="0070C0"/>
        </w:rPr>
        <w:t xml:space="preserve"> DSO</w:t>
      </w:r>
      <w:r w:rsidR="00A41620">
        <w:rPr>
          <w:color w:val="0070C0"/>
        </w:rPr>
        <w:t>.</w:t>
      </w:r>
    </w:p>
    <w:p w14:paraId="63689F97" w14:textId="77777777" w:rsidR="00A41620" w:rsidRDefault="00A41620" w:rsidP="00A41620">
      <w:pPr>
        <w:rPr>
          <w:color w:val="0070C0"/>
        </w:rPr>
      </w:pPr>
      <w:r>
        <w:rPr>
          <w:color w:val="0070C0"/>
        </w:rPr>
        <w:t xml:space="preserve"> If you cannot make the exam, please reach out before the start of exam, excuses received after the official start of the exam will not be accepted. </w:t>
      </w:r>
      <w:r w:rsidRPr="00A36F8C">
        <w:rPr>
          <w:b/>
          <w:bCs/>
          <w:color w:val="0070C0"/>
        </w:rPr>
        <w:t>If the exam is at 10:00 am, an emailed excuse at 10:01 am will not be accepted.</w:t>
      </w:r>
      <w:r>
        <w:rPr>
          <w:color w:val="0070C0"/>
        </w:rPr>
        <w:t xml:space="preserve"> </w:t>
      </w:r>
    </w:p>
    <w:p w14:paraId="7E711E09" w14:textId="77777777" w:rsidR="00A41620" w:rsidRDefault="00A41620" w:rsidP="006C57F3">
      <w:pPr>
        <w:rPr>
          <w:color w:val="0070C0"/>
        </w:rPr>
      </w:pPr>
    </w:p>
    <w:p w14:paraId="4E7D6AE0" w14:textId="716E9F22" w:rsidR="006C57F3" w:rsidRPr="00A37F58" w:rsidRDefault="006C57F3" w:rsidP="006C57F3">
      <w:pPr>
        <w:rPr>
          <w:color w:val="0070C0"/>
        </w:rPr>
      </w:pPr>
      <w:r w:rsidRPr="00A37F58">
        <w:rPr>
          <w:color w:val="0070C0"/>
        </w:rPr>
        <w:t>Submitting an exam, forms late will result in a zero. Arrangements will be made for students on a case by case basis for excused reasons. Failure to contact the instructor prior to the exams will result in a zero</w:t>
      </w:r>
      <w:r w:rsidR="0059129E">
        <w:rPr>
          <w:color w:val="0070C0"/>
        </w:rPr>
        <w:t xml:space="preserve"> (</w:t>
      </w:r>
      <w:r w:rsidR="00563285">
        <w:rPr>
          <w:color w:val="0070C0"/>
        </w:rPr>
        <w:t>(Incase of emergencies</w:t>
      </w:r>
      <w:r w:rsidR="0059129E">
        <w:rPr>
          <w:color w:val="0070C0"/>
        </w:rPr>
        <w:t>)</w:t>
      </w:r>
      <w:r w:rsidRPr="00A37F58">
        <w:rPr>
          <w:color w:val="0070C0"/>
        </w:rPr>
        <w:t xml:space="preserve">. </w:t>
      </w:r>
      <w:r>
        <w:rPr>
          <w:color w:val="0070C0"/>
        </w:rPr>
        <w:t>I</w:t>
      </w:r>
      <w:r w:rsidRPr="00A37F58">
        <w:rPr>
          <w:color w:val="0070C0"/>
        </w:rPr>
        <w:t>t is the student’s responsibility to honor and respect the given deadlines posted on Canvas</w:t>
      </w:r>
    </w:p>
    <w:p w14:paraId="3C79E45F" w14:textId="77777777" w:rsidR="006C57F3" w:rsidRDefault="006C57F3" w:rsidP="006C57F3">
      <w:pPr>
        <w:rPr>
          <w:b/>
          <w:i/>
        </w:rPr>
      </w:pPr>
    </w:p>
    <w:p w14:paraId="2B3AF7EA" w14:textId="77777777" w:rsidR="006C57F3" w:rsidRPr="00133462" w:rsidRDefault="006C57F3" w:rsidP="006C57F3">
      <w:pPr>
        <w:autoSpaceDE w:val="0"/>
        <w:autoSpaceDN w:val="0"/>
        <w:adjustRightInd w:val="0"/>
        <w:rPr>
          <w:rFonts w:cs="Cambria"/>
          <w:b/>
          <w:bCs/>
          <w:i/>
          <w:iCs/>
          <w:color w:val="000000"/>
          <w:szCs w:val="22"/>
        </w:rPr>
      </w:pPr>
      <w:r w:rsidRPr="00133462">
        <w:rPr>
          <w:rFonts w:cs="Cambria"/>
          <w:b/>
          <w:bCs/>
          <w:i/>
          <w:iCs/>
          <w:color w:val="000000"/>
          <w:szCs w:val="22"/>
        </w:rPr>
        <w:t>Late policy:</w:t>
      </w:r>
    </w:p>
    <w:p w14:paraId="104598F6" w14:textId="77777777" w:rsidR="006C57F3" w:rsidRDefault="006C57F3" w:rsidP="006C57F3">
      <w:pPr>
        <w:autoSpaceDE w:val="0"/>
        <w:autoSpaceDN w:val="0"/>
        <w:adjustRightInd w:val="0"/>
        <w:rPr>
          <w:rFonts w:cs="Cambria"/>
          <w:color w:val="000000"/>
          <w:szCs w:val="22"/>
        </w:rPr>
      </w:pPr>
    </w:p>
    <w:p w14:paraId="5909DDBF" w14:textId="5F11B700" w:rsidR="006C57F3" w:rsidRPr="00E92F87" w:rsidRDefault="006C57F3" w:rsidP="006C57F3">
      <w:pPr>
        <w:autoSpaceDE w:val="0"/>
        <w:autoSpaceDN w:val="0"/>
        <w:adjustRightInd w:val="0"/>
        <w:rPr>
          <w:rFonts w:cs="Cambria"/>
          <w:b/>
          <w:bCs/>
          <w:color w:val="000000"/>
          <w:szCs w:val="22"/>
        </w:rPr>
      </w:pPr>
      <w:r w:rsidRPr="00F61514">
        <w:rPr>
          <w:color w:val="0070C0"/>
        </w:rPr>
        <w:t xml:space="preserve">Submitting an </w:t>
      </w:r>
      <w:r w:rsidR="00563285" w:rsidRPr="00F61514">
        <w:rPr>
          <w:color w:val="0070C0"/>
        </w:rPr>
        <w:t>exam, form</w:t>
      </w:r>
      <w:r w:rsidRPr="00F61514">
        <w:rPr>
          <w:color w:val="0070C0"/>
        </w:rPr>
        <w:t xml:space="preserve">, assignments will result in a zero. Arrangements will be made for students on a case </w:t>
      </w:r>
      <w:r w:rsidRPr="00417C3B">
        <w:rPr>
          <w:color w:val="0070C0"/>
        </w:rPr>
        <w:t xml:space="preserve">by case basis for excused reasons. Failure to contact the instructor prior to </w:t>
      </w:r>
      <w:r w:rsidR="009053BA">
        <w:rPr>
          <w:color w:val="0070C0"/>
        </w:rPr>
        <w:t>submissions (Incase of emergencies)</w:t>
      </w:r>
      <w:r w:rsidRPr="00417C3B">
        <w:rPr>
          <w:color w:val="0070C0"/>
        </w:rPr>
        <w:t xml:space="preserve"> will result in a zero.</w:t>
      </w:r>
      <w:r w:rsidRPr="00F61514">
        <w:rPr>
          <w:rFonts w:cs="Cambria"/>
          <w:color w:val="000000"/>
          <w:szCs w:val="22"/>
        </w:rPr>
        <w:t xml:space="preserve"> </w:t>
      </w:r>
      <w:r w:rsidRPr="00F61514">
        <w:rPr>
          <w:rFonts w:cs="Cambria"/>
          <w:b/>
          <w:bCs/>
          <w:color w:val="000000"/>
          <w:szCs w:val="22"/>
        </w:rPr>
        <w:t xml:space="preserve">You are allowed to submit </w:t>
      </w:r>
      <w:r>
        <w:rPr>
          <w:rFonts w:cs="Cambria"/>
          <w:b/>
          <w:bCs/>
          <w:color w:val="000000"/>
          <w:szCs w:val="22"/>
        </w:rPr>
        <w:t>labs</w:t>
      </w:r>
      <w:r w:rsidR="00797FD8">
        <w:rPr>
          <w:rFonts w:cs="Cambria"/>
          <w:b/>
          <w:bCs/>
          <w:color w:val="000000"/>
          <w:szCs w:val="22"/>
        </w:rPr>
        <w:t xml:space="preserve"> up</w:t>
      </w:r>
      <w:r>
        <w:rPr>
          <w:rFonts w:cs="Cambria"/>
          <w:b/>
          <w:bCs/>
          <w:color w:val="000000"/>
          <w:szCs w:val="22"/>
        </w:rPr>
        <w:t xml:space="preserve"> </w:t>
      </w:r>
      <w:r w:rsidRPr="00F61514">
        <w:rPr>
          <w:rFonts w:cs="Cambria"/>
          <w:b/>
          <w:bCs/>
          <w:color w:val="000000"/>
          <w:szCs w:val="22"/>
        </w:rPr>
        <w:t xml:space="preserve">to 24 hours late with a penalty of </w:t>
      </w:r>
      <w:r>
        <w:rPr>
          <w:rFonts w:cs="Cambria"/>
          <w:b/>
          <w:bCs/>
          <w:color w:val="000000"/>
          <w:szCs w:val="22"/>
        </w:rPr>
        <w:t>3</w:t>
      </w:r>
      <w:r w:rsidRPr="00F61514">
        <w:rPr>
          <w:rFonts w:cs="Cambria"/>
          <w:b/>
          <w:bCs/>
          <w:color w:val="000000"/>
          <w:szCs w:val="22"/>
        </w:rPr>
        <w:t xml:space="preserve">0 points. </w:t>
      </w:r>
      <w:r w:rsidRPr="00417C3B">
        <w:rPr>
          <w:color w:val="0070C0"/>
        </w:rPr>
        <w:t>This only applies to Labs and not the forms or any other assignments</w:t>
      </w:r>
      <w:r w:rsidR="00797FD8">
        <w:rPr>
          <w:color w:val="0070C0"/>
        </w:rPr>
        <w:t xml:space="preserve"> or exams</w:t>
      </w:r>
      <w:r w:rsidRPr="00417C3B">
        <w:rPr>
          <w:color w:val="0070C0"/>
        </w:rPr>
        <w:t>. It is the student’s responsibility to honor and respect the given deadlines posted on Canvas. Do not leave uploads until the last minute, computer/internet issues are not a valid excuse for late assignments!</w:t>
      </w:r>
      <w:r>
        <w:rPr>
          <w:color w:val="0070C0"/>
        </w:rPr>
        <w:t xml:space="preserve"> </w:t>
      </w:r>
      <w:r w:rsidRPr="00E92F87">
        <w:rPr>
          <w:b/>
          <w:bCs/>
          <w:color w:val="0070C0"/>
        </w:rPr>
        <w:t>Time stamp on your computer after missing an assignment does not count as submission on time.</w:t>
      </w:r>
    </w:p>
    <w:p w14:paraId="6A8CD40E" w14:textId="77777777" w:rsidR="006C57F3" w:rsidRDefault="006C57F3" w:rsidP="006C57F3">
      <w:pPr>
        <w:rPr>
          <w:rFonts w:cs="Cambria"/>
          <w:color w:val="000000"/>
          <w:szCs w:val="22"/>
        </w:rPr>
      </w:pPr>
    </w:p>
    <w:p w14:paraId="37B01DF7" w14:textId="77777777" w:rsidR="006C57F3" w:rsidRPr="00417C3B" w:rsidRDefault="006C57F3" w:rsidP="006C57F3">
      <w:pPr>
        <w:rPr>
          <w:color w:val="0070C0"/>
        </w:rPr>
      </w:pPr>
      <w:r>
        <w:rPr>
          <w:b/>
          <w:bCs/>
          <w:szCs w:val="22"/>
        </w:rPr>
        <w:t xml:space="preserve">Please note the deadlines are strictly enforced and there are no dropped homework assignments. </w:t>
      </w:r>
      <w:r w:rsidRPr="00417C3B">
        <w:rPr>
          <w:color w:val="0070C0"/>
        </w:rPr>
        <w:t>For example if the deadline is 1</w:t>
      </w:r>
      <w:r>
        <w:rPr>
          <w:color w:val="0070C0"/>
        </w:rPr>
        <w:t>1</w:t>
      </w:r>
      <w:r w:rsidRPr="00417C3B">
        <w:rPr>
          <w:color w:val="0070C0"/>
        </w:rPr>
        <w:t>:00 am, any assignment submitted after this time is considered late. It is also your responsibility to submit the correct file and ensure the submission was successful before the deadline (please double check your Canvas submissions). If you are unable to submit your homework through Canvas, send a copy of your assignment to your instructor before the stated deadline!</w:t>
      </w:r>
    </w:p>
    <w:p w14:paraId="7A7A5063" w14:textId="77777777" w:rsidR="006C57F3" w:rsidRDefault="006C57F3" w:rsidP="006C57F3">
      <w:pPr>
        <w:rPr>
          <w:b/>
          <w:i/>
        </w:rPr>
      </w:pPr>
    </w:p>
    <w:p w14:paraId="416AE6FE" w14:textId="77777777" w:rsidR="006C57F3" w:rsidRDefault="006C57F3" w:rsidP="006C57F3">
      <w:pPr>
        <w:rPr>
          <w:b/>
          <w:i/>
        </w:rPr>
      </w:pPr>
    </w:p>
    <w:p w14:paraId="6CD2502C" w14:textId="056961CB" w:rsidR="006C57F3" w:rsidRDefault="006C57F3" w:rsidP="006C2226">
      <w:pPr>
        <w:rPr>
          <w:b/>
          <w:i/>
        </w:rPr>
      </w:pPr>
      <w:r w:rsidRPr="001C19BE">
        <w:rPr>
          <w:b/>
          <w:i/>
        </w:rPr>
        <w:t>Assignment policy:</w:t>
      </w:r>
    </w:p>
    <w:p w14:paraId="5B5A9873" w14:textId="17C94453" w:rsidR="006C57F3" w:rsidRDefault="006C57F3" w:rsidP="006C57F3">
      <w:pPr>
        <w:rPr>
          <w:color w:val="0070C0"/>
        </w:rPr>
      </w:pPr>
      <w:r w:rsidRPr="001C19BE">
        <w:rPr>
          <w:color w:val="0070C0"/>
        </w:rPr>
        <w:t xml:space="preserve">The course </w:t>
      </w:r>
      <w:r w:rsidR="00DE2493">
        <w:rPr>
          <w:color w:val="0070C0"/>
        </w:rPr>
        <w:t>comprises</w:t>
      </w:r>
      <w:r w:rsidRPr="001C19BE">
        <w:rPr>
          <w:color w:val="0070C0"/>
        </w:rPr>
        <w:t xml:space="preserve"> two exams, one computer exam, nine lab assignments, and a series of </w:t>
      </w:r>
      <w:r w:rsidR="00DE2493">
        <w:rPr>
          <w:color w:val="0070C0"/>
        </w:rPr>
        <w:t>hand-drawing</w:t>
      </w:r>
      <w:r w:rsidRPr="001C19BE">
        <w:rPr>
          <w:color w:val="0070C0"/>
        </w:rPr>
        <w:t xml:space="preserve"> assignments.</w:t>
      </w:r>
      <w:r>
        <w:rPr>
          <w:color w:val="0070C0"/>
        </w:rPr>
        <w:t xml:space="preserve"> </w:t>
      </w:r>
    </w:p>
    <w:p w14:paraId="743E0D64" w14:textId="32EBDC89" w:rsidR="006C57F3" w:rsidRDefault="006C57F3" w:rsidP="006C57F3">
      <w:pPr>
        <w:rPr>
          <w:color w:val="0070C0"/>
        </w:rPr>
      </w:pPr>
      <w:r w:rsidRPr="004C278A">
        <w:rPr>
          <w:b/>
          <w:color w:val="0070C0"/>
        </w:rPr>
        <w:t>No late submissions during exams will be accepted</w:t>
      </w:r>
      <w:r>
        <w:rPr>
          <w:color w:val="0070C0"/>
        </w:rPr>
        <w:t xml:space="preserve">. All assignments, forms, Exams, Computer </w:t>
      </w:r>
      <w:r w:rsidR="00DE2493">
        <w:rPr>
          <w:color w:val="0070C0"/>
        </w:rPr>
        <w:t>exams</w:t>
      </w:r>
      <w:r>
        <w:rPr>
          <w:color w:val="0070C0"/>
        </w:rPr>
        <w:t xml:space="preserve"> etc… need to be turned in within the allocated time frame, anything after the due time will not be accepted.</w:t>
      </w:r>
    </w:p>
    <w:p w14:paraId="00E14AF1" w14:textId="44BD331A" w:rsidR="005206A3" w:rsidRPr="005206A3" w:rsidRDefault="005206A3" w:rsidP="006C57F3">
      <w:pPr>
        <w:rPr>
          <w:b/>
          <w:bCs/>
          <w:color w:val="000000" w:themeColor="text1"/>
        </w:rPr>
      </w:pPr>
      <w:r w:rsidRPr="005206A3">
        <w:rPr>
          <w:b/>
          <w:bCs/>
          <w:color w:val="000000" w:themeColor="text1"/>
        </w:rPr>
        <w:t xml:space="preserve">All assignments are individual </w:t>
      </w:r>
      <w:r w:rsidR="00C424B9" w:rsidRPr="005206A3">
        <w:rPr>
          <w:b/>
          <w:bCs/>
          <w:color w:val="000000" w:themeColor="text1"/>
        </w:rPr>
        <w:t>projects.</w:t>
      </w:r>
      <w:r w:rsidRPr="005206A3">
        <w:rPr>
          <w:b/>
          <w:bCs/>
          <w:color w:val="000000" w:themeColor="text1"/>
        </w:rPr>
        <w:t xml:space="preserve"> </w:t>
      </w:r>
    </w:p>
    <w:p w14:paraId="0B94A3DA" w14:textId="77777777" w:rsidR="006C57F3" w:rsidRPr="001C19BE" w:rsidRDefault="006C57F3" w:rsidP="006C57F3">
      <w:pPr>
        <w:rPr>
          <w:color w:val="0070C0"/>
        </w:rPr>
      </w:pPr>
    </w:p>
    <w:p w14:paraId="605E92AC" w14:textId="500A5E40" w:rsidR="006C57F3" w:rsidRPr="00A30D26" w:rsidRDefault="006C57F3" w:rsidP="006C57F3">
      <w:pPr>
        <w:rPr>
          <w:b/>
          <w:i/>
        </w:rPr>
      </w:pPr>
      <w:r w:rsidRPr="00A30D26">
        <w:rPr>
          <w:b/>
          <w:i/>
        </w:rPr>
        <w:t>Course technology:</w:t>
      </w:r>
      <w:r w:rsidR="001E09CC">
        <w:rPr>
          <w:b/>
          <w:i/>
        </w:rPr>
        <w:t xml:space="preserve"> </w:t>
      </w:r>
      <w:r w:rsidR="001E09CC" w:rsidRPr="001E09CC">
        <w:rPr>
          <w:b/>
          <w:i/>
          <w:color w:val="5B9BD5" w:themeColor="accent1"/>
          <w:u w:val="single"/>
        </w:rPr>
        <w:t>AutoCAD 2026 for windows</w:t>
      </w:r>
    </w:p>
    <w:p w14:paraId="272DBE55" w14:textId="77777777" w:rsidR="006C57F3" w:rsidRDefault="006C57F3" w:rsidP="006C57F3">
      <w:pPr>
        <w:pStyle w:val="BodyText"/>
        <w:spacing w:before="3"/>
        <w:rPr>
          <w:b/>
          <w:i/>
        </w:rPr>
      </w:pPr>
    </w:p>
    <w:p w14:paraId="20EB814C" w14:textId="16032844" w:rsidR="006C57F3" w:rsidRPr="00A30D26" w:rsidRDefault="006C57F3" w:rsidP="006C57F3">
      <w:pPr>
        <w:rPr>
          <w:color w:val="0070C0"/>
        </w:rPr>
      </w:pPr>
      <w:r w:rsidRPr="00A30D26">
        <w:rPr>
          <w:color w:val="0070C0"/>
        </w:rPr>
        <w:t xml:space="preserve">AutoCAD (and AutoDesk software) is used to prepare 65% of the course assignments. Downloading the program to your personal computer is mandatory. This is a very resource-heavy program, and older/less powerful computers may struggle with this program. You should download </w:t>
      </w:r>
      <w:r w:rsidRPr="00796F80">
        <w:rPr>
          <w:b/>
          <w:bCs/>
          <w:color w:val="0070C0"/>
        </w:rPr>
        <w:t xml:space="preserve">AutoCAD </w:t>
      </w:r>
      <w:r w:rsidR="00922012">
        <w:rPr>
          <w:b/>
          <w:bCs/>
          <w:color w:val="0070C0"/>
        </w:rPr>
        <w:t>2026</w:t>
      </w:r>
      <w:r w:rsidR="001E09CC">
        <w:rPr>
          <w:b/>
          <w:bCs/>
          <w:color w:val="0070C0"/>
        </w:rPr>
        <w:t xml:space="preserve"> for Windows</w:t>
      </w:r>
      <w:r w:rsidR="00796F80">
        <w:rPr>
          <w:color w:val="0070C0"/>
        </w:rPr>
        <w:t xml:space="preserve"> </w:t>
      </w:r>
      <w:r w:rsidRPr="00A30D26">
        <w:rPr>
          <w:color w:val="0070C0"/>
        </w:rPr>
        <w:t>(NOT AutoCAD LT; AutoCAD for Mac is available, but the instructor cannot guarantee that they will be able to help you with it).</w:t>
      </w:r>
    </w:p>
    <w:p w14:paraId="05CBFFDA" w14:textId="01345AAF" w:rsidR="006C57F3" w:rsidRDefault="006C57F3" w:rsidP="006C57F3">
      <w:pPr>
        <w:rPr>
          <w:color w:val="0070C0"/>
        </w:rPr>
      </w:pPr>
      <w:r w:rsidRPr="00A30D26">
        <w:rPr>
          <w:color w:val="0070C0"/>
        </w:rPr>
        <w:t>To download the software, you will need to go to the student AutoCAD website (</w:t>
      </w:r>
      <w:hyperlink r:id="rId9">
        <w:r w:rsidRPr="00A30D26">
          <w:rPr>
            <w:color w:val="0070C0"/>
          </w:rPr>
          <w:t>https://www.autodesk.com/education/free-software/autocad</w:t>
        </w:r>
      </w:hyperlink>
      <w:r w:rsidRPr="00A30D26">
        <w:rPr>
          <w:color w:val="0070C0"/>
        </w:rPr>
        <w:t xml:space="preserve">) and create an account (do not download a free trial; that is a 30 day license whereas creating an account lets you use the software for </w:t>
      </w:r>
      <w:r>
        <w:rPr>
          <w:color w:val="0070C0"/>
        </w:rPr>
        <w:t>a</w:t>
      </w:r>
      <w:r w:rsidRPr="00A30D26">
        <w:rPr>
          <w:color w:val="0070C0"/>
        </w:rPr>
        <w:t xml:space="preserve"> year). Then download </w:t>
      </w:r>
      <w:r w:rsidRPr="00796F80">
        <w:rPr>
          <w:b/>
          <w:bCs/>
          <w:color w:val="0070C0"/>
        </w:rPr>
        <w:t xml:space="preserve">AutoCAD </w:t>
      </w:r>
      <w:r w:rsidR="000E3E3B">
        <w:rPr>
          <w:b/>
          <w:bCs/>
          <w:color w:val="0070C0"/>
        </w:rPr>
        <w:t>2026</w:t>
      </w:r>
      <w:r w:rsidRPr="00A30D26">
        <w:rPr>
          <w:color w:val="0070C0"/>
        </w:rPr>
        <w:t>, on the course website, the instructor will upload several files that will help you customize/set up the program, and there will also be configuration files.</w:t>
      </w:r>
    </w:p>
    <w:p w14:paraId="7E230D5B" w14:textId="77777777" w:rsidR="006C57F3" w:rsidRDefault="006C57F3" w:rsidP="006C57F3">
      <w:pPr>
        <w:rPr>
          <w:color w:val="0070C0"/>
        </w:rPr>
      </w:pPr>
    </w:p>
    <w:p w14:paraId="21C460FC" w14:textId="77777777" w:rsidR="006C57F3" w:rsidRPr="00645F32" w:rsidRDefault="006C57F3" w:rsidP="006C57F3">
      <w:pPr>
        <w:rPr>
          <w:b/>
          <w:i/>
        </w:rPr>
      </w:pPr>
      <w:r w:rsidRPr="7BD4EDAF">
        <w:rPr>
          <w:b/>
          <w:bCs/>
          <w:i/>
          <w:iCs/>
        </w:rPr>
        <w:t>Technical Issues:</w:t>
      </w:r>
    </w:p>
    <w:p w14:paraId="12F5919B" w14:textId="7EB0E3C2" w:rsidR="34455E2E" w:rsidRDefault="34455E2E" w:rsidP="7BD4EDAF">
      <w:pPr>
        <w:spacing w:before="240" w:after="240"/>
      </w:pPr>
      <w:r w:rsidRPr="7BD4EDAF">
        <w:rPr>
          <w:rFonts w:eastAsia="Cambria" w:cs="Cambria"/>
          <w:szCs w:val="22"/>
        </w:rPr>
        <w:t>Please adhere to the following submission guidelines:</w:t>
      </w:r>
    </w:p>
    <w:p w14:paraId="213AF4C5" w14:textId="6E878C1A" w:rsidR="000C42CC" w:rsidRPr="000C42CC" w:rsidRDefault="000C42CC" w:rsidP="000C42CC">
      <w:pPr>
        <w:pStyle w:val="ListParagraph"/>
        <w:numPr>
          <w:ilvl w:val="0"/>
          <w:numId w:val="26"/>
        </w:numPr>
        <w:rPr>
          <w:rFonts w:eastAsia="Cambria" w:cs="Cambria"/>
          <w:szCs w:val="22"/>
        </w:rPr>
      </w:pPr>
      <w:r w:rsidRPr="000C42CC">
        <w:rPr>
          <w:rFonts w:eastAsia="Cambria" w:cs="Cambria"/>
          <w:szCs w:val="22"/>
        </w:rPr>
        <w:t xml:space="preserve">Technical issues such as computer crashes, internet problems, mouse malfunctions, or travel plans are not considered acceptable excuses. Students are given several weeks to work on labs and other assignments, </w:t>
      </w:r>
      <w:r w:rsidRPr="000C42CC">
        <w:rPr>
          <w:rFonts w:eastAsia="Cambria" w:cs="Cambria"/>
          <w:szCs w:val="22"/>
        </w:rPr>
        <w:lastRenderedPageBreak/>
        <w:t>and late submissions for these reasons will not be accepted. It is the student’s responsibility to ensure that all work is submitted on time.</w:t>
      </w:r>
      <w:r>
        <w:rPr>
          <w:rFonts w:eastAsia="Cambria" w:cs="Cambria"/>
          <w:szCs w:val="22"/>
        </w:rPr>
        <w:t xml:space="preserve"> </w:t>
      </w:r>
      <w:r w:rsidRPr="000C42CC">
        <w:rPr>
          <w:rFonts w:eastAsia="Cambria" w:cs="Cambria"/>
          <w:szCs w:val="22"/>
        </w:rPr>
        <w:t>These guidelines ensure smooth submission processes and timely communication in case of any issues.</w:t>
      </w:r>
    </w:p>
    <w:p w14:paraId="5AFEC5A9" w14:textId="24DF2FD6" w:rsidR="34455E2E" w:rsidRDefault="34455E2E" w:rsidP="7BD4EDAF">
      <w:pPr>
        <w:pStyle w:val="ListParagraph"/>
        <w:numPr>
          <w:ilvl w:val="0"/>
          <w:numId w:val="26"/>
        </w:numPr>
        <w:rPr>
          <w:rFonts w:eastAsia="Cambria" w:cs="Cambria"/>
          <w:szCs w:val="22"/>
        </w:rPr>
      </w:pPr>
      <w:r w:rsidRPr="7BD4EDAF">
        <w:rPr>
          <w:rFonts w:eastAsia="Cambria" w:cs="Cambria"/>
          <w:szCs w:val="22"/>
        </w:rPr>
        <w:t>No late submissions will be accepted for exams, assignments, forms, or computer-based exams. All submissions must be made within the allocated time frame.</w:t>
      </w:r>
    </w:p>
    <w:p w14:paraId="52A0A1C6" w14:textId="74AE0D78" w:rsidR="34455E2E" w:rsidRDefault="34455E2E" w:rsidP="7BD4EDAF">
      <w:pPr>
        <w:pStyle w:val="ListParagraph"/>
        <w:numPr>
          <w:ilvl w:val="0"/>
          <w:numId w:val="26"/>
        </w:numPr>
        <w:rPr>
          <w:rFonts w:eastAsia="Cambria" w:cs="Cambria"/>
          <w:szCs w:val="22"/>
        </w:rPr>
      </w:pPr>
      <w:r w:rsidRPr="7BD4EDAF">
        <w:rPr>
          <w:rFonts w:eastAsia="Cambria" w:cs="Cambria"/>
          <w:szCs w:val="22"/>
        </w:rPr>
        <w:t>Give yourself ample time to submit labs and assignments. For instance, if a lab or assignment is due at 11:59 pm, begin the submission process by 11:29 pm at the latest.</w:t>
      </w:r>
    </w:p>
    <w:p w14:paraId="6128AEBC" w14:textId="42A47C68" w:rsidR="34455E2E" w:rsidRDefault="34455E2E" w:rsidP="7BD4EDAF">
      <w:pPr>
        <w:pStyle w:val="ListParagraph"/>
        <w:numPr>
          <w:ilvl w:val="0"/>
          <w:numId w:val="26"/>
        </w:numPr>
        <w:rPr>
          <w:rFonts w:eastAsia="Cambria" w:cs="Cambria"/>
          <w:szCs w:val="22"/>
        </w:rPr>
      </w:pPr>
      <w:r w:rsidRPr="7BD4EDAF">
        <w:rPr>
          <w:rFonts w:eastAsia="Cambria" w:cs="Cambria"/>
          <w:szCs w:val="22"/>
        </w:rPr>
        <w:t>If you encounter submission issues within the exam or assignment timeframe, promptly email the professor for assistance.</w:t>
      </w:r>
    </w:p>
    <w:p w14:paraId="13AD45A5" w14:textId="77777777" w:rsidR="000C42CC" w:rsidRDefault="34455E2E" w:rsidP="000C42CC">
      <w:pPr>
        <w:pStyle w:val="ListParagraph"/>
        <w:numPr>
          <w:ilvl w:val="0"/>
          <w:numId w:val="26"/>
        </w:numPr>
        <w:rPr>
          <w:rFonts w:eastAsia="Cambria" w:cs="Cambria"/>
          <w:szCs w:val="22"/>
        </w:rPr>
      </w:pPr>
      <w:r w:rsidRPr="7BD4EDAF">
        <w:rPr>
          <w:rFonts w:eastAsia="Cambria" w:cs="Cambria"/>
          <w:szCs w:val="22"/>
        </w:rPr>
        <w:t>In case of technical issues such as internet or computer crashes during exams, notify the professor within 5 minutes of the problem.</w:t>
      </w:r>
    </w:p>
    <w:p w14:paraId="6ADCB8E0" w14:textId="77777777" w:rsidR="006C57F3" w:rsidRPr="00CB0811" w:rsidRDefault="006C57F3" w:rsidP="006C57F3">
      <w:pPr>
        <w:rPr>
          <w:color w:val="0070C0"/>
        </w:rPr>
      </w:pPr>
    </w:p>
    <w:p w14:paraId="30AD4A55" w14:textId="77777777" w:rsidR="006C57F3" w:rsidRDefault="006C57F3" w:rsidP="006C57F3">
      <w:pPr>
        <w:rPr>
          <w:b/>
          <w:i/>
        </w:rPr>
      </w:pPr>
      <w:r w:rsidRPr="006F154E">
        <w:rPr>
          <w:b/>
          <w:i/>
        </w:rPr>
        <w:t>Course supplies:</w:t>
      </w:r>
    </w:p>
    <w:p w14:paraId="03097A85" w14:textId="77777777" w:rsidR="006C57F3" w:rsidRDefault="006C57F3" w:rsidP="006C57F3">
      <w:pPr>
        <w:rPr>
          <w:b/>
          <w:i/>
        </w:rPr>
      </w:pPr>
    </w:p>
    <w:p w14:paraId="1DADF96A" w14:textId="77777777" w:rsidR="006C57F3" w:rsidRDefault="006C57F3" w:rsidP="006C57F3">
      <w:pPr>
        <w:rPr>
          <w:color w:val="0070C0"/>
        </w:rPr>
      </w:pPr>
      <w:r w:rsidRPr="00312AA3">
        <w:rPr>
          <w:color w:val="0070C0"/>
        </w:rPr>
        <w:t>This course requires the use of a few tools; the following are required for the hand-drawing assignments:</w:t>
      </w:r>
    </w:p>
    <w:p w14:paraId="36461AB9" w14:textId="77777777" w:rsidR="006C57F3" w:rsidRPr="00312AA3" w:rsidRDefault="006C57F3" w:rsidP="006C57F3">
      <w:pPr>
        <w:rPr>
          <w:color w:val="0070C0"/>
        </w:rPr>
      </w:pPr>
    </w:p>
    <w:p w14:paraId="7298264C" w14:textId="4DEACCCC" w:rsidR="00D858D2" w:rsidRDefault="00D858D2" w:rsidP="006C57F3">
      <w:pPr>
        <w:pStyle w:val="ListParagraph"/>
        <w:numPr>
          <w:ilvl w:val="0"/>
          <w:numId w:val="42"/>
        </w:numPr>
        <w:rPr>
          <w:color w:val="0070C0"/>
        </w:rPr>
      </w:pPr>
      <w:r>
        <w:rPr>
          <w:color w:val="0070C0"/>
        </w:rPr>
        <w:t>Functional Windows laptop/computer</w:t>
      </w:r>
    </w:p>
    <w:p w14:paraId="559CDC9D" w14:textId="43BF9270" w:rsidR="00D858D2" w:rsidRDefault="00D858D2" w:rsidP="006C57F3">
      <w:pPr>
        <w:pStyle w:val="ListParagraph"/>
        <w:numPr>
          <w:ilvl w:val="0"/>
          <w:numId w:val="42"/>
        </w:numPr>
        <w:rPr>
          <w:color w:val="0070C0"/>
        </w:rPr>
      </w:pPr>
      <w:r>
        <w:rPr>
          <w:color w:val="0070C0"/>
        </w:rPr>
        <w:t xml:space="preserve">Mouse with scroll wheel </w:t>
      </w:r>
    </w:p>
    <w:p w14:paraId="3A7BF310" w14:textId="6B81EE19" w:rsidR="006C57F3" w:rsidRDefault="006C57F3" w:rsidP="006C57F3">
      <w:pPr>
        <w:pStyle w:val="ListParagraph"/>
        <w:numPr>
          <w:ilvl w:val="0"/>
          <w:numId w:val="42"/>
        </w:numPr>
        <w:rPr>
          <w:color w:val="0070C0"/>
        </w:rPr>
      </w:pPr>
      <w:r w:rsidRPr="00312AA3">
        <w:rPr>
          <w:color w:val="0070C0"/>
        </w:rPr>
        <w:t>Engineer’s Scale (6-sided ruler)</w:t>
      </w:r>
    </w:p>
    <w:p w14:paraId="40288E12" w14:textId="77777777" w:rsidR="006C57F3" w:rsidRDefault="006C57F3" w:rsidP="006C57F3">
      <w:pPr>
        <w:pStyle w:val="ListParagraph"/>
        <w:numPr>
          <w:ilvl w:val="0"/>
          <w:numId w:val="42"/>
        </w:numPr>
        <w:rPr>
          <w:color w:val="0070C0"/>
        </w:rPr>
      </w:pPr>
      <w:r w:rsidRPr="00312AA3">
        <w:rPr>
          <w:color w:val="0070C0"/>
        </w:rPr>
        <w:t xml:space="preserve">Architect’s Scale (6-sided ruler) </w:t>
      </w:r>
    </w:p>
    <w:p w14:paraId="6EDF1989" w14:textId="77777777" w:rsidR="006C57F3" w:rsidRPr="00312AA3" w:rsidRDefault="006C57F3" w:rsidP="006C57F3">
      <w:pPr>
        <w:pStyle w:val="ListParagraph"/>
        <w:numPr>
          <w:ilvl w:val="0"/>
          <w:numId w:val="42"/>
        </w:numPr>
        <w:rPr>
          <w:color w:val="0070C0"/>
        </w:rPr>
      </w:pPr>
      <w:r w:rsidRPr="00312AA3">
        <w:rPr>
          <w:color w:val="0070C0"/>
        </w:rPr>
        <w:t>30-60-90 triangle</w:t>
      </w:r>
    </w:p>
    <w:p w14:paraId="7FE3842B" w14:textId="77777777" w:rsidR="006C57F3" w:rsidRDefault="006C57F3" w:rsidP="006C57F3">
      <w:pPr>
        <w:pStyle w:val="ListParagraph"/>
        <w:numPr>
          <w:ilvl w:val="0"/>
          <w:numId w:val="42"/>
        </w:numPr>
        <w:rPr>
          <w:color w:val="0070C0"/>
        </w:rPr>
      </w:pPr>
      <w:r w:rsidRPr="00312AA3">
        <w:rPr>
          <w:color w:val="0070C0"/>
        </w:rPr>
        <w:t>45-45-90 triangle</w:t>
      </w:r>
    </w:p>
    <w:p w14:paraId="1A84962D" w14:textId="77777777" w:rsidR="00D858D2" w:rsidRPr="00312AA3" w:rsidRDefault="00D858D2" w:rsidP="00D858D2">
      <w:pPr>
        <w:pStyle w:val="ListParagraph"/>
        <w:rPr>
          <w:color w:val="0070C0"/>
        </w:rPr>
      </w:pPr>
    </w:p>
    <w:p w14:paraId="565258EF" w14:textId="295E53A0" w:rsidR="006C57F3" w:rsidRDefault="006C57F3" w:rsidP="006C57F3">
      <w:pPr>
        <w:rPr>
          <w:color w:val="0070C0"/>
        </w:rPr>
      </w:pPr>
      <w:r w:rsidRPr="00312AA3">
        <w:rPr>
          <w:color w:val="0070C0"/>
        </w:rPr>
        <w:t xml:space="preserve">For working at home on AutoCAD assignments, it would be in your best interest to get a mouse with </w:t>
      </w:r>
      <w:r w:rsidR="00C424B9">
        <w:rPr>
          <w:color w:val="0070C0"/>
        </w:rPr>
        <w:t xml:space="preserve">a </w:t>
      </w:r>
      <w:r w:rsidRPr="00312AA3">
        <w:rPr>
          <w:color w:val="0070C0"/>
        </w:rPr>
        <w:t>scroll wheel. The scroll wheel provides a very large amount of flexibility in the program and using a trackpad is very cumbersome.</w:t>
      </w:r>
    </w:p>
    <w:p w14:paraId="302AB7A5" w14:textId="77777777" w:rsidR="006C57F3" w:rsidRPr="00312AA3" w:rsidRDefault="006C57F3" w:rsidP="006C57F3">
      <w:pPr>
        <w:rPr>
          <w:color w:val="0070C0"/>
        </w:rPr>
      </w:pPr>
    </w:p>
    <w:p w14:paraId="58BF3087" w14:textId="77777777" w:rsidR="006C57F3" w:rsidRPr="00CB0811" w:rsidRDefault="006C57F3" w:rsidP="00495C8F">
      <w:pPr>
        <w:rPr>
          <w:color w:val="0070C0"/>
        </w:rPr>
      </w:pPr>
    </w:p>
    <w:p w14:paraId="5CD91B84" w14:textId="77777777" w:rsidR="006E7FC7" w:rsidRPr="000059DB" w:rsidRDefault="006E7FC7" w:rsidP="00820834">
      <w:pPr>
        <w:rPr>
          <w:color w:val="0070C0"/>
        </w:rPr>
      </w:pPr>
    </w:p>
    <w:p w14:paraId="10017178" w14:textId="77777777" w:rsidR="006E7FC7" w:rsidRPr="000059DB" w:rsidRDefault="006E7FC7" w:rsidP="00820834">
      <w:pPr>
        <w:rPr>
          <w:b/>
          <w:i/>
        </w:rPr>
      </w:pPr>
      <w:r w:rsidRPr="000059DB">
        <w:rPr>
          <w:b/>
          <w:i/>
        </w:rPr>
        <w:t>Evaluation of Grades</w:t>
      </w:r>
    </w:p>
    <w:tbl>
      <w:tblPr>
        <w:tblStyle w:val="TableGrid"/>
        <w:tblW w:w="0" w:type="auto"/>
        <w:tblLook w:val="04A0" w:firstRow="1" w:lastRow="0" w:firstColumn="1" w:lastColumn="0" w:noHBand="0" w:noVBand="1"/>
      </w:tblPr>
      <w:tblGrid>
        <w:gridCol w:w="2425"/>
        <w:gridCol w:w="1530"/>
        <w:gridCol w:w="2970"/>
      </w:tblGrid>
      <w:tr w:rsidR="00495C8F" w:rsidRPr="000059DB" w14:paraId="38455A5B" w14:textId="77777777" w:rsidTr="7BD4EDAF">
        <w:tc>
          <w:tcPr>
            <w:tcW w:w="2425" w:type="dxa"/>
          </w:tcPr>
          <w:p w14:paraId="2222052F" w14:textId="77777777" w:rsidR="00495C8F" w:rsidRPr="000059DB" w:rsidRDefault="00495C8F" w:rsidP="0074672A">
            <w:pPr>
              <w:rPr>
                <w:b/>
              </w:rPr>
            </w:pPr>
            <w:r w:rsidRPr="000059DB">
              <w:rPr>
                <w:b/>
              </w:rPr>
              <w:t>Assignment</w:t>
            </w:r>
          </w:p>
        </w:tc>
        <w:tc>
          <w:tcPr>
            <w:tcW w:w="1530" w:type="dxa"/>
          </w:tcPr>
          <w:p w14:paraId="0E2DA236" w14:textId="77777777" w:rsidR="00495C8F" w:rsidRPr="000059DB" w:rsidRDefault="00495C8F" w:rsidP="0074672A">
            <w:pPr>
              <w:jc w:val="center"/>
              <w:rPr>
                <w:b/>
              </w:rPr>
            </w:pPr>
            <w:r w:rsidRPr="000059DB">
              <w:rPr>
                <w:b/>
              </w:rPr>
              <w:t>Total Points</w:t>
            </w:r>
          </w:p>
        </w:tc>
        <w:tc>
          <w:tcPr>
            <w:tcW w:w="2970" w:type="dxa"/>
          </w:tcPr>
          <w:p w14:paraId="07B4A5B2" w14:textId="77777777" w:rsidR="00495C8F" w:rsidRPr="000059DB" w:rsidRDefault="00495C8F" w:rsidP="0074672A">
            <w:pPr>
              <w:jc w:val="center"/>
              <w:rPr>
                <w:b/>
              </w:rPr>
            </w:pPr>
            <w:r w:rsidRPr="000059DB">
              <w:rPr>
                <w:b/>
              </w:rPr>
              <w:t>Percentage of Final Grade</w:t>
            </w:r>
          </w:p>
        </w:tc>
      </w:tr>
      <w:tr w:rsidR="00495C8F" w:rsidRPr="000059DB" w14:paraId="3A58838D" w14:textId="77777777" w:rsidTr="7BD4EDAF">
        <w:tc>
          <w:tcPr>
            <w:tcW w:w="2425" w:type="dxa"/>
          </w:tcPr>
          <w:p w14:paraId="57A833D7" w14:textId="77777777" w:rsidR="00495C8F" w:rsidRPr="000059DB" w:rsidRDefault="00495C8F" w:rsidP="0074672A">
            <w:pPr>
              <w:rPr>
                <w:color w:val="0070C0"/>
              </w:rPr>
            </w:pPr>
            <w:r>
              <w:rPr>
                <w:color w:val="0070C0"/>
              </w:rPr>
              <w:t>Form (5)</w:t>
            </w:r>
          </w:p>
        </w:tc>
        <w:tc>
          <w:tcPr>
            <w:tcW w:w="1530" w:type="dxa"/>
          </w:tcPr>
          <w:p w14:paraId="6AD9B6B0" w14:textId="77777777" w:rsidR="00495C8F" w:rsidRPr="000059DB" w:rsidRDefault="00495C8F" w:rsidP="0074672A">
            <w:pPr>
              <w:jc w:val="center"/>
              <w:rPr>
                <w:color w:val="0070C0"/>
              </w:rPr>
            </w:pPr>
            <w:r>
              <w:rPr>
                <w:color w:val="0070C0"/>
              </w:rPr>
              <w:t>10</w:t>
            </w:r>
            <w:r w:rsidRPr="000059DB">
              <w:rPr>
                <w:color w:val="0070C0"/>
              </w:rPr>
              <w:t xml:space="preserve"> each</w:t>
            </w:r>
          </w:p>
        </w:tc>
        <w:tc>
          <w:tcPr>
            <w:tcW w:w="2970" w:type="dxa"/>
          </w:tcPr>
          <w:p w14:paraId="3D427A3E" w14:textId="77777777" w:rsidR="00495C8F" w:rsidRPr="000059DB" w:rsidRDefault="00495C8F" w:rsidP="0074672A">
            <w:pPr>
              <w:jc w:val="center"/>
              <w:rPr>
                <w:color w:val="0070C0"/>
              </w:rPr>
            </w:pPr>
            <w:r>
              <w:rPr>
                <w:color w:val="0070C0"/>
              </w:rPr>
              <w:t>10</w:t>
            </w:r>
            <w:r w:rsidRPr="000059DB">
              <w:rPr>
                <w:color w:val="0070C0"/>
              </w:rPr>
              <w:t>%</w:t>
            </w:r>
          </w:p>
        </w:tc>
      </w:tr>
      <w:tr w:rsidR="00495C8F" w:rsidRPr="000059DB" w14:paraId="1AE34C71" w14:textId="77777777" w:rsidTr="7BD4EDAF">
        <w:tc>
          <w:tcPr>
            <w:tcW w:w="2425" w:type="dxa"/>
          </w:tcPr>
          <w:p w14:paraId="70BB88B1" w14:textId="77777777" w:rsidR="00495C8F" w:rsidRPr="000059DB" w:rsidRDefault="00495C8F" w:rsidP="0074672A">
            <w:pPr>
              <w:rPr>
                <w:color w:val="0070C0"/>
              </w:rPr>
            </w:pPr>
            <w:r>
              <w:rPr>
                <w:color w:val="0070C0"/>
              </w:rPr>
              <w:t>Labs</w:t>
            </w:r>
            <w:r w:rsidRPr="000059DB">
              <w:rPr>
                <w:color w:val="0070C0"/>
              </w:rPr>
              <w:t xml:space="preserve"> (</w:t>
            </w:r>
            <w:r>
              <w:rPr>
                <w:color w:val="0070C0"/>
              </w:rPr>
              <w:t>3</w:t>
            </w:r>
            <w:r w:rsidRPr="000059DB">
              <w:rPr>
                <w:color w:val="0070C0"/>
              </w:rPr>
              <w:t>)</w:t>
            </w:r>
          </w:p>
        </w:tc>
        <w:tc>
          <w:tcPr>
            <w:tcW w:w="1530" w:type="dxa"/>
          </w:tcPr>
          <w:p w14:paraId="6577F1A6" w14:textId="77777777" w:rsidR="00495C8F" w:rsidRPr="000059DB" w:rsidRDefault="00495C8F" w:rsidP="0074672A">
            <w:pPr>
              <w:jc w:val="center"/>
              <w:rPr>
                <w:color w:val="0070C0"/>
              </w:rPr>
            </w:pPr>
            <w:r w:rsidRPr="000059DB">
              <w:rPr>
                <w:color w:val="0070C0"/>
              </w:rPr>
              <w:t>100 each</w:t>
            </w:r>
          </w:p>
        </w:tc>
        <w:tc>
          <w:tcPr>
            <w:tcW w:w="2970" w:type="dxa"/>
          </w:tcPr>
          <w:p w14:paraId="457E572E" w14:textId="2D2C94BA" w:rsidR="00495C8F" w:rsidRPr="000059DB" w:rsidRDefault="00A23453" w:rsidP="0074672A">
            <w:pPr>
              <w:jc w:val="center"/>
              <w:rPr>
                <w:color w:val="0070C0"/>
              </w:rPr>
            </w:pPr>
            <w:r>
              <w:rPr>
                <w:color w:val="0070C0"/>
              </w:rPr>
              <w:t>40</w:t>
            </w:r>
            <w:r w:rsidR="00495C8F" w:rsidRPr="7BD4EDAF">
              <w:rPr>
                <w:color w:val="0070C0"/>
              </w:rPr>
              <w:t>%</w:t>
            </w:r>
          </w:p>
        </w:tc>
      </w:tr>
      <w:tr w:rsidR="00605FF2" w:rsidRPr="000059DB" w14:paraId="3EB4C5FD" w14:textId="77777777" w:rsidTr="7BD4EDAF">
        <w:tc>
          <w:tcPr>
            <w:tcW w:w="2425" w:type="dxa"/>
          </w:tcPr>
          <w:p w14:paraId="36DA1F1E" w14:textId="0DBD7C85" w:rsidR="00605FF2" w:rsidRDefault="00605FF2" w:rsidP="0074672A">
            <w:pPr>
              <w:rPr>
                <w:color w:val="0070C0"/>
              </w:rPr>
            </w:pPr>
            <w:r>
              <w:rPr>
                <w:color w:val="0070C0"/>
              </w:rPr>
              <w:t>Midterm exam</w:t>
            </w:r>
          </w:p>
        </w:tc>
        <w:tc>
          <w:tcPr>
            <w:tcW w:w="1530" w:type="dxa"/>
          </w:tcPr>
          <w:p w14:paraId="68E89DFC" w14:textId="1C72F8BE" w:rsidR="00605FF2" w:rsidRPr="000059DB" w:rsidRDefault="00605FF2" w:rsidP="0074672A">
            <w:pPr>
              <w:jc w:val="center"/>
              <w:rPr>
                <w:color w:val="0070C0"/>
              </w:rPr>
            </w:pPr>
            <w:r>
              <w:rPr>
                <w:color w:val="0070C0"/>
              </w:rPr>
              <w:t>100</w:t>
            </w:r>
          </w:p>
        </w:tc>
        <w:tc>
          <w:tcPr>
            <w:tcW w:w="2970" w:type="dxa"/>
          </w:tcPr>
          <w:p w14:paraId="3F01AF74" w14:textId="24EF645A" w:rsidR="00605FF2" w:rsidRPr="7BD4EDAF" w:rsidRDefault="00605FF2" w:rsidP="0074672A">
            <w:pPr>
              <w:jc w:val="center"/>
              <w:rPr>
                <w:color w:val="0070C0"/>
              </w:rPr>
            </w:pPr>
            <w:r>
              <w:rPr>
                <w:color w:val="0070C0"/>
              </w:rPr>
              <w:t>12.5%</w:t>
            </w:r>
          </w:p>
        </w:tc>
      </w:tr>
      <w:tr w:rsidR="00495C8F" w:rsidRPr="000059DB" w14:paraId="3EB9CED9" w14:textId="77777777" w:rsidTr="7BD4EDAF">
        <w:tc>
          <w:tcPr>
            <w:tcW w:w="2425" w:type="dxa"/>
          </w:tcPr>
          <w:p w14:paraId="648A8BC8" w14:textId="77777777" w:rsidR="00495C8F" w:rsidRPr="000059DB" w:rsidRDefault="00495C8F" w:rsidP="0074672A">
            <w:pPr>
              <w:rPr>
                <w:color w:val="0070C0"/>
              </w:rPr>
            </w:pPr>
            <w:r w:rsidRPr="000059DB">
              <w:rPr>
                <w:color w:val="0070C0"/>
              </w:rPr>
              <w:t>Final Exam</w:t>
            </w:r>
          </w:p>
        </w:tc>
        <w:tc>
          <w:tcPr>
            <w:tcW w:w="1530" w:type="dxa"/>
          </w:tcPr>
          <w:p w14:paraId="322165E0" w14:textId="77777777" w:rsidR="00495C8F" w:rsidRPr="000059DB" w:rsidRDefault="00495C8F" w:rsidP="0074672A">
            <w:pPr>
              <w:jc w:val="center"/>
              <w:rPr>
                <w:color w:val="0070C0"/>
              </w:rPr>
            </w:pPr>
            <w:r w:rsidRPr="000059DB">
              <w:rPr>
                <w:color w:val="0070C0"/>
              </w:rPr>
              <w:t>100</w:t>
            </w:r>
          </w:p>
        </w:tc>
        <w:tc>
          <w:tcPr>
            <w:tcW w:w="2970" w:type="dxa"/>
          </w:tcPr>
          <w:p w14:paraId="464E23A2" w14:textId="33ECF634" w:rsidR="00495C8F" w:rsidRPr="000059DB" w:rsidRDefault="00605FF2" w:rsidP="0074672A">
            <w:pPr>
              <w:jc w:val="center"/>
              <w:rPr>
                <w:color w:val="0070C0"/>
              </w:rPr>
            </w:pPr>
            <w:r>
              <w:rPr>
                <w:color w:val="0070C0"/>
              </w:rPr>
              <w:t>1</w:t>
            </w:r>
            <w:r w:rsidR="00DE29A8">
              <w:rPr>
                <w:color w:val="0070C0"/>
              </w:rPr>
              <w:t>2</w:t>
            </w:r>
            <w:r>
              <w:rPr>
                <w:color w:val="0070C0"/>
              </w:rPr>
              <w:t>.</w:t>
            </w:r>
            <w:r w:rsidR="00DE29A8">
              <w:rPr>
                <w:color w:val="0070C0"/>
              </w:rPr>
              <w:t>5</w:t>
            </w:r>
            <w:r w:rsidR="00495C8F" w:rsidRPr="000059DB">
              <w:rPr>
                <w:color w:val="0070C0"/>
              </w:rPr>
              <w:t>%</w:t>
            </w:r>
          </w:p>
        </w:tc>
      </w:tr>
      <w:tr w:rsidR="00495C8F" w:rsidRPr="000059DB" w14:paraId="74553787" w14:textId="77777777" w:rsidTr="7BD4EDAF">
        <w:tc>
          <w:tcPr>
            <w:tcW w:w="2425" w:type="dxa"/>
          </w:tcPr>
          <w:p w14:paraId="7941423B" w14:textId="77777777" w:rsidR="00495C8F" w:rsidRPr="000059DB" w:rsidRDefault="00495C8F" w:rsidP="0074672A">
            <w:pPr>
              <w:rPr>
                <w:color w:val="0070C0"/>
              </w:rPr>
            </w:pPr>
            <w:r>
              <w:rPr>
                <w:color w:val="0070C0"/>
              </w:rPr>
              <w:t>Computer Exam</w:t>
            </w:r>
          </w:p>
        </w:tc>
        <w:tc>
          <w:tcPr>
            <w:tcW w:w="1530" w:type="dxa"/>
          </w:tcPr>
          <w:p w14:paraId="5796C4BF" w14:textId="77777777" w:rsidR="00495C8F" w:rsidRPr="000059DB" w:rsidRDefault="00495C8F" w:rsidP="0074672A">
            <w:pPr>
              <w:jc w:val="center"/>
              <w:rPr>
                <w:color w:val="0070C0"/>
              </w:rPr>
            </w:pPr>
            <w:r w:rsidRPr="000059DB">
              <w:rPr>
                <w:color w:val="0070C0"/>
              </w:rPr>
              <w:t>100</w:t>
            </w:r>
          </w:p>
        </w:tc>
        <w:tc>
          <w:tcPr>
            <w:tcW w:w="2970" w:type="dxa"/>
          </w:tcPr>
          <w:p w14:paraId="4E06C235" w14:textId="75AC5382" w:rsidR="00495C8F" w:rsidRPr="000059DB" w:rsidRDefault="00495C8F" w:rsidP="0074672A">
            <w:pPr>
              <w:jc w:val="center"/>
              <w:rPr>
                <w:color w:val="0070C0"/>
              </w:rPr>
            </w:pPr>
            <w:r>
              <w:rPr>
                <w:color w:val="0070C0"/>
              </w:rPr>
              <w:t>2</w:t>
            </w:r>
            <w:r w:rsidR="00A23453">
              <w:rPr>
                <w:color w:val="0070C0"/>
              </w:rPr>
              <w:t>0</w:t>
            </w:r>
            <w:r w:rsidRPr="000059DB">
              <w:rPr>
                <w:color w:val="0070C0"/>
              </w:rPr>
              <w:t>%</w:t>
            </w:r>
          </w:p>
        </w:tc>
      </w:tr>
      <w:tr w:rsidR="00495C8F" w:rsidRPr="000059DB" w14:paraId="164C8366" w14:textId="77777777" w:rsidTr="7BD4EDAF">
        <w:tc>
          <w:tcPr>
            <w:tcW w:w="2425" w:type="dxa"/>
          </w:tcPr>
          <w:p w14:paraId="044032CD" w14:textId="77777777" w:rsidR="00495C8F" w:rsidRDefault="00495C8F" w:rsidP="0074672A">
            <w:pPr>
              <w:rPr>
                <w:color w:val="0070C0"/>
              </w:rPr>
            </w:pPr>
            <w:r>
              <w:rPr>
                <w:color w:val="0070C0"/>
              </w:rPr>
              <w:t>Participation</w:t>
            </w:r>
          </w:p>
        </w:tc>
        <w:tc>
          <w:tcPr>
            <w:tcW w:w="1530" w:type="dxa"/>
          </w:tcPr>
          <w:p w14:paraId="2DE9A695" w14:textId="3014D730" w:rsidR="00495C8F" w:rsidRPr="000059DB" w:rsidRDefault="00F85382" w:rsidP="0074672A">
            <w:pPr>
              <w:jc w:val="center"/>
              <w:rPr>
                <w:color w:val="0070C0"/>
              </w:rPr>
            </w:pPr>
            <w:r>
              <w:rPr>
                <w:color w:val="0070C0"/>
              </w:rPr>
              <w:t>5</w:t>
            </w:r>
          </w:p>
        </w:tc>
        <w:tc>
          <w:tcPr>
            <w:tcW w:w="2970" w:type="dxa"/>
          </w:tcPr>
          <w:p w14:paraId="77A8803C" w14:textId="77777777" w:rsidR="00495C8F" w:rsidRDefault="00495C8F" w:rsidP="0074672A">
            <w:pPr>
              <w:jc w:val="center"/>
              <w:rPr>
                <w:color w:val="0070C0"/>
              </w:rPr>
            </w:pPr>
            <w:r>
              <w:rPr>
                <w:color w:val="0070C0"/>
              </w:rPr>
              <w:t>5%</w:t>
            </w:r>
          </w:p>
        </w:tc>
      </w:tr>
      <w:tr w:rsidR="00495C8F" w:rsidRPr="000059DB" w14:paraId="71A650CA" w14:textId="77777777" w:rsidTr="7BD4EDAF">
        <w:trPr>
          <w:trHeight w:val="251"/>
        </w:trPr>
        <w:tc>
          <w:tcPr>
            <w:tcW w:w="2425" w:type="dxa"/>
          </w:tcPr>
          <w:p w14:paraId="361843A3" w14:textId="77777777" w:rsidR="00495C8F" w:rsidRPr="000059DB" w:rsidRDefault="00495C8F" w:rsidP="0074672A">
            <w:pPr>
              <w:rPr>
                <w:color w:val="0070C0"/>
              </w:rPr>
            </w:pPr>
          </w:p>
        </w:tc>
        <w:tc>
          <w:tcPr>
            <w:tcW w:w="1530" w:type="dxa"/>
          </w:tcPr>
          <w:p w14:paraId="5BE7A446" w14:textId="77777777" w:rsidR="00495C8F" w:rsidRPr="000059DB" w:rsidRDefault="00495C8F" w:rsidP="0074672A">
            <w:pPr>
              <w:jc w:val="center"/>
              <w:rPr>
                <w:color w:val="0070C0"/>
              </w:rPr>
            </w:pPr>
          </w:p>
        </w:tc>
        <w:tc>
          <w:tcPr>
            <w:tcW w:w="2970" w:type="dxa"/>
          </w:tcPr>
          <w:p w14:paraId="6095E606" w14:textId="387BB66B" w:rsidR="00495C8F" w:rsidRPr="000059DB" w:rsidRDefault="00495C8F" w:rsidP="0074672A">
            <w:pPr>
              <w:jc w:val="center"/>
              <w:rPr>
                <w:color w:val="0070C0"/>
              </w:rPr>
            </w:pPr>
            <w:r w:rsidRPr="000059DB">
              <w:rPr>
                <w:color w:val="0070C0"/>
              </w:rPr>
              <w:t>10</w:t>
            </w:r>
            <w:r w:rsidR="006455F5">
              <w:rPr>
                <w:color w:val="0070C0"/>
              </w:rPr>
              <w:t>0</w:t>
            </w:r>
            <w:r w:rsidRPr="000059DB">
              <w:rPr>
                <w:color w:val="0070C0"/>
              </w:rPr>
              <w:t>%</w:t>
            </w:r>
          </w:p>
        </w:tc>
      </w:tr>
    </w:tbl>
    <w:p w14:paraId="108A546C" w14:textId="77777777" w:rsidR="006E7FC7" w:rsidRPr="000059DB" w:rsidRDefault="006E7FC7" w:rsidP="00820834">
      <w:pPr>
        <w:rPr>
          <w:b/>
        </w:rPr>
      </w:pPr>
    </w:p>
    <w:p w14:paraId="2ACFF813" w14:textId="77777777" w:rsidR="00495C8F" w:rsidRPr="000059DB" w:rsidRDefault="00495C8F" w:rsidP="00495C8F">
      <w:pPr>
        <w:rPr>
          <w:b/>
          <w:i/>
        </w:rPr>
      </w:pPr>
      <w:r w:rsidRPr="000059DB">
        <w:rPr>
          <w:b/>
          <w:i/>
        </w:rPr>
        <w:t>Grading Policy</w:t>
      </w:r>
    </w:p>
    <w:p w14:paraId="076CAA4D" w14:textId="77777777" w:rsidR="00495C8F" w:rsidRPr="000059DB" w:rsidRDefault="00495C8F" w:rsidP="00495C8F">
      <w:pPr>
        <w:rPr>
          <w:color w:val="0070C0"/>
        </w:rPr>
      </w:pPr>
      <w:r w:rsidRPr="000059DB">
        <w:rPr>
          <w:color w:val="0070C0"/>
        </w:rPr>
        <w:t>The following is given as an example only.</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50"/>
        <w:gridCol w:w="990"/>
        <w:gridCol w:w="1170"/>
      </w:tblGrid>
      <w:tr w:rsidR="00495C8F" w:rsidRPr="000059DB" w14:paraId="466BFF1D" w14:textId="77777777" w:rsidTr="0074672A">
        <w:trPr>
          <w:trHeight w:val="98"/>
        </w:trPr>
        <w:tc>
          <w:tcPr>
            <w:tcW w:w="1350" w:type="dxa"/>
          </w:tcPr>
          <w:p w14:paraId="6ECE04B1" w14:textId="77777777" w:rsidR="00495C8F" w:rsidRPr="000059DB" w:rsidRDefault="00495C8F" w:rsidP="0074672A">
            <w:pPr>
              <w:pStyle w:val="Default"/>
              <w:rPr>
                <w:rFonts w:ascii="Cambria" w:hAnsi="Cambria"/>
                <w:sz w:val="22"/>
                <w:szCs w:val="22"/>
              </w:rPr>
            </w:pPr>
            <w:r w:rsidRPr="000059DB">
              <w:rPr>
                <w:rFonts w:ascii="Cambria" w:hAnsi="Cambria"/>
                <w:b/>
                <w:bCs/>
                <w:sz w:val="22"/>
                <w:szCs w:val="22"/>
              </w:rPr>
              <w:t xml:space="preserve">Percent </w:t>
            </w:r>
          </w:p>
        </w:tc>
        <w:tc>
          <w:tcPr>
            <w:tcW w:w="990" w:type="dxa"/>
          </w:tcPr>
          <w:p w14:paraId="7096E765" w14:textId="77777777" w:rsidR="00495C8F" w:rsidRPr="000059DB" w:rsidRDefault="00495C8F" w:rsidP="0074672A">
            <w:pPr>
              <w:pStyle w:val="Default"/>
              <w:rPr>
                <w:rFonts w:ascii="Cambria" w:hAnsi="Cambria"/>
                <w:sz w:val="22"/>
                <w:szCs w:val="22"/>
              </w:rPr>
            </w:pPr>
            <w:r w:rsidRPr="000059DB">
              <w:rPr>
                <w:rFonts w:ascii="Cambria" w:hAnsi="Cambria"/>
                <w:b/>
                <w:bCs/>
                <w:sz w:val="22"/>
                <w:szCs w:val="22"/>
              </w:rPr>
              <w:t xml:space="preserve">Grade </w:t>
            </w:r>
          </w:p>
        </w:tc>
        <w:tc>
          <w:tcPr>
            <w:tcW w:w="1170" w:type="dxa"/>
          </w:tcPr>
          <w:p w14:paraId="6837F983" w14:textId="77777777" w:rsidR="00495C8F" w:rsidRPr="000059DB" w:rsidRDefault="00495C8F" w:rsidP="0074672A">
            <w:pPr>
              <w:pStyle w:val="Default"/>
              <w:rPr>
                <w:rFonts w:ascii="Cambria" w:hAnsi="Cambria"/>
                <w:sz w:val="22"/>
                <w:szCs w:val="22"/>
              </w:rPr>
            </w:pPr>
            <w:r w:rsidRPr="000059DB">
              <w:rPr>
                <w:rFonts w:ascii="Cambria" w:hAnsi="Cambria"/>
                <w:b/>
                <w:bCs/>
                <w:sz w:val="22"/>
                <w:szCs w:val="22"/>
              </w:rPr>
              <w:t xml:space="preserve">Grade Points </w:t>
            </w:r>
          </w:p>
        </w:tc>
      </w:tr>
      <w:tr w:rsidR="00495C8F" w:rsidRPr="000059DB" w14:paraId="3414BED4" w14:textId="77777777" w:rsidTr="0074672A">
        <w:trPr>
          <w:trHeight w:val="100"/>
        </w:trPr>
        <w:tc>
          <w:tcPr>
            <w:tcW w:w="1350" w:type="dxa"/>
          </w:tcPr>
          <w:p w14:paraId="3826E449"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93.4 - 100 </w:t>
            </w:r>
          </w:p>
        </w:tc>
        <w:tc>
          <w:tcPr>
            <w:tcW w:w="990" w:type="dxa"/>
          </w:tcPr>
          <w:p w14:paraId="47109BD0"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6336457D"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4.00 </w:t>
            </w:r>
          </w:p>
        </w:tc>
      </w:tr>
      <w:tr w:rsidR="00495C8F" w:rsidRPr="000059DB" w14:paraId="5A27B9FA" w14:textId="77777777" w:rsidTr="0074672A">
        <w:trPr>
          <w:trHeight w:val="100"/>
        </w:trPr>
        <w:tc>
          <w:tcPr>
            <w:tcW w:w="1350" w:type="dxa"/>
          </w:tcPr>
          <w:p w14:paraId="1AE98C81"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90.0 - 93.3 </w:t>
            </w:r>
          </w:p>
        </w:tc>
        <w:tc>
          <w:tcPr>
            <w:tcW w:w="990" w:type="dxa"/>
          </w:tcPr>
          <w:p w14:paraId="0CC00144"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A- </w:t>
            </w:r>
          </w:p>
        </w:tc>
        <w:tc>
          <w:tcPr>
            <w:tcW w:w="1170" w:type="dxa"/>
          </w:tcPr>
          <w:p w14:paraId="3CFD3D5C"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3.67 </w:t>
            </w:r>
          </w:p>
        </w:tc>
      </w:tr>
      <w:tr w:rsidR="00495C8F" w:rsidRPr="000059DB" w14:paraId="5E93C05C" w14:textId="77777777" w:rsidTr="0074672A">
        <w:trPr>
          <w:trHeight w:val="100"/>
        </w:trPr>
        <w:tc>
          <w:tcPr>
            <w:tcW w:w="1350" w:type="dxa"/>
          </w:tcPr>
          <w:p w14:paraId="41169791"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86.7 - 89.9 </w:t>
            </w:r>
          </w:p>
        </w:tc>
        <w:tc>
          <w:tcPr>
            <w:tcW w:w="990" w:type="dxa"/>
          </w:tcPr>
          <w:p w14:paraId="1AC17729"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0B051F70"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3.33 </w:t>
            </w:r>
          </w:p>
        </w:tc>
      </w:tr>
      <w:tr w:rsidR="00495C8F" w:rsidRPr="000059DB" w14:paraId="1D2ABBE5" w14:textId="77777777" w:rsidTr="0074672A">
        <w:trPr>
          <w:trHeight w:val="100"/>
        </w:trPr>
        <w:tc>
          <w:tcPr>
            <w:tcW w:w="1350" w:type="dxa"/>
          </w:tcPr>
          <w:p w14:paraId="65477DDC"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83.4 - 86.6 </w:t>
            </w:r>
          </w:p>
        </w:tc>
        <w:tc>
          <w:tcPr>
            <w:tcW w:w="990" w:type="dxa"/>
          </w:tcPr>
          <w:p w14:paraId="02B4451B"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58CBCAAA"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3.00 </w:t>
            </w:r>
          </w:p>
        </w:tc>
      </w:tr>
      <w:tr w:rsidR="00495C8F" w:rsidRPr="000059DB" w14:paraId="182DF8EE" w14:textId="77777777" w:rsidTr="0074672A">
        <w:trPr>
          <w:trHeight w:val="100"/>
        </w:trPr>
        <w:tc>
          <w:tcPr>
            <w:tcW w:w="1350" w:type="dxa"/>
          </w:tcPr>
          <w:p w14:paraId="0B770C66"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80.0 - 83.3 </w:t>
            </w:r>
          </w:p>
        </w:tc>
        <w:tc>
          <w:tcPr>
            <w:tcW w:w="990" w:type="dxa"/>
          </w:tcPr>
          <w:p w14:paraId="71234E1D"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B- </w:t>
            </w:r>
          </w:p>
        </w:tc>
        <w:tc>
          <w:tcPr>
            <w:tcW w:w="1170" w:type="dxa"/>
          </w:tcPr>
          <w:p w14:paraId="72789D0D"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2.67 </w:t>
            </w:r>
          </w:p>
        </w:tc>
      </w:tr>
      <w:tr w:rsidR="00495C8F" w:rsidRPr="000059DB" w14:paraId="0485FFA2" w14:textId="77777777" w:rsidTr="0074672A">
        <w:trPr>
          <w:trHeight w:val="100"/>
        </w:trPr>
        <w:tc>
          <w:tcPr>
            <w:tcW w:w="1350" w:type="dxa"/>
          </w:tcPr>
          <w:p w14:paraId="36B38A05"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76.7 - 79.9 </w:t>
            </w:r>
          </w:p>
        </w:tc>
        <w:tc>
          <w:tcPr>
            <w:tcW w:w="990" w:type="dxa"/>
          </w:tcPr>
          <w:p w14:paraId="20C2A734"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66953102"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2.33 </w:t>
            </w:r>
          </w:p>
        </w:tc>
      </w:tr>
      <w:tr w:rsidR="00495C8F" w:rsidRPr="000059DB" w14:paraId="3476F17C" w14:textId="77777777" w:rsidTr="0074672A">
        <w:trPr>
          <w:trHeight w:val="100"/>
        </w:trPr>
        <w:tc>
          <w:tcPr>
            <w:tcW w:w="1350" w:type="dxa"/>
          </w:tcPr>
          <w:p w14:paraId="23AC9E87"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73.4 - 76.6 </w:t>
            </w:r>
          </w:p>
        </w:tc>
        <w:tc>
          <w:tcPr>
            <w:tcW w:w="990" w:type="dxa"/>
          </w:tcPr>
          <w:p w14:paraId="304A6F1F"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3295B614"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2.00 </w:t>
            </w:r>
          </w:p>
        </w:tc>
      </w:tr>
      <w:tr w:rsidR="00495C8F" w:rsidRPr="000059DB" w14:paraId="5AA0D024" w14:textId="77777777" w:rsidTr="0074672A">
        <w:trPr>
          <w:trHeight w:val="100"/>
        </w:trPr>
        <w:tc>
          <w:tcPr>
            <w:tcW w:w="1350" w:type="dxa"/>
          </w:tcPr>
          <w:p w14:paraId="521B022E"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70.0 - 73.3 </w:t>
            </w:r>
          </w:p>
        </w:tc>
        <w:tc>
          <w:tcPr>
            <w:tcW w:w="990" w:type="dxa"/>
          </w:tcPr>
          <w:p w14:paraId="712F7A45"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C- </w:t>
            </w:r>
          </w:p>
        </w:tc>
        <w:tc>
          <w:tcPr>
            <w:tcW w:w="1170" w:type="dxa"/>
          </w:tcPr>
          <w:p w14:paraId="4572A7EC"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1.67 </w:t>
            </w:r>
          </w:p>
        </w:tc>
      </w:tr>
      <w:tr w:rsidR="00495C8F" w:rsidRPr="000059DB" w14:paraId="5E2778EF" w14:textId="77777777" w:rsidTr="0074672A">
        <w:trPr>
          <w:trHeight w:val="100"/>
        </w:trPr>
        <w:tc>
          <w:tcPr>
            <w:tcW w:w="1350" w:type="dxa"/>
          </w:tcPr>
          <w:p w14:paraId="665DD2E3"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lastRenderedPageBreak/>
              <w:t xml:space="preserve">66.7 - 69.9 </w:t>
            </w:r>
          </w:p>
        </w:tc>
        <w:tc>
          <w:tcPr>
            <w:tcW w:w="990" w:type="dxa"/>
          </w:tcPr>
          <w:p w14:paraId="38703830"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44286E97"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1.33 </w:t>
            </w:r>
          </w:p>
        </w:tc>
      </w:tr>
      <w:tr w:rsidR="00495C8F" w:rsidRPr="000059DB" w14:paraId="553B789B" w14:textId="77777777" w:rsidTr="0074672A">
        <w:trPr>
          <w:trHeight w:val="100"/>
        </w:trPr>
        <w:tc>
          <w:tcPr>
            <w:tcW w:w="1350" w:type="dxa"/>
          </w:tcPr>
          <w:p w14:paraId="2B57601D"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63.4 - 66.6 </w:t>
            </w:r>
          </w:p>
        </w:tc>
        <w:tc>
          <w:tcPr>
            <w:tcW w:w="990" w:type="dxa"/>
          </w:tcPr>
          <w:p w14:paraId="520EF29B"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227DF562"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1.00 </w:t>
            </w:r>
          </w:p>
        </w:tc>
      </w:tr>
      <w:tr w:rsidR="00495C8F" w:rsidRPr="000059DB" w14:paraId="1FBB9222" w14:textId="77777777" w:rsidTr="0074672A">
        <w:trPr>
          <w:trHeight w:val="100"/>
        </w:trPr>
        <w:tc>
          <w:tcPr>
            <w:tcW w:w="1350" w:type="dxa"/>
          </w:tcPr>
          <w:p w14:paraId="658EC180"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60.0 - 63.3 </w:t>
            </w:r>
          </w:p>
        </w:tc>
        <w:tc>
          <w:tcPr>
            <w:tcW w:w="990" w:type="dxa"/>
          </w:tcPr>
          <w:p w14:paraId="30A23A9F"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D- </w:t>
            </w:r>
          </w:p>
        </w:tc>
        <w:tc>
          <w:tcPr>
            <w:tcW w:w="1170" w:type="dxa"/>
          </w:tcPr>
          <w:p w14:paraId="5AAFA78C"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0.67 </w:t>
            </w:r>
          </w:p>
        </w:tc>
      </w:tr>
      <w:tr w:rsidR="00495C8F" w:rsidRPr="000059DB" w14:paraId="6F3A697A" w14:textId="77777777" w:rsidTr="0074672A">
        <w:trPr>
          <w:trHeight w:val="100"/>
        </w:trPr>
        <w:tc>
          <w:tcPr>
            <w:tcW w:w="1350" w:type="dxa"/>
          </w:tcPr>
          <w:p w14:paraId="79E1E7E2"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0 - 59.9 </w:t>
            </w:r>
          </w:p>
        </w:tc>
        <w:tc>
          <w:tcPr>
            <w:tcW w:w="990" w:type="dxa"/>
          </w:tcPr>
          <w:p w14:paraId="6A89B885"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E </w:t>
            </w:r>
          </w:p>
        </w:tc>
        <w:tc>
          <w:tcPr>
            <w:tcW w:w="1170" w:type="dxa"/>
          </w:tcPr>
          <w:p w14:paraId="4078A40D" w14:textId="77777777" w:rsidR="00495C8F" w:rsidRPr="000059DB" w:rsidRDefault="00495C8F" w:rsidP="0074672A">
            <w:pPr>
              <w:pStyle w:val="Default"/>
              <w:rPr>
                <w:rFonts w:ascii="Cambria" w:hAnsi="Cambria"/>
                <w:color w:val="0070C0"/>
                <w:sz w:val="22"/>
                <w:szCs w:val="22"/>
              </w:rPr>
            </w:pPr>
            <w:r w:rsidRPr="000059DB">
              <w:rPr>
                <w:rFonts w:ascii="Cambria" w:hAnsi="Cambria"/>
                <w:color w:val="0070C0"/>
                <w:sz w:val="22"/>
                <w:szCs w:val="22"/>
              </w:rPr>
              <w:t xml:space="preserve">0.00 </w:t>
            </w:r>
          </w:p>
        </w:tc>
      </w:tr>
    </w:tbl>
    <w:p w14:paraId="421038BE" w14:textId="50D648BD" w:rsidR="00820834" w:rsidRPr="000059DB" w:rsidRDefault="00820834" w:rsidP="7BD4EDAF"/>
    <w:p w14:paraId="035DAD1D" w14:textId="66268E01" w:rsidR="00DD0E35" w:rsidRDefault="00DD0E35" w:rsidP="00820834">
      <w:pPr>
        <w:rPr>
          <w:rStyle w:val="Hyperlink"/>
          <w:color w:val="FF0000"/>
          <w:szCs w:val="22"/>
        </w:rPr>
      </w:pPr>
      <w:r>
        <w:t xml:space="preserve">More information on UF grading policy may be found at: </w:t>
      </w:r>
      <w:hyperlink r:id="rId10">
        <w:r w:rsidRPr="7BD4EDAF">
          <w:rPr>
            <w:rStyle w:val="Hyperlink"/>
            <w:color w:val="FF0000"/>
          </w:rPr>
          <w:t>https://catalog.ufl.edu/ugrad/current/regulations/info/grades.aspx</w:t>
        </w:r>
      </w:hyperlink>
    </w:p>
    <w:p w14:paraId="23EB26B6" w14:textId="6FB81B1B" w:rsidR="1920186C" w:rsidRPr="00711800" w:rsidRDefault="1920186C" w:rsidP="7BD4EDAF">
      <w:pPr>
        <w:tabs>
          <w:tab w:val="left" w:pos="180"/>
          <w:tab w:val="left" w:pos="10980"/>
        </w:tabs>
        <w:spacing w:before="240" w:after="120" w:line="257" w:lineRule="auto"/>
        <w:ind w:left="86" w:right="-450"/>
        <w:rPr>
          <w:rFonts w:ascii="Times New Roman" w:hAnsi="Times New Roman"/>
        </w:rPr>
      </w:pPr>
      <w:r w:rsidRPr="00520429">
        <w:rPr>
          <w:b/>
          <w:i/>
        </w:rPr>
        <w:t>Grade Penalties (</w:t>
      </w:r>
      <w:r w:rsidRPr="00711800">
        <w:rPr>
          <w:rFonts w:ascii="Times New Roman" w:eastAsia="Arial" w:hAnsi="Times New Roman"/>
          <w:color w:val="000000" w:themeColor="text1"/>
          <w:sz w:val="24"/>
        </w:rPr>
        <w:t>Note: Also see Couse Activities &amp; Deadlines in Section V)</w:t>
      </w:r>
    </w:p>
    <w:p w14:paraId="4CCE94FE" w14:textId="12AEA1E6" w:rsidR="00212CDE" w:rsidRPr="00711800" w:rsidRDefault="00212CDE" w:rsidP="00212CDE">
      <w:pPr>
        <w:pStyle w:val="ListParagraph"/>
        <w:numPr>
          <w:ilvl w:val="0"/>
          <w:numId w:val="12"/>
        </w:numPr>
        <w:ind w:left="540" w:hanging="270"/>
        <w:rPr>
          <w:rFonts w:ascii="Times New Roman" w:eastAsia="Arial" w:hAnsi="Times New Roman"/>
          <w:b/>
          <w:bCs/>
          <w:szCs w:val="22"/>
        </w:rPr>
      </w:pPr>
      <w:r w:rsidRPr="00711800">
        <w:rPr>
          <w:rFonts w:ascii="Times New Roman" w:eastAsia="Arial" w:hAnsi="Times New Roman"/>
          <w:b/>
          <w:bCs/>
          <w:szCs w:val="22"/>
        </w:rPr>
        <w:t xml:space="preserve">Failure to </w:t>
      </w:r>
      <w:r w:rsidR="009B6FE8" w:rsidRPr="00711800">
        <w:rPr>
          <w:rFonts w:ascii="Times New Roman" w:eastAsia="Arial" w:hAnsi="Times New Roman"/>
          <w:b/>
          <w:bCs/>
          <w:szCs w:val="22"/>
        </w:rPr>
        <w:t>submit any activity (labs, forms, exams) will result in a penalty of 3 points</w:t>
      </w:r>
      <w:r w:rsidRPr="00711800">
        <w:rPr>
          <w:rFonts w:ascii="Times New Roman" w:eastAsia="Arial" w:hAnsi="Times New Roman"/>
          <w:b/>
          <w:bCs/>
          <w:szCs w:val="22"/>
        </w:rPr>
        <w:t>.</w:t>
      </w:r>
      <w:r w:rsidR="00535CC3" w:rsidRPr="00711800">
        <w:rPr>
          <w:rFonts w:ascii="Times New Roman" w:eastAsia="Arial" w:hAnsi="Times New Roman"/>
          <w:b/>
          <w:bCs/>
          <w:szCs w:val="22"/>
        </w:rPr>
        <w:t xml:space="preserve"> This will be </w:t>
      </w:r>
      <w:r w:rsidR="009E4352" w:rsidRPr="00711800">
        <w:rPr>
          <w:rFonts w:ascii="Times New Roman" w:eastAsia="Arial" w:hAnsi="Times New Roman"/>
          <w:b/>
          <w:bCs/>
          <w:szCs w:val="22"/>
        </w:rPr>
        <w:t>all</w:t>
      </w:r>
      <w:r w:rsidR="00535CC3" w:rsidRPr="00711800">
        <w:rPr>
          <w:rFonts w:ascii="Times New Roman" w:eastAsia="Arial" w:hAnsi="Times New Roman"/>
          <w:b/>
          <w:bCs/>
          <w:szCs w:val="22"/>
        </w:rPr>
        <w:t xml:space="preserve"> </w:t>
      </w:r>
      <w:r w:rsidR="0005790F">
        <w:rPr>
          <w:rFonts w:ascii="Times New Roman" w:eastAsia="Arial" w:hAnsi="Times New Roman"/>
          <w:b/>
          <w:bCs/>
          <w:szCs w:val="22"/>
        </w:rPr>
        <w:t>submission</w:t>
      </w:r>
      <w:r w:rsidR="00535CC3" w:rsidRPr="00711800">
        <w:rPr>
          <w:rFonts w:ascii="Times New Roman" w:eastAsia="Arial" w:hAnsi="Times New Roman"/>
          <w:b/>
          <w:bCs/>
          <w:szCs w:val="22"/>
        </w:rPr>
        <w:t xml:space="preserve"> points</w:t>
      </w:r>
      <w:r w:rsidR="009E4352">
        <w:rPr>
          <w:rFonts w:ascii="Times New Roman" w:eastAsia="Arial" w:hAnsi="Times New Roman"/>
          <w:b/>
          <w:bCs/>
          <w:szCs w:val="22"/>
        </w:rPr>
        <w:t>.</w:t>
      </w:r>
    </w:p>
    <w:p w14:paraId="08426AA2" w14:textId="1454E675" w:rsidR="1920186C" w:rsidRPr="00711800" w:rsidRDefault="1920186C" w:rsidP="7BD4EDAF">
      <w:pPr>
        <w:pStyle w:val="ListParagraph"/>
        <w:numPr>
          <w:ilvl w:val="0"/>
          <w:numId w:val="12"/>
        </w:numPr>
        <w:ind w:left="540" w:hanging="270"/>
        <w:rPr>
          <w:rFonts w:ascii="Times New Roman" w:eastAsia="Arial" w:hAnsi="Times New Roman"/>
          <w:b/>
          <w:bCs/>
          <w:szCs w:val="22"/>
        </w:rPr>
      </w:pPr>
      <w:r w:rsidRPr="00711800">
        <w:rPr>
          <w:rFonts w:ascii="Times New Roman" w:eastAsia="Arial" w:hAnsi="Times New Roman"/>
          <w:b/>
          <w:bCs/>
          <w:szCs w:val="22"/>
        </w:rPr>
        <w:t>Failure to complete</w:t>
      </w:r>
      <w:r w:rsidR="002D0FA6" w:rsidRPr="00711800">
        <w:rPr>
          <w:rFonts w:ascii="Times New Roman" w:eastAsia="Arial" w:hAnsi="Times New Roman"/>
          <w:b/>
          <w:bCs/>
          <w:szCs w:val="22"/>
        </w:rPr>
        <w:t xml:space="preserve"> the syllabus agreement will cost you 2 points.</w:t>
      </w:r>
    </w:p>
    <w:p w14:paraId="5D8F2A20" w14:textId="0A114A77" w:rsidR="006F7747" w:rsidRPr="00711800" w:rsidRDefault="006F7747" w:rsidP="7BD4EDAF">
      <w:pPr>
        <w:pStyle w:val="ListParagraph"/>
        <w:numPr>
          <w:ilvl w:val="0"/>
          <w:numId w:val="12"/>
        </w:numPr>
        <w:ind w:left="540" w:hanging="270"/>
        <w:rPr>
          <w:rFonts w:ascii="Times New Roman" w:eastAsia="Arial" w:hAnsi="Times New Roman"/>
          <w:b/>
          <w:bCs/>
          <w:szCs w:val="22"/>
        </w:rPr>
      </w:pPr>
      <w:r w:rsidRPr="00711800">
        <w:rPr>
          <w:rFonts w:ascii="Times New Roman" w:eastAsia="Arial" w:hAnsi="Times New Roman"/>
          <w:b/>
          <w:bCs/>
          <w:szCs w:val="22"/>
        </w:rPr>
        <w:t>Failure to submit the labs on</w:t>
      </w:r>
      <w:r w:rsidR="00E35953" w:rsidRPr="00711800">
        <w:rPr>
          <w:rFonts w:ascii="Times New Roman" w:eastAsia="Arial" w:hAnsi="Times New Roman"/>
          <w:b/>
          <w:bCs/>
          <w:szCs w:val="22"/>
        </w:rPr>
        <w:t xml:space="preserve"> time will </w:t>
      </w:r>
      <w:r w:rsidR="00570FF8" w:rsidRPr="00711800">
        <w:rPr>
          <w:rFonts w:ascii="Times New Roman" w:eastAsia="Arial" w:hAnsi="Times New Roman"/>
          <w:b/>
          <w:bCs/>
          <w:szCs w:val="22"/>
        </w:rPr>
        <w:t xml:space="preserve">also cost points. Anything submitted within </w:t>
      </w:r>
      <w:r w:rsidR="00AB35F0">
        <w:rPr>
          <w:rFonts w:ascii="Times New Roman" w:eastAsia="Arial" w:hAnsi="Times New Roman"/>
          <w:b/>
          <w:bCs/>
          <w:szCs w:val="22"/>
        </w:rPr>
        <w:t>24 hours</w:t>
      </w:r>
      <w:r w:rsidR="00570FF8" w:rsidRPr="00711800">
        <w:rPr>
          <w:rFonts w:ascii="Times New Roman" w:eastAsia="Arial" w:hAnsi="Times New Roman"/>
          <w:b/>
          <w:bCs/>
          <w:szCs w:val="22"/>
        </w:rPr>
        <w:t xml:space="preserve"> will cost about 30 points and anything after 24hr will be assigned 0.</w:t>
      </w:r>
    </w:p>
    <w:p w14:paraId="1879FBCF" w14:textId="0541AF3F" w:rsidR="1920186C" w:rsidRPr="00711800" w:rsidRDefault="1920186C" w:rsidP="7BD4EDAF">
      <w:pPr>
        <w:pStyle w:val="ListParagraph"/>
        <w:numPr>
          <w:ilvl w:val="0"/>
          <w:numId w:val="12"/>
        </w:numPr>
        <w:ind w:left="540" w:hanging="270"/>
        <w:rPr>
          <w:rFonts w:ascii="Times New Roman" w:eastAsia="Arial" w:hAnsi="Times New Roman"/>
          <w:szCs w:val="22"/>
        </w:rPr>
      </w:pPr>
      <w:r w:rsidRPr="00711800">
        <w:rPr>
          <w:rFonts w:ascii="Times New Roman" w:eastAsia="Arial" w:hAnsi="Times New Roman"/>
          <w:b/>
          <w:bCs/>
          <w:szCs w:val="22"/>
        </w:rPr>
        <w:t xml:space="preserve">Failure to </w:t>
      </w:r>
      <w:r w:rsidR="00CD37E3" w:rsidRPr="00711800">
        <w:rPr>
          <w:rFonts w:ascii="Times New Roman" w:eastAsia="Arial" w:hAnsi="Times New Roman"/>
          <w:b/>
          <w:bCs/>
          <w:szCs w:val="22"/>
        </w:rPr>
        <w:t>let the faculty know about exam conflicts and missing the exams will result in 0.</w:t>
      </w:r>
    </w:p>
    <w:p w14:paraId="4D96A88C" w14:textId="57A96A2F" w:rsidR="0637D28C" w:rsidRPr="00520429" w:rsidRDefault="00520429" w:rsidP="00520429">
      <w:pPr>
        <w:pBdr>
          <w:bottom w:val="single" w:sz="8" w:space="1" w:color="000000"/>
        </w:pBdr>
        <w:spacing w:before="240" w:after="120" w:line="257" w:lineRule="auto"/>
        <w:rPr>
          <w:b/>
          <w:i/>
        </w:rPr>
      </w:pPr>
      <w:r w:rsidRPr="00520429">
        <w:rPr>
          <w:b/>
          <w:i/>
        </w:rPr>
        <w:t>Course activities &amp; deadlines</w:t>
      </w:r>
      <w:r w:rsidR="0637D28C" w:rsidRPr="00520429">
        <w:rPr>
          <w:b/>
          <w:i/>
        </w:rPr>
        <w:t xml:space="preserve"> </w:t>
      </w:r>
    </w:p>
    <w:p w14:paraId="016FC990" w14:textId="06F8CE73" w:rsidR="0637D28C" w:rsidRPr="00203A09" w:rsidRDefault="0637D28C" w:rsidP="7BD4EDAF">
      <w:pPr>
        <w:spacing w:after="240" w:line="257" w:lineRule="auto"/>
        <w:ind w:left="187"/>
        <w:rPr>
          <w:rFonts w:ascii="Times New Roman" w:hAnsi="Times New Roman"/>
        </w:rPr>
      </w:pPr>
      <w:r w:rsidRPr="00203A09">
        <w:rPr>
          <w:rFonts w:ascii="Times New Roman" w:eastAsia="Arial" w:hAnsi="Times New Roman"/>
          <w:szCs w:val="22"/>
        </w:rPr>
        <w:t xml:space="preserve">We expect you to adhere to the course flow plan (below). </w:t>
      </w:r>
      <w:r w:rsidRPr="00203A09">
        <w:rPr>
          <w:rFonts w:ascii="Times New Roman" w:eastAsia="Arial" w:hAnsi="Times New Roman"/>
          <w:b/>
          <w:bCs/>
          <w:color w:val="0070C0"/>
          <w:szCs w:val="22"/>
        </w:rPr>
        <w:t>You may work ahead; just do not procrastinate.</w:t>
      </w:r>
      <w:r w:rsidRPr="00203A09">
        <w:rPr>
          <w:rFonts w:ascii="Times New Roman" w:eastAsia="Arial" w:hAnsi="Times New Roman"/>
          <w:color w:val="0070C0"/>
          <w:szCs w:val="22"/>
        </w:rPr>
        <w:t xml:space="preserve"> </w:t>
      </w:r>
      <w:r w:rsidRPr="00203A09">
        <w:rPr>
          <w:rFonts w:ascii="Times New Roman" w:eastAsia="Arial" w:hAnsi="Times New Roman"/>
          <w:b/>
          <w:bCs/>
          <w:color w:val="C00000"/>
          <w:szCs w:val="22"/>
        </w:rPr>
        <w:t>Procrastinating will result in grade penalties</w:t>
      </w:r>
      <w:r w:rsidRPr="00203A09">
        <w:rPr>
          <w:rFonts w:ascii="Times New Roman" w:eastAsia="Arial" w:hAnsi="Times New Roman"/>
          <w:szCs w:val="22"/>
        </w:rPr>
        <w:t>,</w:t>
      </w:r>
      <w:r w:rsidRPr="00203A09">
        <w:rPr>
          <w:rFonts w:ascii="Times New Roman" w:eastAsia="Arial" w:hAnsi="Times New Roman"/>
          <w:color w:val="000000" w:themeColor="text1"/>
          <w:szCs w:val="22"/>
        </w:rPr>
        <w:t xml:space="preserve"> affect your ability to learn well, and you may have difficulty getting a test time *All deadlines are </w:t>
      </w:r>
      <w:r w:rsidR="00C165A4">
        <w:rPr>
          <w:rFonts w:ascii="Times New Roman" w:eastAsia="Arial" w:hAnsi="Times New Roman"/>
          <w:color w:val="000000" w:themeColor="text1"/>
          <w:szCs w:val="22"/>
        </w:rPr>
        <w:t>11:59 pm</w:t>
      </w:r>
      <w:r w:rsidRPr="00203A09">
        <w:rPr>
          <w:rFonts w:ascii="Times New Roman" w:eastAsia="Arial" w:hAnsi="Times New Roman"/>
          <w:color w:val="000000" w:themeColor="text1"/>
          <w:szCs w:val="22"/>
        </w:rPr>
        <w:t>.</w:t>
      </w:r>
    </w:p>
    <w:p w14:paraId="7CC0D149" w14:textId="4CCDF903" w:rsidR="7C4A4F6D" w:rsidRPr="00203A09" w:rsidRDefault="7C4A4F6D" w:rsidP="7BD4EDAF">
      <w:pPr>
        <w:spacing w:after="240" w:line="257" w:lineRule="auto"/>
        <w:ind w:left="187"/>
        <w:rPr>
          <w:rFonts w:ascii="Times New Roman" w:hAnsi="Times New Roman"/>
        </w:rPr>
      </w:pPr>
      <w:r w:rsidRPr="00203A09">
        <w:rPr>
          <w:rFonts w:ascii="Times New Roman" w:eastAsia="Arial" w:hAnsi="Times New Roman"/>
          <w:szCs w:val="22"/>
        </w:rPr>
        <w:t xml:space="preserve">Please follow the course flow plan outlined below. You have the option to work ahead but avoid procrastination. Procrastinating may lead to grade penalties, impact your learning experience, and could affect scheduling your test time due to demand on Honorlock. All </w:t>
      </w:r>
      <w:r w:rsidR="00F14A39">
        <w:rPr>
          <w:rFonts w:ascii="Times New Roman" w:eastAsia="Arial" w:hAnsi="Times New Roman"/>
          <w:szCs w:val="22"/>
        </w:rPr>
        <w:t xml:space="preserve">assignment (except exams) </w:t>
      </w:r>
      <w:r w:rsidRPr="00203A09">
        <w:rPr>
          <w:rFonts w:ascii="Times New Roman" w:eastAsia="Arial" w:hAnsi="Times New Roman"/>
          <w:szCs w:val="22"/>
        </w:rPr>
        <w:t>deadlines are at 11:59 pm.</w:t>
      </w:r>
      <w:r w:rsidR="004A3368">
        <w:rPr>
          <w:rFonts w:ascii="Times New Roman" w:eastAsia="Arial" w:hAnsi="Times New Roman"/>
          <w:szCs w:val="22"/>
        </w:rPr>
        <w:t xml:space="preserve"> </w:t>
      </w:r>
    </w:p>
    <w:tbl>
      <w:tblPr>
        <w:tblStyle w:val="TableGrid"/>
        <w:tblW w:w="0" w:type="auto"/>
        <w:tblLayout w:type="fixed"/>
        <w:tblLook w:val="06A0" w:firstRow="1" w:lastRow="0" w:firstColumn="1" w:lastColumn="0" w:noHBand="1" w:noVBand="1"/>
      </w:tblPr>
      <w:tblGrid>
        <w:gridCol w:w="1963"/>
        <w:gridCol w:w="8240"/>
      </w:tblGrid>
      <w:tr w:rsidR="7BD4EDAF" w:rsidRPr="00203A09" w14:paraId="0A7D8083"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4DF3232" w14:textId="5F0A4A58" w:rsidR="7BD4EDAF" w:rsidRPr="004A65E0" w:rsidRDefault="7BD4EDAF" w:rsidP="7BD4EDAF">
            <w:pPr>
              <w:jc w:val="center"/>
              <w:rPr>
                <w:rFonts w:ascii="Times New Roman" w:hAnsi="Times New Roman"/>
              </w:rPr>
            </w:pPr>
            <w:r w:rsidRPr="004A65E0">
              <w:rPr>
                <w:rFonts w:ascii="Times New Roman" w:eastAsia="Arial" w:hAnsi="Times New Roman"/>
                <w:b/>
                <w:bCs/>
                <w:color w:val="000000" w:themeColor="text1"/>
                <w:szCs w:val="22"/>
              </w:rPr>
              <w:t>Deadline*</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22F1ADCE" w14:textId="4B1DEC68" w:rsidR="7BD4EDAF" w:rsidRPr="004A65E0" w:rsidRDefault="7BD4EDAF" w:rsidP="7BD4EDAF">
            <w:pPr>
              <w:jc w:val="center"/>
              <w:rPr>
                <w:rFonts w:ascii="Times New Roman" w:hAnsi="Times New Roman"/>
              </w:rPr>
            </w:pPr>
            <w:r w:rsidRPr="004A65E0">
              <w:rPr>
                <w:rFonts w:ascii="Times New Roman" w:eastAsia="Arial" w:hAnsi="Times New Roman"/>
                <w:b/>
                <w:bCs/>
                <w:color w:val="000000" w:themeColor="text1"/>
                <w:szCs w:val="22"/>
              </w:rPr>
              <w:t>Activities Due</w:t>
            </w:r>
            <w:r w:rsidR="004A3368">
              <w:rPr>
                <w:rFonts w:ascii="Times New Roman" w:eastAsia="Arial" w:hAnsi="Times New Roman"/>
                <w:b/>
                <w:bCs/>
                <w:color w:val="000000" w:themeColor="text1"/>
                <w:szCs w:val="22"/>
              </w:rPr>
              <w:t xml:space="preserve"> (Check canvas)</w:t>
            </w:r>
          </w:p>
        </w:tc>
      </w:tr>
      <w:tr w:rsidR="7BD4EDAF" w:rsidRPr="00203A09" w14:paraId="45E7D2D2"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C080EEC" w14:textId="66E61273" w:rsidR="7BD4EDAF" w:rsidRPr="00493186" w:rsidRDefault="007D49D1"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1</w:t>
            </w:r>
            <w:r w:rsidR="000F1573" w:rsidRPr="00493186">
              <w:rPr>
                <w:rFonts w:ascii="Times New Roman" w:eastAsia="Arial" w:hAnsi="Times New Roman"/>
                <w:b/>
                <w:bCs/>
                <w:color w:val="000000" w:themeColor="text1"/>
                <w:szCs w:val="22"/>
              </w:rPr>
              <w:t>/</w:t>
            </w:r>
            <w:r w:rsidR="0007109B">
              <w:rPr>
                <w:rFonts w:ascii="Times New Roman" w:eastAsia="Arial" w:hAnsi="Times New Roman"/>
                <w:b/>
                <w:bCs/>
                <w:color w:val="000000" w:themeColor="text1"/>
                <w:szCs w:val="22"/>
              </w:rPr>
              <w:t>31</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6C88288A" w14:textId="6C020C33" w:rsidR="13450485" w:rsidRPr="004A65E0" w:rsidRDefault="13450485" w:rsidP="7BD4EDAF">
            <w:pPr>
              <w:jc w:val="center"/>
              <w:rPr>
                <w:rFonts w:ascii="Times New Roman" w:eastAsia="Arial" w:hAnsi="Times New Roman"/>
                <w:b/>
                <w:bCs/>
                <w:color w:val="000000" w:themeColor="text1"/>
                <w:szCs w:val="22"/>
              </w:rPr>
            </w:pPr>
            <w:r w:rsidRPr="004A65E0">
              <w:rPr>
                <w:rFonts w:ascii="Times New Roman" w:eastAsia="Arial" w:hAnsi="Times New Roman"/>
                <w:b/>
                <w:bCs/>
                <w:color w:val="000000" w:themeColor="text1"/>
                <w:szCs w:val="22"/>
              </w:rPr>
              <w:t xml:space="preserve">Syllabus contract &amp; Research consent form </w:t>
            </w:r>
          </w:p>
        </w:tc>
      </w:tr>
      <w:tr w:rsidR="7BD4EDAF" w:rsidRPr="00203A09" w14:paraId="14405DA7"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E76ED6B" w14:textId="170E1D94" w:rsidR="7BD4EDAF" w:rsidRPr="00493186" w:rsidRDefault="007D49D1"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2/8</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2889DBF6" w14:textId="10D2B81B" w:rsidR="13450485" w:rsidRPr="004A65E0" w:rsidRDefault="13450485" w:rsidP="7BD4EDAF">
            <w:pPr>
              <w:jc w:val="center"/>
              <w:rPr>
                <w:rFonts w:ascii="Times New Roman" w:eastAsia="Arial" w:hAnsi="Times New Roman"/>
                <w:b/>
                <w:bCs/>
                <w:color w:val="000000" w:themeColor="text1"/>
                <w:szCs w:val="22"/>
              </w:rPr>
            </w:pPr>
            <w:r w:rsidRPr="004A65E0">
              <w:rPr>
                <w:rFonts w:ascii="Times New Roman" w:eastAsia="Arial" w:hAnsi="Times New Roman"/>
                <w:b/>
                <w:bCs/>
                <w:color w:val="000000" w:themeColor="text1"/>
                <w:szCs w:val="22"/>
              </w:rPr>
              <w:t>Lab 1</w:t>
            </w:r>
          </w:p>
        </w:tc>
      </w:tr>
      <w:tr w:rsidR="00662093" w:rsidRPr="00203A09" w14:paraId="18045B92"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FE47D68" w14:textId="12BE711A" w:rsidR="00662093"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2/8</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4BABC729" w14:textId="197ECEED" w:rsidR="00662093" w:rsidRPr="004A65E0" w:rsidRDefault="0066209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Form 1</w:t>
            </w:r>
          </w:p>
        </w:tc>
      </w:tr>
      <w:tr w:rsidR="7BD4EDAF" w:rsidRPr="00203A09" w14:paraId="175084E3"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DA2FF13" w14:textId="74FCE0C0" w:rsidR="7BD4EDAF"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2/15</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71D2D24D" w14:textId="3FF68BA6" w:rsidR="13450485" w:rsidRPr="004A65E0" w:rsidRDefault="00FA4A56" w:rsidP="7BD4EDAF">
            <w:pPr>
              <w:spacing w:line="259" w:lineRule="auto"/>
              <w:jc w:val="center"/>
              <w:rPr>
                <w:rFonts w:ascii="Times New Roman" w:hAnsi="Times New Roman"/>
              </w:rPr>
            </w:pPr>
            <w:r w:rsidRPr="004A65E0">
              <w:rPr>
                <w:rFonts w:ascii="Times New Roman" w:eastAsia="Arial" w:hAnsi="Times New Roman"/>
                <w:b/>
                <w:bCs/>
                <w:color w:val="000000" w:themeColor="text1"/>
                <w:szCs w:val="22"/>
              </w:rPr>
              <w:t>Form 2</w:t>
            </w:r>
          </w:p>
        </w:tc>
      </w:tr>
      <w:tr w:rsidR="007D7E39" w:rsidRPr="00203A09" w14:paraId="72D70A04"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EE91E79" w14:textId="4CF69E91" w:rsidR="007D7E39"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TBA</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1042EEFD" w14:textId="14BF656B" w:rsidR="007D7E39" w:rsidRPr="004A65E0" w:rsidRDefault="007D7E39" w:rsidP="7BD4EDAF">
            <w:pPr>
              <w:spacing w:line="259" w:lineRule="auto"/>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Midterm Exa</w:t>
            </w:r>
            <w:r w:rsidR="00157288">
              <w:rPr>
                <w:rFonts w:ascii="Times New Roman" w:eastAsia="Arial" w:hAnsi="Times New Roman"/>
                <w:b/>
                <w:bCs/>
                <w:color w:val="000000" w:themeColor="text1"/>
                <w:szCs w:val="22"/>
              </w:rPr>
              <w:t>m</w:t>
            </w:r>
          </w:p>
        </w:tc>
      </w:tr>
      <w:tr w:rsidR="7BD4EDAF" w:rsidRPr="00203A09" w14:paraId="6345D8C2"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D2D0BFA" w14:textId="5D602178" w:rsidR="7BD4EDAF"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3/1</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1FAE5199" w14:textId="1612079A" w:rsidR="13450485" w:rsidRPr="004A65E0" w:rsidRDefault="006010B6"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Lab 2</w:t>
            </w:r>
          </w:p>
        </w:tc>
      </w:tr>
      <w:tr w:rsidR="7BD4EDAF" w:rsidRPr="00203A09" w14:paraId="08C4C01E"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3F70BB" w14:textId="59035B24" w:rsidR="7BD4EDAF"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3/1</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28AF56D5" w14:textId="71817836" w:rsidR="13450485" w:rsidRPr="004A65E0" w:rsidRDefault="13450485" w:rsidP="7BD4EDAF">
            <w:pPr>
              <w:jc w:val="center"/>
              <w:rPr>
                <w:rFonts w:ascii="Times New Roman" w:eastAsia="Arial" w:hAnsi="Times New Roman"/>
                <w:b/>
                <w:bCs/>
                <w:color w:val="000000" w:themeColor="text1"/>
                <w:szCs w:val="22"/>
              </w:rPr>
            </w:pPr>
            <w:r w:rsidRPr="004A65E0">
              <w:rPr>
                <w:rFonts w:ascii="Times New Roman" w:eastAsia="Arial" w:hAnsi="Times New Roman"/>
                <w:b/>
                <w:bCs/>
                <w:color w:val="000000" w:themeColor="text1"/>
                <w:szCs w:val="22"/>
              </w:rPr>
              <w:t xml:space="preserve">Form </w:t>
            </w:r>
            <w:r w:rsidR="006010B6">
              <w:rPr>
                <w:rFonts w:ascii="Times New Roman" w:eastAsia="Arial" w:hAnsi="Times New Roman"/>
                <w:b/>
                <w:bCs/>
                <w:color w:val="000000" w:themeColor="text1"/>
                <w:szCs w:val="22"/>
              </w:rPr>
              <w:t>3</w:t>
            </w:r>
          </w:p>
        </w:tc>
      </w:tr>
      <w:tr w:rsidR="00CA7CD1" w:rsidRPr="00203A09" w14:paraId="50019545"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72B55ED" w14:textId="42E75CD5" w:rsidR="00CA7CD1"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3/23</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448C28AF" w14:textId="03617D1D" w:rsidR="00CA7CD1" w:rsidRPr="004A65E0" w:rsidRDefault="006010B6" w:rsidP="7BD4EDAF">
            <w:pPr>
              <w:jc w:val="center"/>
              <w:rPr>
                <w:rFonts w:ascii="Times New Roman" w:eastAsia="Arial" w:hAnsi="Times New Roman"/>
                <w:b/>
                <w:bCs/>
                <w:color w:val="000000" w:themeColor="text1"/>
                <w:szCs w:val="22"/>
              </w:rPr>
            </w:pPr>
            <w:r w:rsidRPr="004A65E0">
              <w:rPr>
                <w:rFonts w:ascii="Times New Roman" w:eastAsia="Arial" w:hAnsi="Times New Roman"/>
                <w:b/>
                <w:bCs/>
                <w:color w:val="000000" w:themeColor="text1"/>
                <w:szCs w:val="22"/>
              </w:rPr>
              <w:t xml:space="preserve">Form 4 </w:t>
            </w:r>
          </w:p>
        </w:tc>
      </w:tr>
      <w:tr w:rsidR="00CA7CD1" w:rsidRPr="00203A09" w14:paraId="298C640C"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7C84DC8" w14:textId="38C8AB31" w:rsidR="00CA7CD1"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3/29</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0A5CEA12" w14:textId="79F3F3E7" w:rsidR="00CA7CD1" w:rsidRPr="004A65E0" w:rsidRDefault="00D42FC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Lab 3</w:t>
            </w:r>
          </w:p>
        </w:tc>
      </w:tr>
      <w:tr w:rsidR="00CA7CD1" w:rsidRPr="00203A09" w14:paraId="13ADC8EF"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9E6D9FC" w14:textId="59BBD694" w:rsidR="00CA7CD1" w:rsidRPr="00493186" w:rsidRDefault="002265D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3/</w:t>
            </w:r>
            <w:r w:rsidR="004B7726">
              <w:rPr>
                <w:rFonts w:ascii="Times New Roman" w:eastAsia="Arial" w:hAnsi="Times New Roman"/>
                <w:b/>
                <w:bCs/>
                <w:color w:val="000000" w:themeColor="text1"/>
                <w:szCs w:val="22"/>
              </w:rPr>
              <w:t>29</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78453FCE" w14:textId="03E987C4" w:rsidR="00CA7CD1" w:rsidRPr="004A65E0" w:rsidRDefault="00D42FC3"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Form 5</w:t>
            </w:r>
          </w:p>
        </w:tc>
      </w:tr>
      <w:tr w:rsidR="7BD4EDAF" w14:paraId="5ED6DB2F"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280735F" w14:textId="36CFF4B3" w:rsidR="7BD4EDAF" w:rsidRPr="00493186" w:rsidRDefault="004B7726" w:rsidP="7BD4EDAF">
            <w:pPr>
              <w:jc w:val="center"/>
              <w:rPr>
                <w:rFonts w:ascii="Times New Roman" w:eastAsia="Arial" w:hAnsi="Times New Roman"/>
                <w:color w:val="000000" w:themeColor="text1"/>
                <w:szCs w:val="22"/>
              </w:rPr>
            </w:pPr>
            <w:r>
              <w:rPr>
                <w:rFonts w:ascii="Times New Roman" w:eastAsia="Arial" w:hAnsi="Times New Roman"/>
                <w:b/>
                <w:bCs/>
                <w:color w:val="000000" w:themeColor="text1"/>
                <w:szCs w:val="22"/>
              </w:rPr>
              <w:t>TBA</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643C688A" w14:textId="70FDC426" w:rsidR="7BD4EDAF" w:rsidRPr="004A65E0" w:rsidRDefault="00135418" w:rsidP="7BD4EDAF">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 xml:space="preserve">Final </w:t>
            </w:r>
            <w:r w:rsidR="00837ADA" w:rsidRPr="004A65E0">
              <w:rPr>
                <w:rFonts w:ascii="Times New Roman" w:eastAsia="Arial" w:hAnsi="Times New Roman"/>
                <w:b/>
                <w:bCs/>
                <w:color w:val="000000" w:themeColor="text1"/>
                <w:szCs w:val="22"/>
              </w:rPr>
              <w:t>exam</w:t>
            </w:r>
          </w:p>
        </w:tc>
      </w:tr>
      <w:tr w:rsidR="00802372" w14:paraId="7B6CAED0" w14:textId="77777777" w:rsidTr="7BD4EDAF">
        <w:trPr>
          <w:trHeight w:val="300"/>
        </w:trPr>
        <w:tc>
          <w:tcPr>
            <w:tcW w:w="1963"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ACD5247" w14:textId="699733C9" w:rsidR="00802372" w:rsidRPr="004A65E0" w:rsidRDefault="004B7726" w:rsidP="00802372">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TBA</w:t>
            </w:r>
          </w:p>
        </w:tc>
        <w:tc>
          <w:tcPr>
            <w:tcW w:w="8240" w:type="dxa"/>
            <w:tcBorders>
              <w:top w:val="single" w:sz="8" w:space="0" w:color="auto"/>
              <w:left w:val="single" w:sz="8" w:space="0" w:color="auto"/>
              <w:bottom w:val="single" w:sz="8" w:space="0" w:color="auto"/>
              <w:right w:val="single" w:sz="8" w:space="0" w:color="auto"/>
            </w:tcBorders>
            <w:tcMar>
              <w:left w:w="108" w:type="dxa"/>
              <w:right w:w="108" w:type="dxa"/>
            </w:tcMar>
          </w:tcPr>
          <w:p w14:paraId="554DB1D7" w14:textId="2BD3CC80" w:rsidR="00802372" w:rsidRPr="004A65E0" w:rsidRDefault="00135418" w:rsidP="00802372">
            <w:pPr>
              <w:jc w:val="center"/>
              <w:rPr>
                <w:rFonts w:ascii="Times New Roman" w:eastAsia="Arial" w:hAnsi="Times New Roman"/>
                <w:b/>
                <w:bCs/>
                <w:color w:val="000000" w:themeColor="text1"/>
                <w:szCs w:val="22"/>
              </w:rPr>
            </w:pPr>
            <w:r>
              <w:rPr>
                <w:rFonts w:ascii="Times New Roman" w:eastAsia="Arial" w:hAnsi="Times New Roman"/>
                <w:b/>
                <w:bCs/>
                <w:color w:val="000000" w:themeColor="text1"/>
                <w:szCs w:val="22"/>
              </w:rPr>
              <w:t>Computer</w:t>
            </w:r>
            <w:r w:rsidR="00802372" w:rsidRPr="004A65E0">
              <w:rPr>
                <w:rFonts w:ascii="Times New Roman" w:eastAsia="Arial" w:hAnsi="Times New Roman"/>
                <w:b/>
                <w:bCs/>
                <w:color w:val="000000" w:themeColor="text1"/>
                <w:szCs w:val="22"/>
              </w:rPr>
              <w:t xml:space="preserve"> exam</w:t>
            </w:r>
          </w:p>
        </w:tc>
      </w:tr>
    </w:tbl>
    <w:p w14:paraId="6213FB34" w14:textId="5E414D68" w:rsidR="7BD4EDAF" w:rsidRDefault="7BD4EDAF" w:rsidP="7BD4EDAF">
      <w:pPr>
        <w:rPr>
          <w:rFonts w:cs="Cambria"/>
          <w:b/>
          <w:bCs/>
          <w:i/>
          <w:iCs/>
          <w:color w:val="000000" w:themeColor="text1"/>
        </w:rPr>
      </w:pPr>
    </w:p>
    <w:p w14:paraId="79B0FCD8" w14:textId="541CD839" w:rsidR="7BD4EDAF" w:rsidRDefault="7BD4EDAF" w:rsidP="7BD4EDAF">
      <w:pPr>
        <w:rPr>
          <w:rFonts w:cs="Cambria"/>
          <w:b/>
          <w:bCs/>
          <w:i/>
          <w:iCs/>
          <w:color w:val="000000" w:themeColor="text1"/>
        </w:rPr>
      </w:pPr>
    </w:p>
    <w:p w14:paraId="3FCFD1BB" w14:textId="77777777" w:rsidR="00991E1D" w:rsidRDefault="00991E1D" w:rsidP="00991E1D">
      <w:pPr>
        <w:autoSpaceDE w:val="0"/>
        <w:autoSpaceDN w:val="0"/>
        <w:adjustRightInd w:val="0"/>
        <w:rPr>
          <w:rFonts w:cs="Cambria"/>
          <w:b/>
          <w:bCs/>
          <w:i/>
          <w:iCs/>
          <w:color w:val="000000"/>
          <w:szCs w:val="22"/>
        </w:rPr>
      </w:pPr>
      <w:r>
        <w:rPr>
          <w:rFonts w:cs="Cambria"/>
          <w:b/>
          <w:bCs/>
          <w:i/>
          <w:iCs/>
          <w:color w:val="000000"/>
          <w:szCs w:val="22"/>
        </w:rPr>
        <w:t>Participation</w:t>
      </w:r>
      <w:r w:rsidRPr="002857B0">
        <w:rPr>
          <w:rFonts w:cs="Cambria"/>
          <w:b/>
          <w:bCs/>
          <w:i/>
          <w:iCs/>
          <w:color w:val="000000"/>
          <w:szCs w:val="22"/>
        </w:rPr>
        <w:t>:</w:t>
      </w:r>
    </w:p>
    <w:p w14:paraId="22ADD817" w14:textId="77777777" w:rsidR="00991E1D" w:rsidRDefault="00991E1D" w:rsidP="00991E1D">
      <w:pPr>
        <w:autoSpaceDE w:val="0"/>
        <w:autoSpaceDN w:val="0"/>
        <w:adjustRightInd w:val="0"/>
        <w:rPr>
          <w:rFonts w:cs="Cambria"/>
          <w:b/>
          <w:bCs/>
          <w:i/>
          <w:iCs/>
          <w:color w:val="000000"/>
          <w:szCs w:val="22"/>
        </w:rPr>
      </w:pPr>
    </w:p>
    <w:p w14:paraId="4F898394" w14:textId="75746790" w:rsidR="005B582E" w:rsidRPr="005B582E" w:rsidRDefault="005B582E" w:rsidP="005B582E">
      <w:pPr>
        <w:rPr>
          <w:color w:val="0070C0"/>
        </w:rPr>
      </w:pPr>
      <w:r w:rsidRPr="7BD4EDAF">
        <w:rPr>
          <w:color w:val="0070C0"/>
        </w:rPr>
        <w:t xml:space="preserve">Participation points are divided into </w:t>
      </w:r>
      <w:r w:rsidR="000D5478">
        <w:rPr>
          <w:color w:val="0070C0"/>
        </w:rPr>
        <w:t>two</w:t>
      </w:r>
      <w:r w:rsidRPr="7BD4EDAF">
        <w:rPr>
          <w:color w:val="0070C0"/>
        </w:rPr>
        <w:t xml:space="preserve"> categories: syllabus agreement (</w:t>
      </w:r>
      <w:r w:rsidR="000D5478">
        <w:rPr>
          <w:color w:val="0070C0"/>
        </w:rPr>
        <w:t>2</w:t>
      </w:r>
      <w:r w:rsidRPr="7BD4EDAF">
        <w:rPr>
          <w:color w:val="0070C0"/>
        </w:rPr>
        <w:t xml:space="preserve"> point), and all submissions (3 points).</w:t>
      </w:r>
      <w:r w:rsidR="7EC98EC0" w:rsidRPr="7BD4EDAF">
        <w:rPr>
          <w:color w:val="0070C0"/>
        </w:rPr>
        <w:t xml:space="preserve"> </w:t>
      </w:r>
    </w:p>
    <w:p w14:paraId="4AD73517" w14:textId="30B258F8" w:rsidR="00991E1D" w:rsidRPr="00EE77FA" w:rsidRDefault="005B582E" w:rsidP="00991E1D">
      <w:pPr>
        <w:rPr>
          <w:b/>
          <w:bCs/>
        </w:rPr>
      </w:pPr>
      <w:r w:rsidRPr="005B582E">
        <w:rPr>
          <w:color w:val="0070C0"/>
        </w:rPr>
        <w:t xml:space="preserve">The all-submissions points only apply to students who submit every assignment on time (including labs, forms, exams, attendance policy, and syllabus agreement). Late submissions of any sort disqualify you from receiving the all-submissions points. Computer or internet issues will not be accepted as excuses to receive these points. </w:t>
      </w:r>
      <w:r w:rsidR="00EE77FA" w:rsidRPr="00F2646D">
        <w:rPr>
          <w:b/>
          <w:bCs/>
          <w:color w:val="5B9BD5" w:themeColor="accent1"/>
        </w:rPr>
        <w:t xml:space="preserve">If a student is found to be involved in any form of academic dishonesty, all submission points will be assigned </w:t>
      </w:r>
      <w:r w:rsidR="00EE77FA" w:rsidRPr="00F2646D">
        <w:rPr>
          <w:b/>
          <w:bCs/>
          <w:color w:val="5B9BD5" w:themeColor="accent1"/>
        </w:rPr>
        <w:lastRenderedPageBreak/>
        <w:t>to a zero, and the student will be reported in accordance with university policy. Additionally, both students involved will receive a zero for the assignment as well as for the all-submission points.</w:t>
      </w:r>
    </w:p>
    <w:p w14:paraId="054567C0" w14:textId="77777777" w:rsidR="00F2646D" w:rsidRDefault="00F2646D" w:rsidP="00991E1D">
      <w:pPr>
        <w:autoSpaceDE w:val="0"/>
        <w:autoSpaceDN w:val="0"/>
        <w:adjustRightInd w:val="0"/>
        <w:rPr>
          <w:rFonts w:cs="Cambria"/>
          <w:b/>
          <w:bCs/>
          <w:i/>
          <w:iCs/>
          <w:color w:val="000000"/>
          <w:szCs w:val="22"/>
        </w:rPr>
      </w:pPr>
    </w:p>
    <w:p w14:paraId="3D1C96F0" w14:textId="6A457278" w:rsidR="00991E1D" w:rsidRDefault="00991E1D" w:rsidP="00991E1D">
      <w:pPr>
        <w:autoSpaceDE w:val="0"/>
        <w:autoSpaceDN w:val="0"/>
        <w:adjustRightInd w:val="0"/>
        <w:rPr>
          <w:rFonts w:cs="Cambria"/>
          <w:b/>
          <w:bCs/>
          <w:i/>
          <w:iCs/>
          <w:color w:val="000000"/>
          <w:szCs w:val="22"/>
        </w:rPr>
      </w:pPr>
      <w:r w:rsidRPr="00133462">
        <w:rPr>
          <w:rFonts w:cs="Cambria"/>
          <w:b/>
          <w:bCs/>
          <w:i/>
          <w:iCs/>
          <w:color w:val="000000"/>
          <w:szCs w:val="22"/>
        </w:rPr>
        <w:t>Mac rules:</w:t>
      </w:r>
    </w:p>
    <w:p w14:paraId="0CD73807" w14:textId="77777777" w:rsidR="00991E1D" w:rsidRPr="00133462" w:rsidRDefault="00991E1D" w:rsidP="00991E1D">
      <w:pPr>
        <w:autoSpaceDE w:val="0"/>
        <w:autoSpaceDN w:val="0"/>
        <w:adjustRightInd w:val="0"/>
        <w:rPr>
          <w:rFonts w:cs="Cambria"/>
          <w:b/>
          <w:bCs/>
          <w:i/>
          <w:iCs/>
          <w:color w:val="000000"/>
          <w:szCs w:val="22"/>
        </w:rPr>
      </w:pPr>
    </w:p>
    <w:p w14:paraId="378D18EB" w14:textId="77777777" w:rsidR="00991E1D" w:rsidRPr="00BF45BB" w:rsidRDefault="00991E1D" w:rsidP="00991E1D">
      <w:pPr>
        <w:rPr>
          <w:color w:val="0070C0"/>
        </w:rPr>
      </w:pPr>
      <w:r w:rsidRPr="00BF45BB">
        <w:rPr>
          <w:color w:val="0070C0"/>
        </w:rPr>
        <w:t>Students with apple computers or macbook must either partition or bootcamp the computer to use windows version of AutoCAD. The instructor uses Windows AutoCAD to teach the class and will be teaching AutoCAD for mac. The instructor will answer mac related AutoCAD question only during office hours.</w:t>
      </w:r>
    </w:p>
    <w:p w14:paraId="3B01C7F0" w14:textId="77777777" w:rsidR="00991E1D" w:rsidRDefault="00991E1D" w:rsidP="00991E1D">
      <w:pPr>
        <w:rPr>
          <w:szCs w:val="22"/>
        </w:rPr>
      </w:pPr>
    </w:p>
    <w:p w14:paraId="4E60107D" w14:textId="77777777" w:rsidR="00991E1D" w:rsidRDefault="00991E1D" w:rsidP="00991E1D">
      <w:pPr>
        <w:rPr>
          <w:szCs w:val="22"/>
        </w:rPr>
      </w:pPr>
    </w:p>
    <w:p w14:paraId="56655E21" w14:textId="77777777" w:rsidR="00991E1D" w:rsidRDefault="00991E1D" w:rsidP="00991E1D">
      <w:pPr>
        <w:autoSpaceDE w:val="0"/>
        <w:autoSpaceDN w:val="0"/>
        <w:adjustRightInd w:val="0"/>
        <w:rPr>
          <w:szCs w:val="22"/>
        </w:rPr>
      </w:pPr>
      <w:r w:rsidRPr="00133462">
        <w:rPr>
          <w:rFonts w:cs="Cambria"/>
          <w:b/>
          <w:bCs/>
          <w:i/>
          <w:iCs/>
          <w:color w:val="000000"/>
          <w:szCs w:val="22"/>
        </w:rPr>
        <w:t>Ppt for instructor/ take notes</w:t>
      </w:r>
    </w:p>
    <w:p w14:paraId="09D90636" w14:textId="47AC5AA1" w:rsidR="00991E1D" w:rsidRPr="003E267F" w:rsidRDefault="00991E1D" w:rsidP="00991E1D">
      <w:pPr>
        <w:rPr>
          <w:color w:val="0070C0"/>
        </w:rPr>
      </w:pPr>
      <w:r w:rsidRPr="002857B0">
        <w:rPr>
          <w:color w:val="0070C0"/>
        </w:rPr>
        <w:t xml:space="preserve">The power points slides are for instructor use, but it is provided to the students to take notes </w:t>
      </w:r>
      <w:r w:rsidR="000307D6">
        <w:rPr>
          <w:color w:val="0070C0"/>
        </w:rPr>
        <w:t>while watching lectures</w:t>
      </w:r>
      <w:r w:rsidRPr="002857B0">
        <w:rPr>
          <w:color w:val="0070C0"/>
        </w:rPr>
        <w:t xml:space="preserve">. </w:t>
      </w:r>
    </w:p>
    <w:p w14:paraId="77B07296" w14:textId="54EC4AA6" w:rsidR="00991E1D" w:rsidRDefault="00991E1D" w:rsidP="7BD4EDAF">
      <w:pPr>
        <w:rPr>
          <w:color w:val="FF0000"/>
        </w:rPr>
      </w:pPr>
    </w:p>
    <w:p w14:paraId="4728CBE5" w14:textId="77777777" w:rsidR="00991E1D" w:rsidRDefault="00991E1D" w:rsidP="00991E1D">
      <w:pPr>
        <w:autoSpaceDE w:val="0"/>
        <w:autoSpaceDN w:val="0"/>
        <w:adjustRightInd w:val="0"/>
        <w:rPr>
          <w:rFonts w:cs="Calibri"/>
          <w:b/>
          <w:i/>
          <w:szCs w:val="22"/>
        </w:rPr>
      </w:pPr>
      <w:r w:rsidRPr="7BD4EDAF">
        <w:rPr>
          <w:rFonts w:cs="Calibri"/>
          <w:b/>
          <w:bCs/>
          <w:i/>
          <w:iCs/>
        </w:rPr>
        <w:t>Grading Policies:</w:t>
      </w:r>
    </w:p>
    <w:p w14:paraId="0FAE28A0" w14:textId="2A100B73" w:rsidR="5EEE932F" w:rsidRDefault="5EEE932F" w:rsidP="7BD4EDAF">
      <w:pPr>
        <w:spacing w:before="240" w:after="240"/>
      </w:pPr>
      <w:r w:rsidRPr="7BD4EDAF">
        <w:rPr>
          <w:rFonts w:eastAsia="Cambria" w:cs="Cambria"/>
          <w:szCs w:val="22"/>
        </w:rPr>
        <w:t>Please note the following policies regarding grading and assignments:</w:t>
      </w:r>
    </w:p>
    <w:p w14:paraId="225977CC" w14:textId="4067B914" w:rsidR="5EEE932F" w:rsidRDefault="5EEE932F" w:rsidP="7BD4EDAF">
      <w:pPr>
        <w:pStyle w:val="ListParagraph"/>
        <w:numPr>
          <w:ilvl w:val="0"/>
          <w:numId w:val="26"/>
        </w:numPr>
        <w:spacing w:before="240" w:after="240"/>
        <w:rPr>
          <w:rFonts w:eastAsia="Cambria" w:cs="Cambria"/>
          <w:szCs w:val="22"/>
        </w:rPr>
      </w:pPr>
      <w:r w:rsidRPr="7BD4EDAF">
        <w:rPr>
          <w:rFonts w:eastAsia="Cambria" w:cs="Cambria"/>
          <w:szCs w:val="22"/>
        </w:rPr>
        <w:t>Any grading concerns must be raised with the instructor within 3 business days of receiving the graded assignments. After this period, grades will be considered final and cannot be appealed.</w:t>
      </w:r>
    </w:p>
    <w:p w14:paraId="7CDF0C3B" w14:textId="4EAAD505" w:rsidR="5EEE932F" w:rsidRDefault="5EEE932F" w:rsidP="7BD4EDAF">
      <w:pPr>
        <w:pStyle w:val="ListParagraph"/>
        <w:numPr>
          <w:ilvl w:val="0"/>
          <w:numId w:val="26"/>
        </w:numPr>
        <w:spacing w:before="240" w:after="240"/>
        <w:rPr>
          <w:rFonts w:eastAsia="Cambria" w:cs="Cambria"/>
          <w:szCs w:val="22"/>
        </w:rPr>
      </w:pPr>
      <w:r w:rsidRPr="7BD4EDAF">
        <w:rPr>
          <w:rFonts w:eastAsia="Cambria" w:cs="Cambria"/>
          <w:szCs w:val="22"/>
        </w:rPr>
        <w:t>Requests for grade curves or extra credit assignments will not be accommodated. If a class-wide curve is necessary, it will be implemented at the instructor's discretion.</w:t>
      </w:r>
    </w:p>
    <w:p w14:paraId="7CEB675F" w14:textId="2B8FB045" w:rsidR="5EEE932F" w:rsidRDefault="5EEE932F" w:rsidP="7BD4EDAF">
      <w:pPr>
        <w:pStyle w:val="ListParagraph"/>
        <w:numPr>
          <w:ilvl w:val="0"/>
          <w:numId w:val="26"/>
        </w:numPr>
        <w:spacing w:before="240" w:after="240"/>
        <w:rPr>
          <w:rFonts w:eastAsia="Cambria" w:cs="Cambria"/>
          <w:szCs w:val="22"/>
        </w:rPr>
      </w:pPr>
      <w:r w:rsidRPr="7BD4EDAF">
        <w:rPr>
          <w:rFonts w:eastAsia="Cambria" w:cs="Cambria"/>
          <w:szCs w:val="22"/>
        </w:rPr>
        <w:t>Labs, exams, and assignments will be graded within 2 weeks or sooner. Late submissions are not permitted, except under exceptional circumstances determined by the instructor. These guidelines ensure fairness and clarity in the grading process. Thank you for your understanding and adherence to these policies.</w:t>
      </w:r>
    </w:p>
    <w:p w14:paraId="1BB886F0" w14:textId="1A4FC6EC" w:rsidR="00991E1D" w:rsidRDefault="61406FF2" w:rsidP="0061476A">
      <w:pPr>
        <w:pStyle w:val="ListParagraph"/>
        <w:numPr>
          <w:ilvl w:val="0"/>
          <w:numId w:val="26"/>
        </w:numPr>
        <w:spacing w:before="240" w:after="240"/>
      </w:pPr>
      <w:r w:rsidRPr="7BD4EDAF">
        <w:t xml:space="preserve">For late submissions exceeding 24 hours, grading may be delayed </w:t>
      </w:r>
      <w:r w:rsidR="005D6015" w:rsidRPr="7BD4EDAF">
        <w:t>until</w:t>
      </w:r>
      <w:r w:rsidRPr="7BD4EDAF">
        <w:t xml:space="preserve"> the rest of the class has been assessed. However, a grade of 0 will be assigned for late submissions. Feedback on how the assignment could have been improved will still be provided once grading is completed.</w:t>
      </w:r>
    </w:p>
    <w:p w14:paraId="111D76B6" w14:textId="77777777" w:rsidR="00991E1D" w:rsidRDefault="00991E1D" w:rsidP="00991E1D">
      <w:pPr>
        <w:autoSpaceDE w:val="0"/>
        <w:autoSpaceDN w:val="0"/>
        <w:adjustRightInd w:val="0"/>
        <w:rPr>
          <w:rFonts w:cs="Calibri"/>
          <w:b/>
          <w:i/>
          <w:szCs w:val="22"/>
        </w:rPr>
      </w:pPr>
      <w:r w:rsidRPr="0029117F">
        <w:rPr>
          <w:rFonts w:cs="Calibri"/>
          <w:b/>
          <w:i/>
          <w:szCs w:val="22"/>
        </w:rPr>
        <w:t>Policy on Grading Disputes:</w:t>
      </w:r>
    </w:p>
    <w:p w14:paraId="325FEF92" w14:textId="77777777" w:rsidR="00991E1D" w:rsidRPr="0029117F" w:rsidRDefault="00991E1D" w:rsidP="00991E1D">
      <w:pPr>
        <w:autoSpaceDE w:val="0"/>
        <w:autoSpaceDN w:val="0"/>
        <w:adjustRightInd w:val="0"/>
        <w:rPr>
          <w:rFonts w:cs="Calibri"/>
          <w:b/>
          <w:i/>
          <w:szCs w:val="22"/>
        </w:rPr>
      </w:pPr>
    </w:p>
    <w:p w14:paraId="7043A85F" w14:textId="2F52BEE7" w:rsidR="4729A38B" w:rsidRDefault="4729A38B" w:rsidP="7BD4EDAF">
      <w:pPr>
        <w:spacing w:before="240" w:after="240"/>
        <w:jc w:val="both"/>
      </w:pPr>
      <w:r w:rsidRPr="7BD4EDAF">
        <w:rPr>
          <w:rFonts w:eastAsia="Cambria" w:cs="Cambria"/>
          <w:szCs w:val="22"/>
        </w:rPr>
        <w:t>Please note the following procedures for grading disputes:</w:t>
      </w:r>
    </w:p>
    <w:p w14:paraId="324426DC" w14:textId="203BAA55" w:rsidR="4729A38B" w:rsidRDefault="4729A38B" w:rsidP="7BD4EDAF">
      <w:pPr>
        <w:pStyle w:val="ListParagraph"/>
        <w:numPr>
          <w:ilvl w:val="0"/>
          <w:numId w:val="26"/>
        </w:numPr>
        <w:jc w:val="both"/>
        <w:rPr>
          <w:rFonts w:eastAsia="Cambria" w:cs="Cambria"/>
          <w:szCs w:val="22"/>
        </w:rPr>
      </w:pPr>
      <w:r w:rsidRPr="7BD4EDAF">
        <w:rPr>
          <w:rFonts w:eastAsia="Cambria" w:cs="Cambria"/>
          <w:szCs w:val="22"/>
        </w:rPr>
        <w:t>Review the comments, solutions, and rubrics provided before contacting me with any legitimate grading concerns.</w:t>
      </w:r>
    </w:p>
    <w:p w14:paraId="5F5FFCB8" w14:textId="2322C474" w:rsidR="4729A38B" w:rsidRDefault="4729A38B" w:rsidP="7BD4EDAF">
      <w:pPr>
        <w:pStyle w:val="ListParagraph"/>
        <w:numPr>
          <w:ilvl w:val="0"/>
          <w:numId w:val="26"/>
        </w:numPr>
        <w:jc w:val="both"/>
        <w:rPr>
          <w:rFonts w:eastAsia="Cambria" w:cs="Cambria"/>
          <w:szCs w:val="22"/>
        </w:rPr>
      </w:pPr>
      <w:r w:rsidRPr="7BD4EDAF">
        <w:rPr>
          <w:rFonts w:eastAsia="Cambria" w:cs="Cambria"/>
          <w:szCs w:val="22"/>
        </w:rPr>
        <w:t>If you believe your assignment requires regrading, submit a written justification via email. Acknowledge that your grade may either increase or decrease as a result.</w:t>
      </w:r>
    </w:p>
    <w:p w14:paraId="50BFFB6A" w14:textId="0CA7C93F" w:rsidR="4729A38B" w:rsidRDefault="4729A38B" w:rsidP="7BD4EDAF">
      <w:pPr>
        <w:pStyle w:val="ListParagraph"/>
        <w:numPr>
          <w:ilvl w:val="0"/>
          <w:numId w:val="26"/>
        </w:numPr>
        <w:jc w:val="both"/>
        <w:rPr>
          <w:rFonts w:eastAsia="Cambria" w:cs="Cambria"/>
          <w:szCs w:val="22"/>
        </w:rPr>
      </w:pPr>
      <w:r w:rsidRPr="7BD4EDAF">
        <w:rPr>
          <w:rFonts w:eastAsia="Cambria" w:cs="Cambria"/>
          <w:szCs w:val="22"/>
        </w:rPr>
        <w:t>Contact me promptly within 3 working days of the grade being posted to address any grading issues.</w:t>
      </w:r>
    </w:p>
    <w:p w14:paraId="24287C70" w14:textId="2CA4D193" w:rsidR="4729A38B" w:rsidRDefault="4729A38B" w:rsidP="7BD4EDAF">
      <w:pPr>
        <w:pStyle w:val="ListParagraph"/>
        <w:numPr>
          <w:ilvl w:val="0"/>
          <w:numId w:val="26"/>
        </w:numPr>
        <w:jc w:val="both"/>
        <w:rPr>
          <w:rFonts w:eastAsia="Cambria" w:cs="Cambria"/>
          <w:szCs w:val="22"/>
        </w:rPr>
      </w:pPr>
      <w:r w:rsidRPr="7BD4EDAF">
        <w:rPr>
          <w:rFonts w:eastAsia="Cambria" w:cs="Cambria"/>
          <w:szCs w:val="22"/>
        </w:rPr>
        <w:t>Grading will strictly adhere to the provided rubric. Specify any clarifications needed regarding the grading process in your email.</w:t>
      </w:r>
    </w:p>
    <w:p w14:paraId="63469EF2" w14:textId="77084CEC" w:rsidR="4729A38B" w:rsidRDefault="4729A38B" w:rsidP="7BD4EDAF">
      <w:pPr>
        <w:pStyle w:val="ListParagraph"/>
        <w:numPr>
          <w:ilvl w:val="0"/>
          <w:numId w:val="26"/>
        </w:numPr>
        <w:jc w:val="both"/>
        <w:rPr>
          <w:rFonts w:eastAsia="Cambria" w:cs="Cambria"/>
          <w:szCs w:val="22"/>
        </w:rPr>
      </w:pPr>
      <w:r w:rsidRPr="7BD4EDAF">
        <w:rPr>
          <w:rFonts w:eastAsia="Cambria" w:cs="Cambria"/>
          <w:szCs w:val="22"/>
        </w:rPr>
        <w:t>When disputing a grade, ensure your argument is supported by valid justification and evidence. Merely demanding a specific grade without substantiation will not be considered valid grounds for dispute.</w:t>
      </w:r>
    </w:p>
    <w:p w14:paraId="5A264A1B" w14:textId="43F6F013" w:rsidR="4729A38B" w:rsidRDefault="4729A38B" w:rsidP="7BD4EDAF">
      <w:pPr>
        <w:spacing w:before="240" w:after="240"/>
        <w:jc w:val="both"/>
      </w:pPr>
      <w:r w:rsidRPr="7BD4EDAF">
        <w:rPr>
          <w:rFonts w:eastAsia="Cambria" w:cs="Cambria"/>
          <w:szCs w:val="22"/>
        </w:rPr>
        <w:t>Thank you for your cooperation in adhering to these guidelines.</w:t>
      </w:r>
    </w:p>
    <w:p w14:paraId="074C4611" w14:textId="77777777" w:rsidR="00A630BF" w:rsidRPr="00A630BF" w:rsidRDefault="00A630BF" w:rsidP="00A630BF">
      <w:pPr>
        <w:spacing w:before="100" w:beforeAutospacing="1" w:after="100" w:afterAutospacing="1"/>
        <w:outlineLvl w:val="2"/>
        <w:rPr>
          <w:rFonts w:ascii="Times New Roman" w:hAnsi="Times New Roman"/>
          <w:b/>
          <w:bCs/>
          <w:sz w:val="27"/>
          <w:szCs w:val="27"/>
        </w:rPr>
      </w:pPr>
      <w:r w:rsidRPr="00A630BF">
        <w:rPr>
          <w:rFonts w:ascii="Times New Roman" w:hAnsi="Times New Roman"/>
          <w:b/>
          <w:bCs/>
          <w:sz w:val="27"/>
          <w:szCs w:val="27"/>
        </w:rPr>
        <w:t>Technology, Course Materials, and Personal Scheduling Policy</w:t>
      </w:r>
    </w:p>
    <w:p w14:paraId="1428AEA1" w14:textId="77777777" w:rsidR="00A630BF" w:rsidRPr="00A630BF" w:rsidRDefault="00A630BF" w:rsidP="00A630BF">
      <w:pPr>
        <w:spacing w:before="100" w:beforeAutospacing="1" w:after="100" w:afterAutospacing="1"/>
        <w:rPr>
          <w:rFonts w:ascii="Times New Roman" w:hAnsi="Times New Roman"/>
          <w:sz w:val="24"/>
        </w:rPr>
      </w:pPr>
      <w:r w:rsidRPr="00A630BF">
        <w:rPr>
          <w:rFonts w:ascii="Times New Roman" w:hAnsi="Times New Roman"/>
          <w:sz w:val="24"/>
        </w:rPr>
        <w:t>Please note the following expectations regarding technology, materials, and time management:</w:t>
      </w:r>
    </w:p>
    <w:p w14:paraId="77C00FA8" w14:textId="77777777" w:rsidR="00A630BF" w:rsidRPr="00A630BF" w:rsidRDefault="00A630BF" w:rsidP="00A630BF">
      <w:pPr>
        <w:numPr>
          <w:ilvl w:val="0"/>
          <w:numId w:val="46"/>
        </w:numPr>
        <w:spacing w:before="100" w:beforeAutospacing="1" w:after="100" w:afterAutospacing="1"/>
        <w:rPr>
          <w:rFonts w:ascii="Times New Roman" w:hAnsi="Times New Roman"/>
          <w:sz w:val="24"/>
        </w:rPr>
      </w:pPr>
      <w:r w:rsidRPr="00A630BF">
        <w:rPr>
          <w:rFonts w:ascii="Times New Roman" w:hAnsi="Times New Roman"/>
          <w:b/>
          <w:bCs/>
          <w:sz w:val="24"/>
        </w:rPr>
        <w:t>You are responsible for ensuring the following are fully functional throughout the semester:</w:t>
      </w:r>
    </w:p>
    <w:p w14:paraId="1E259093"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Laptop</w:t>
      </w:r>
    </w:p>
    <w:p w14:paraId="22282AA6"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lastRenderedPageBreak/>
        <w:t>Webcam</w:t>
      </w:r>
    </w:p>
    <w:p w14:paraId="79F8F493"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Charger</w:t>
      </w:r>
    </w:p>
    <w:p w14:paraId="5ECB962C"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Any other required hardware or software</w:t>
      </w:r>
    </w:p>
    <w:p w14:paraId="434D100B" w14:textId="77777777" w:rsidR="00A630BF" w:rsidRPr="00A630BF" w:rsidRDefault="00A630BF" w:rsidP="00A630BF">
      <w:pPr>
        <w:numPr>
          <w:ilvl w:val="0"/>
          <w:numId w:val="46"/>
        </w:numPr>
        <w:spacing w:before="100" w:beforeAutospacing="1" w:after="100" w:afterAutospacing="1"/>
        <w:rPr>
          <w:rFonts w:ascii="Times New Roman" w:hAnsi="Times New Roman"/>
          <w:sz w:val="24"/>
        </w:rPr>
      </w:pPr>
      <w:r w:rsidRPr="00A630BF">
        <w:rPr>
          <w:rFonts w:ascii="Times New Roman" w:hAnsi="Times New Roman"/>
          <w:b/>
          <w:bCs/>
          <w:sz w:val="24"/>
        </w:rPr>
        <w:t xml:space="preserve">The following are </w:t>
      </w:r>
      <w:r w:rsidRPr="00A630BF">
        <w:rPr>
          <w:rFonts w:ascii="Times New Roman" w:hAnsi="Times New Roman"/>
          <w:b/>
          <w:bCs/>
          <w:i/>
          <w:iCs/>
          <w:sz w:val="24"/>
        </w:rPr>
        <w:t>not valid excuses</w:t>
      </w:r>
      <w:r w:rsidRPr="00A630BF">
        <w:rPr>
          <w:rFonts w:ascii="Times New Roman" w:hAnsi="Times New Roman"/>
          <w:b/>
          <w:bCs/>
          <w:sz w:val="24"/>
        </w:rPr>
        <w:t xml:space="preserve"> for missed deadlines or extension requests:</w:t>
      </w:r>
    </w:p>
    <w:p w14:paraId="7E6D4BB6"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Computer crashing or freezing</w:t>
      </w:r>
    </w:p>
    <w:p w14:paraId="41FE7D87"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Dropped or broken laptop</w:t>
      </w:r>
    </w:p>
    <w:p w14:paraId="5B2279FC"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Malfunctioning charger or camera</w:t>
      </w:r>
    </w:p>
    <w:p w14:paraId="54AE9F7F"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Shipping delays or backorders</w:t>
      </w:r>
    </w:p>
    <w:p w14:paraId="4A29BB01"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Missing engineering or architectural scale</w:t>
      </w:r>
    </w:p>
    <w:p w14:paraId="3DF7F679"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Any other preventable technical or equipment issues</w:t>
      </w:r>
    </w:p>
    <w:p w14:paraId="6CB74304" w14:textId="77777777" w:rsidR="00A630BF" w:rsidRPr="00A630BF" w:rsidRDefault="00A630BF" w:rsidP="00A630BF">
      <w:pPr>
        <w:numPr>
          <w:ilvl w:val="0"/>
          <w:numId w:val="46"/>
        </w:numPr>
        <w:spacing w:before="100" w:beforeAutospacing="1" w:after="100" w:afterAutospacing="1"/>
        <w:rPr>
          <w:rFonts w:ascii="Times New Roman" w:hAnsi="Times New Roman"/>
          <w:sz w:val="24"/>
        </w:rPr>
      </w:pPr>
      <w:r w:rsidRPr="00A630BF">
        <w:rPr>
          <w:rFonts w:ascii="Times New Roman" w:hAnsi="Times New Roman"/>
          <w:b/>
          <w:bCs/>
          <w:sz w:val="24"/>
        </w:rPr>
        <w:t>Course materials are listed in the syllabus</w:t>
      </w:r>
      <w:r w:rsidRPr="00A630BF">
        <w:rPr>
          <w:rFonts w:ascii="Times New Roman" w:hAnsi="Times New Roman"/>
          <w:sz w:val="24"/>
        </w:rPr>
        <w:t xml:space="preserve"> and must be:</w:t>
      </w:r>
    </w:p>
    <w:p w14:paraId="4D92E019"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Ordered promptly</w:t>
      </w:r>
    </w:p>
    <w:p w14:paraId="16ABEB70" w14:textId="77777777" w:rsidR="00A630BF" w:rsidRPr="00A630BF" w:rsidRDefault="00A630BF" w:rsidP="00A630BF">
      <w:pPr>
        <w:numPr>
          <w:ilvl w:val="1"/>
          <w:numId w:val="46"/>
        </w:numPr>
        <w:spacing w:before="100" w:beforeAutospacing="1" w:after="100" w:afterAutospacing="1"/>
        <w:rPr>
          <w:rFonts w:ascii="Times New Roman" w:hAnsi="Times New Roman"/>
          <w:sz w:val="24"/>
        </w:rPr>
      </w:pPr>
      <w:r w:rsidRPr="00A630BF">
        <w:rPr>
          <w:rFonts w:ascii="Times New Roman" w:hAnsi="Times New Roman"/>
          <w:sz w:val="24"/>
        </w:rPr>
        <w:t xml:space="preserve">Received </w:t>
      </w:r>
      <w:r w:rsidRPr="00A630BF">
        <w:rPr>
          <w:rFonts w:ascii="Times New Roman" w:hAnsi="Times New Roman"/>
          <w:b/>
          <w:bCs/>
          <w:sz w:val="24"/>
        </w:rPr>
        <w:t>by the end of the first week of classes</w:t>
      </w:r>
    </w:p>
    <w:p w14:paraId="5C73DEAF" w14:textId="77777777" w:rsidR="00A630BF" w:rsidRPr="00A630BF" w:rsidRDefault="00A630BF" w:rsidP="00A630BF">
      <w:pPr>
        <w:spacing w:before="100" w:beforeAutospacing="1" w:after="100" w:afterAutospacing="1"/>
        <w:ind w:left="720"/>
        <w:rPr>
          <w:rFonts w:ascii="Times New Roman" w:hAnsi="Times New Roman"/>
          <w:sz w:val="24"/>
        </w:rPr>
      </w:pPr>
      <w:r w:rsidRPr="00A630BF">
        <w:rPr>
          <w:rFonts w:ascii="Segoe UI Symbol" w:hAnsi="Segoe UI Symbol" w:cs="Segoe UI Symbol"/>
          <w:sz w:val="24"/>
        </w:rPr>
        <w:t>⮕</w:t>
      </w:r>
      <w:r w:rsidRPr="00A630BF">
        <w:rPr>
          <w:rFonts w:ascii="Times New Roman" w:hAnsi="Times New Roman"/>
          <w:sz w:val="24"/>
        </w:rPr>
        <w:t xml:space="preserve"> </w:t>
      </w:r>
      <w:r w:rsidRPr="00A630BF">
        <w:rPr>
          <w:rFonts w:ascii="Times New Roman" w:hAnsi="Times New Roman"/>
          <w:i/>
          <w:iCs/>
          <w:sz w:val="24"/>
        </w:rPr>
        <w:t>Procrastination or shipping delays are not acceptable reasons for being unprepared.</w:t>
      </w:r>
    </w:p>
    <w:p w14:paraId="20A0C9C6" w14:textId="312959FB" w:rsidR="00C132A2" w:rsidRDefault="00C132A2" w:rsidP="00C132A2">
      <w:pPr>
        <w:pStyle w:val="NormalWeb"/>
        <w:numPr>
          <w:ilvl w:val="0"/>
          <w:numId w:val="47"/>
        </w:numPr>
      </w:pPr>
      <w:r>
        <w:rPr>
          <w:rStyle w:val="Strong"/>
        </w:rPr>
        <w:t>Personal trips are not valid reasons for extensions.</w:t>
      </w:r>
    </w:p>
    <w:p w14:paraId="536978EF" w14:textId="737EC742" w:rsidR="00C132A2" w:rsidRDefault="00C132A2" w:rsidP="00C132A2">
      <w:pPr>
        <w:pStyle w:val="NormalWeb"/>
        <w:numPr>
          <w:ilvl w:val="1"/>
          <w:numId w:val="47"/>
        </w:numPr>
      </w:pPr>
      <w:r>
        <w:t xml:space="preserve">You are encouraged to travel, celebrate, and live your life, but it is </w:t>
      </w:r>
      <w:r>
        <w:rPr>
          <w:rStyle w:val="Strong"/>
        </w:rPr>
        <w:t>your responsibility</w:t>
      </w:r>
      <w:r>
        <w:t xml:space="preserve"> to plan your coursework around these events.</w:t>
      </w:r>
    </w:p>
    <w:p w14:paraId="10515805" w14:textId="77777777" w:rsidR="00C132A2" w:rsidRDefault="00C132A2" w:rsidP="00C132A2">
      <w:pPr>
        <w:pStyle w:val="NormalWeb"/>
        <w:numPr>
          <w:ilvl w:val="1"/>
          <w:numId w:val="47"/>
        </w:numPr>
      </w:pPr>
      <w:r>
        <w:t>If you choose to take a trip during the semester, make sure your assignments are submitted on time and exams are taken within the required window.</w:t>
      </w:r>
    </w:p>
    <w:p w14:paraId="1BAA8093" w14:textId="77777777" w:rsidR="00C132A2" w:rsidRDefault="00C132A2" w:rsidP="00C132A2">
      <w:pPr>
        <w:pStyle w:val="NormalWeb"/>
        <w:numPr>
          <w:ilvl w:val="1"/>
          <w:numId w:val="47"/>
        </w:numPr>
      </w:pPr>
      <w:r>
        <w:rPr>
          <w:rStyle w:val="Strong"/>
        </w:rPr>
        <w:t>Missing deadlines due to personal travel, poor planning, or overcommitment will not be excused.</w:t>
      </w:r>
    </w:p>
    <w:p w14:paraId="77134930" w14:textId="77777777" w:rsidR="00C132A2" w:rsidRDefault="00C132A2" w:rsidP="00C132A2">
      <w:pPr>
        <w:pStyle w:val="NormalWeb"/>
        <w:numPr>
          <w:ilvl w:val="1"/>
          <w:numId w:val="47"/>
        </w:numPr>
      </w:pPr>
      <w:r>
        <w:t xml:space="preserve">Simply put: </w:t>
      </w:r>
      <w:r>
        <w:rPr>
          <w:rStyle w:val="Strong"/>
        </w:rPr>
        <w:t>your lack of planning does not constitute an emergency on my part.</w:t>
      </w:r>
    </w:p>
    <w:p w14:paraId="01F0CB9C" w14:textId="478384B1" w:rsidR="7BD4EDAF" w:rsidRDefault="7BD4EDAF" w:rsidP="7BD4EDAF">
      <w:pPr>
        <w:spacing w:before="1" w:line="292" w:lineRule="auto"/>
        <w:ind w:right="493"/>
        <w:jc w:val="both"/>
        <w:rPr>
          <w:color w:val="0070C0"/>
        </w:rPr>
      </w:pPr>
    </w:p>
    <w:p w14:paraId="185EAFDF" w14:textId="77777777" w:rsidR="00991E1D" w:rsidRPr="0029117F" w:rsidRDefault="00991E1D" w:rsidP="00991E1D">
      <w:pPr>
        <w:autoSpaceDE w:val="0"/>
        <w:autoSpaceDN w:val="0"/>
        <w:adjustRightInd w:val="0"/>
        <w:rPr>
          <w:rFonts w:cs="Calibri"/>
          <w:b/>
          <w:i/>
          <w:szCs w:val="22"/>
        </w:rPr>
      </w:pPr>
      <w:r w:rsidRPr="0029117F">
        <w:rPr>
          <w:rFonts w:cs="Calibri"/>
          <w:b/>
          <w:i/>
          <w:szCs w:val="22"/>
        </w:rPr>
        <w:t>Dropping of grades:</w:t>
      </w:r>
    </w:p>
    <w:p w14:paraId="038DCECA" w14:textId="77777777" w:rsidR="00991E1D" w:rsidRPr="0029117F" w:rsidRDefault="00991E1D" w:rsidP="00991E1D">
      <w:pPr>
        <w:rPr>
          <w:color w:val="0070C0"/>
        </w:rPr>
      </w:pPr>
      <w:r w:rsidRPr="0029117F">
        <w:rPr>
          <w:color w:val="0070C0"/>
        </w:rPr>
        <w:t>Because “things happen” all students are allowed to drop one Form</w:t>
      </w:r>
    </w:p>
    <w:p w14:paraId="7242C783" w14:textId="77777777" w:rsidR="00991E1D" w:rsidRPr="000059DB" w:rsidRDefault="00991E1D" w:rsidP="00991E1D">
      <w:pPr>
        <w:autoSpaceDE w:val="0"/>
        <w:autoSpaceDN w:val="0"/>
        <w:adjustRightInd w:val="0"/>
        <w:rPr>
          <w:rFonts w:cs="Calibri"/>
          <w:b/>
          <w:i/>
          <w:szCs w:val="22"/>
        </w:rPr>
      </w:pPr>
    </w:p>
    <w:p w14:paraId="06ECEC45" w14:textId="77777777" w:rsidR="00991E1D" w:rsidRDefault="00991E1D" w:rsidP="00991E1D">
      <w:pPr>
        <w:autoSpaceDE w:val="0"/>
        <w:autoSpaceDN w:val="0"/>
        <w:adjustRightInd w:val="0"/>
        <w:rPr>
          <w:rFonts w:cs="Calibri"/>
          <w:b/>
          <w:i/>
          <w:szCs w:val="22"/>
        </w:rPr>
      </w:pPr>
      <w:r>
        <w:rPr>
          <w:rFonts w:cs="Calibri"/>
          <w:b/>
          <w:i/>
          <w:szCs w:val="22"/>
        </w:rPr>
        <w:t>Getting Help</w:t>
      </w:r>
    </w:p>
    <w:p w14:paraId="4A30DA53" w14:textId="77777777" w:rsidR="00991E1D" w:rsidRPr="005077FD" w:rsidRDefault="00991E1D" w:rsidP="00991E1D">
      <w:pPr>
        <w:rPr>
          <w:color w:val="0070C0"/>
        </w:rPr>
      </w:pPr>
      <w:r w:rsidRPr="005077FD">
        <w:rPr>
          <w:color w:val="0070C0"/>
        </w:rPr>
        <w:t>For issues with technical difficulties for E-learning, please contact the UF Help Desk at:</w:t>
      </w:r>
    </w:p>
    <w:p w14:paraId="4F347206" w14:textId="77777777" w:rsidR="00991E1D" w:rsidRDefault="00991E1D" w:rsidP="00991E1D">
      <w:pPr>
        <w:pStyle w:val="ListParagraph"/>
        <w:widowControl w:val="0"/>
        <w:numPr>
          <w:ilvl w:val="0"/>
          <w:numId w:val="43"/>
        </w:numPr>
        <w:tabs>
          <w:tab w:val="left" w:pos="920"/>
          <w:tab w:val="left" w:pos="921"/>
        </w:tabs>
        <w:autoSpaceDE w:val="0"/>
        <w:autoSpaceDN w:val="0"/>
        <w:ind w:hanging="361"/>
        <w:contextualSpacing w:val="0"/>
        <w:rPr>
          <w:i/>
          <w:sz w:val="24"/>
        </w:rPr>
      </w:pPr>
      <w:hyperlink r:id="rId11">
        <w:r>
          <w:rPr>
            <w:i/>
            <w:color w:val="1154CC"/>
            <w:sz w:val="24"/>
            <w:u w:val="single" w:color="1154CC"/>
          </w:rPr>
          <w:t>Learning</w:t>
        </w:r>
      </w:hyperlink>
      <w:hyperlink r:id="rId12">
        <w:r>
          <w:rPr>
            <w:i/>
            <w:color w:val="1154CC"/>
            <w:sz w:val="24"/>
            <w:u w:val="single" w:color="1154CC"/>
          </w:rPr>
          <w:t>-</w:t>
        </w:r>
      </w:hyperlink>
      <w:hyperlink r:id="rId13">
        <w:r>
          <w:rPr>
            <w:i/>
            <w:color w:val="1154CC"/>
            <w:sz w:val="24"/>
            <w:u w:val="single" w:color="1154CC"/>
          </w:rPr>
          <w:t>support</w:t>
        </w:r>
      </w:hyperlink>
      <w:hyperlink r:id="rId14">
        <w:r>
          <w:rPr>
            <w:i/>
            <w:color w:val="1154CC"/>
            <w:sz w:val="24"/>
            <w:u w:val="single" w:color="1154CC"/>
          </w:rPr>
          <w:t>@</w:t>
        </w:r>
      </w:hyperlink>
      <w:hyperlink r:id="rId15">
        <w:r>
          <w:rPr>
            <w:i/>
            <w:color w:val="1154CC"/>
            <w:sz w:val="24"/>
            <w:u w:val="single" w:color="1154CC"/>
          </w:rPr>
          <w:t>ufl</w:t>
        </w:r>
      </w:hyperlink>
      <w:hyperlink r:id="rId16">
        <w:r>
          <w:rPr>
            <w:i/>
            <w:color w:val="1154CC"/>
            <w:sz w:val="24"/>
            <w:u w:val="single" w:color="1154CC"/>
          </w:rPr>
          <w:t>.</w:t>
        </w:r>
      </w:hyperlink>
      <w:hyperlink r:id="rId17">
        <w:r>
          <w:rPr>
            <w:i/>
            <w:color w:val="1154CC"/>
            <w:sz w:val="24"/>
            <w:u w:val="single" w:color="1154CC"/>
          </w:rPr>
          <w:t>edu</w:t>
        </w:r>
      </w:hyperlink>
    </w:p>
    <w:p w14:paraId="2A074226" w14:textId="77777777" w:rsidR="00991E1D" w:rsidRDefault="00991E1D" w:rsidP="00991E1D">
      <w:pPr>
        <w:pStyle w:val="ListParagraph"/>
        <w:widowControl w:val="0"/>
        <w:numPr>
          <w:ilvl w:val="0"/>
          <w:numId w:val="43"/>
        </w:numPr>
        <w:tabs>
          <w:tab w:val="left" w:pos="920"/>
          <w:tab w:val="left" w:pos="921"/>
        </w:tabs>
        <w:autoSpaceDE w:val="0"/>
        <w:autoSpaceDN w:val="0"/>
        <w:spacing w:before="60"/>
        <w:ind w:hanging="361"/>
        <w:contextualSpacing w:val="0"/>
        <w:rPr>
          <w:i/>
          <w:sz w:val="24"/>
        </w:rPr>
      </w:pPr>
      <w:r>
        <w:rPr>
          <w:i/>
          <w:w w:val="90"/>
          <w:sz w:val="24"/>
        </w:rPr>
        <w:t>(352)</w:t>
      </w:r>
      <w:r>
        <w:rPr>
          <w:i/>
          <w:spacing w:val="-15"/>
          <w:w w:val="90"/>
          <w:sz w:val="24"/>
        </w:rPr>
        <w:t xml:space="preserve"> </w:t>
      </w:r>
      <w:r>
        <w:rPr>
          <w:i/>
          <w:w w:val="90"/>
          <w:sz w:val="24"/>
        </w:rPr>
        <w:t>392-HELP</w:t>
      </w:r>
      <w:r>
        <w:rPr>
          <w:i/>
          <w:spacing w:val="-14"/>
          <w:w w:val="90"/>
          <w:sz w:val="24"/>
        </w:rPr>
        <w:t xml:space="preserve"> </w:t>
      </w:r>
      <w:r>
        <w:rPr>
          <w:i/>
          <w:w w:val="90"/>
          <w:sz w:val="24"/>
        </w:rPr>
        <w:t>-</w:t>
      </w:r>
      <w:r>
        <w:rPr>
          <w:i/>
          <w:spacing w:val="-13"/>
          <w:w w:val="90"/>
          <w:sz w:val="24"/>
        </w:rPr>
        <w:t xml:space="preserve"> </w:t>
      </w:r>
      <w:r>
        <w:rPr>
          <w:i/>
          <w:w w:val="90"/>
          <w:sz w:val="24"/>
        </w:rPr>
        <w:t>select</w:t>
      </w:r>
      <w:r>
        <w:rPr>
          <w:i/>
          <w:spacing w:val="-12"/>
          <w:w w:val="90"/>
          <w:sz w:val="24"/>
        </w:rPr>
        <w:t xml:space="preserve"> </w:t>
      </w:r>
      <w:r>
        <w:rPr>
          <w:i/>
          <w:w w:val="90"/>
          <w:sz w:val="24"/>
        </w:rPr>
        <w:t>option</w:t>
      </w:r>
      <w:r>
        <w:rPr>
          <w:i/>
          <w:spacing w:val="-15"/>
          <w:w w:val="90"/>
          <w:sz w:val="24"/>
        </w:rPr>
        <w:t xml:space="preserve"> </w:t>
      </w:r>
      <w:r>
        <w:rPr>
          <w:i/>
          <w:w w:val="90"/>
          <w:sz w:val="24"/>
        </w:rPr>
        <w:t>2</w:t>
      </w:r>
    </w:p>
    <w:p w14:paraId="738169D8" w14:textId="77777777" w:rsidR="00991E1D" w:rsidRPr="004D5E18" w:rsidRDefault="00991E1D" w:rsidP="00991E1D">
      <w:pPr>
        <w:pStyle w:val="ListParagraph"/>
        <w:widowControl w:val="0"/>
        <w:numPr>
          <w:ilvl w:val="0"/>
          <w:numId w:val="43"/>
        </w:numPr>
        <w:tabs>
          <w:tab w:val="left" w:pos="920"/>
          <w:tab w:val="left" w:pos="921"/>
        </w:tabs>
        <w:autoSpaceDE w:val="0"/>
        <w:autoSpaceDN w:val="0"/>
        <w:spacing w:before="63"/>
        <w:ind w:hanging="361"/>
        <w:contextualSpacing w:val="0"/>
        <w:rPr>
          <w:i/>
          <w:sz w:val="24"/>
        </w:rPr>
      </w:pPr>
      <w:hyperlink r:id="rId18">
        <w:r>
          <w:rPr>
            <w:i/>
            <w:color w:val="1154CC"/>
            <w:sz w:val="24"/>
            <w:u w:val="single" w:color="1154CC"/>
          </w:rPr>
          <w:t>https</w:t>
        </w:r>
      </w:hyperlink>
      <w:hyperlink r:id="rId19">
        <w:r>
          <w:rPr>
            <w:i/>
            <w:color w:val="1154CC"/>
            <w:sz w:val="24"/>
            <w:u w:val="single" w:color="1154CC"/>
          </w:rPr>
          <w:t>://</w:t>
        </w:r>
      </w:hyperlink>
      <w:hyperlink r:id="rId20">
        <w:r>
          <w:rPr>
            <w:i/>
            <w:color w:val="1154CC"/>
            <w:sz w:val="24"/>
            <w:u w:val="single" w:color="1154CC"/>
          </w:rPr>
          <w:t>lss</w:t>
        </w:r>
      </w:hyperlink>
      <w:hyperlink r:id="rId21">
        <w:r>
          <w:rPr>
            <w:i/>
            <w:color w:val="1154CC"/>
            <w:sz w:val="24"/>
            <w:u w:val="single" w:color="1154CC"/>
          </w:rPr>
          <w:t>.at</w:t>
        </w:r>
      </w:hyperlink>
      <w:hyperlink r:id="rId22">
        <w:r>
          <w:rPr>
            <w:i/>
            <w:color w:val="1154CC"/>
            <w:sz w:val="24"/>
            <w:u w:val="single" w:color="1154CC"/>
          </w:rPr>
          <w:t>.uf</w:t>
        </w:r>
      </w:hyperlink>
      <w:hyperlink r:id="rId23">
        <w:r>
          <w:rPr>
            <w:i/>
            <w:color w:val="1154CC"/>
            <w:sz w:val="24"/>
            <w:u w:val="single" w:color="1154CC"/>
          </w:rPr>
          <w:t>l</w:t>
        </w:r>
      </w:hyperlink>
      <w:hyperlink r:id="rId24">
        <w:r>
          <w:rPr>
            <w:i/>
            <w:color w:val="1154CC"/>
            <w:sz w:val="24"/>
            <w:u w:val="single" w:color="1154CC"/>
          </w:rPr>
          <w:t>.edu</w:t>
        </w:r>
      </w:hyperlink>
      <w:hyperlink r:id="rId25">
        <w:r>
          <w:rPr>
            <w:i/>
            <w:color w:val="1154CC"/>
            <w:sz w:val="24"/>
            <w:u w:val="single" w:color="1154CC"/>
          </w:rPr>
          <w:t>/</w:t>
        </w:r>
      </w:hyperlink>
      <w:hyperlink r:id="rId26">
        <w:r>
          <w:rPr>
            <w:i/>
            <w:color w:val="1154CC"/>
            <w:sz w:val="24"/>
            <w:u w:val="single" w:color="1154CC"/>
          </w:rPr>
          <w:t>help</w:t>
        </w:r>
      </w:hyperlink>
      <w:hyperlink r:id="rId27">
        <w:r>
          <w:rPr>
            <w:i/>
            <w:color w:val="1154CC"/>
            <w:sz w:val="24"/>
            <w:u w:val="single" w:color="1154CC"/>
          </w:rPr>
          <w:t>.</w:t>
        </w:r>
      </w:hyperlink>
      <w:hyperlink r:id="rId28">
        <w:r>
          <w:rPr>
            <w:i/>
            <w:color w:val="1154CC"/>
            <w:sz w:val="24"/>
            <w:u w:val="single" w:color="1154CC"/>
          </w:rPr>
          <w:t>shtml</w:t>
        </w:r>
      </w:hyperlink>
    </w:p>
    <w:p w14:paraId="3BAEA4E6" w14:textId="584C0593" w:rsidR="004D5E18" w:rsidRDefault="004D5E18" w:rsidP="00991E1D">
      <w:pPr>
        <w:pStyle w:val="ListParagraph"/>
        <w:widowControl w:val="0"/>
        <w:numPr>
          <w:ilvl w:val="0"/>
          <w:numId w:val="43"/>
        </w:numPr>
        <w:tabs>
          <w:tab w:val="left" w:pos="920"/>
          <w:tab w:val="left" w:pos="921"/>
        </w:tabs>
        <w:autoSpaceDE w:val="0"/>
        <w:autoSpaceDN w:val="0"/>
        <w:spacing w:before="63"/>
        <w:ind w:hanging="361"/>
        <w:contextualSpacing w:val="0"/>
        <w:rPr>
          <w:i/>
          <w:sz w:val="24"/>
        </w:rPr>
      </w:pPr>
      <w:r>
        <w:rPr>
          <w:rStyle w:val="Emphasis"/>
          <w:color w:val="1154CC"/>
        </w:rPr>
        <w:t>Autodesk : Email Autodesk helpdesk if faculty is unable to resolve the issue</w:t>
      </w:r>
    </w:p>
    <w:p w14:paraId="46C66C98" w14:textId="77777777" w:rsidR="00991E1D" w:rsidRDefault="00991E1D" w:rsidP="00991E1D">
      <w:pPr>
        <w:rPr>
          <w:color w:val="0070C0"/>
        </w:rPr>
      </w:pPr>
    </w:p>
    <w:p w14:paraId="4540D710" w14:textId="77777777" w:rsidR="00991E1D" w:rsidRDefault="00991E1D" w:rsidP="00991E1D">
      <w:pPr>
        <w:rPr>
          <w:color w:val="0070C0"/>
        </w:rPr>
      </w:pPr>
    </w:p>
    <w:p w14:paraId="63876477" w14:textId="77777777" w:rsidR="00991E1D" w:rsidRDefault="00991E1D" w:rsidP="00991E1D">
      <w:pPr>
        <w:rPr>
          <w:color w:val="0070C0"/>
          <w:szCs w:val="22"/>
        </w:rPr>
      </w:pPr>
      <w:r w:rsidRPr="0091785B">
        <w:rPr>
          <w:color w:val="0070C0"/>
        </w:rPr>
        <w:t>Any requests for make-ups due to technical issues MUST be accompanied by the ticket number received from LSS when the problem was reported to them. The ticket number will document the time and date of the problem. You MUST e-mail your instructor within 24 hours of the technical difficulty if</w:t>
      </w:r>
      <w:r>
        <w:rPr>
          <w:color w:val="0070C0"/>
        </w:rPr>
        <w:t xml:space="preserve"> you wish to request a make-up.</w:t>
      </w:r>
      <w:r w:rsidRPr="00231D4F">
        <w:rPr>
          <w:color w:val="0070C0"/>
          <w:szCs w:val="22"/>
        </w:rPr>
        <w:t xml:space="preserve"> </w:t>
      </w:r>
    </w:p>
    <w:p w14:paraId="0093C3EB" w14:textId="77777777" w:rsidR="00991E1D" w:rsidRPr="000059DB" w:rsidRDefault="00991E1D" w:rsidP="7BD4EDAF">
      <w:pPr>
        <w:rPr>
          <w:color w:val="FF0000"/>
        </w:rPr>
      </w:pPr>
    </w:p>
    <w:p w14:paraId="3BC6EE14" w14:textId="6A007906" w:rsidR="00DD0E35" w:rsidRDefault="00CE29BA" w:rsidP="00820834">
      <w:pPr>
        <w:rPr>
          <w:color w:val="0070C0"/>
          <w:szCs w:val="22"/>
        </w:rPr>
      </w:pPr>
      <w:hyperlink r:id="rId29" w:history="1">
        <w:r w:rsidRPr="001A4297">
          <w:rPr>
            <w:rStyle w:val="Hyperlink"/>
            <w:szCs w:val="22"/>
          </w:rPr>
          <w:t>https://syllabus.ufl.edu/syllabus-policy/uf-syllabus-policy-links/</w:t>
        </w:r>
      </w:hyperlink>
    </w:p>
    <w:p w14:paraId="63750A57" w14:textId="77777777" w:rsidR="00CE29BA" w:rsidRPr="000059DB" w:rsidRDefault="00CE29BA" w:rsidP="00820834">
      <w:pPr>
        <w:rPr>
          <w:color w:val="0070C0"/>
          <w:szCs w:val="22"/>
        </w:rPr>
      </w:pPr>
    </w:p>
    <w:p w14:paraId="59A8461D" w14:textId="77777777" w:rsidR="00DD0E35" w:rsidRPr="000059DB" w:rsidRDefault="00DD0E35" w:rsidP="00DD0E35">
      <w:pPr>
        <w:autoSpaceDE w:val="0"/>
        <w:autoSpaceDN w:val="0"/>
        <w:adjustRightInd w:val="0"/>
        <w:rPr>
          <w:rFonts w:cs="Calibri"/>
          <w:b/>
          <w:i/>
          <w:szCs w:val="22"/>
        </w:rPr>
      </w:pPr>
      <w:r w:rsidRPr="000059DB">
        <w:rPr>
          <w:rFonts w:cs="Calibri"/>
          <w:b/>
          <w:i/>
          <w:szCs w:val="22"/>
        </w:rPr>
        <w:t xml:space="preserve">Students Requiring Accommodations </w:t>
      </w:r>
    </w:p>
    <w:p w14:paraId="5884F531" w14:textId="1E391340" w:rsidR="00BA6E7F" w:rsidRDefault="00E57CFF" w:rsidP="00DD0E35">
      <w:pPr>
        <w:jc w:val="both"/>
        <w:rPr>
          <w:color w:val="000000"/>
          <w:szCs w:val="22"/>
        </w:rPr>
      </w:pPr>
      <w:r w:rsidRPr="00E57CFF">
        <w:rPr>
          <w:color w:val="000000"/>
          <w:szCs w:val="22"/>
        </w:rPr>
        <w:t>Students with disabilities who experience learning barriers and would like to request academic accommodations should connect with the disability Resource Center by visiting</w:t>
      </w:r>
      <w:r w:rsidRPr="00E57CFF">
        <w:t xml:space="preserve"> </w:t>
      </w:r>
      <w:hyperlink r:id="rId30" w:history="1">
        <w:r w:rsidRPr="00E57CFF">
          <w:rPr>
            <w:rStyle w:val="Hyperlink"/>
            <w:szCs w:val="22"/>
          </w:rPr>
          <w:t>https://disability.ufl.edu/students/get-started/</w:t>
        </w:r>
      </w:hyperlink>
      <w:r w:rsidRPr="00E57CFF">
        <w:rPr>
          <w:color w:val="000000"/>
          <w:szCs w:val="22"/>
        </w:rPr>
        <w:t>. It is important for students to share their accommodation letter with their instructor and discuss their access needs, as early as possible in the semester</w:t>
      </w:r>
      <w:r>
        <w:rPr>
          <w:color w:val="000000"/>
          <w:szCs w:val="22"/>
        </w:rPr>
        <w:t>.</w:t>
      </w:r>
    </w:p>
    <w:p w14:paraId="63551869" w14:textId="77777777" w:rsidR="00E57CFF" w:rsidRPr="000059DB" w:rsidRDefault="00E57CFF" w:rsidP="00DD0E35">
      <w:pPr>
        <w:jc w:val="both"/>
        <w:rPr>
          <w:color w:val="000000"/>
          <w:szCs w:val="22"/>
        </w:rPr>
      </w:pPr>
    </w:p>
    <w:p w14:paraId="7FBF46CB" w14:textId="77777777" w:rsidR="00BA6E7F" w:rsidRPr="000059DB" w:rsidRDefault="00BA6E7F" w:rsidP="00BA6E7F">
      <w:pPr>
        <w:autoSpaceDE w:val="0"/>
        <w:autoSpaceDN w:val="0"/>
        <w:adjustRightInd w:val="0"/>
        <w:rPr>
          <w:rFonts w:cs="Calibri"/>
          <w:b/>
          <w:i/>
          <w:szCs w:val="22"/>
        </w:rPr>
      </w:pPr>
      <w:r w:rsidRPr="000059DB">
        <w:rPr>
          <w:rFonts w:cs="Calibri"/>
          <w:b/>
          <w:i/>
          <w:szCs w:val="22"/>
        </w:rPr>
        <w:lastRenderedPageBreak/>
        <w:t xml:space="preserve">Course Evaluation </w:t>
      </w:r>
    </w:p>
    <w:p w14:paraId="7AD654BA" w14:textId="77777777" w:rsidR="00EE38EF" w:rsidRDefault="00EE38EF" w:rsidP="00EE38EF">
      <w:pPr>
        <w:jc w:val="both"/>
        <w:rPr>
          <w:color w:val="000000"/>
          <w:szCs w:val="22"/>
        </w:rPr>
      </w:pPr>
      <w:r w:rsidRPr="00BA23C1">
        <w:rPr>
          <w:color w:val="000000"/>
          <w:szCs w:val="22"/>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31" w:history="1">
        <w:r w:rsidRPr="000B2B99">
          <w:rPr>
            <w:rStyle w:val="Hyperlink"/>
            <w:szCs w:val="22"/>
          </w:rPr>
          <w:t>https://gatorevals.aa.ufl.edu/students/</w:t>
        </w:r>
      </w:hyperlink>
      <w:r w:rsidRPr="00BA23C1">
        <w:rPr>
          <w:color w:val="000000"/>
          <w:szCs w:val="22"/>
        </w:rPr>
        <w:t xml:space="preserve">. Students will be notified when the evaluation period opens, and can complete evaluations through the email they receive from GatorEvals, in their Canvas course menu under GatorEvals, or via </w:t>
      </w:r>
      <w:hyperlink r:id="rId32" w:history="1">
        <w:r w:rsidRPr="000B2B99">
          <w:rPr>
            <w:rStyle w:val="Hyperlink"/>
            <w:szCs w:val="22"/>
          </w:rPr>
          <w:t>https://ufl.bluera.com/ufl/</w:t>
        </w:r>
      </w:hyperlink>
      <w:r w:rsidRPr="00BA23C1">
        <w:rPr>
          <w:color w:val="000000"/>
          <w:szCs w:val="22"/>
        </w:rPr>
        <w:t xml:space="preserve">. Summaries of course evaluation results are available to students at </w:t>
      </w:r>
      <w:hyperlink r:id="rId33" w:history="1">
        <w:r w:rsidRPr="000B2B99">
          <w:rPr>
            <w:rStyle w:val="Hyperlink"/>
            <w:szCs w:val="22"/>
          </w:rPr>
          <w:t>https://gatorevals.aa.ufl.edu/public-results/</w:t>
        </w:r>
      </w:hyperlink>
      <w:r w:rsidRPr="00BA23C1">
        <w:rPr>
          <w:color w:val="000000"/>
          <w:szCs w:val="22"/>
        </w:rPr>
        <w:t>.</w:t>
      </w:r>
    </w:p>
    <w:p w14:paraId="27AFA84E" w14:textId="5380D7F4" w:rsidR="00BA6E7F" w:rsidRDefault="00BA6E7F" w:rsidP="00BA6E7F">
      <w:pPr>
        <w:jc w:val="both"/>
        <w:rPr>
          <w:color w:val="000000"/>
          <w:szCs w:val="22"/>
        </w:rPr>
      </w:pPr>
    </w:p>
    <w:p w14:paraId="691D1814" w14:textId="77777777" w:rsidR="005240FA" w:rsidRDefault="005240FA" w:rsidP="005240FA">
      <w:pPr>
        <w:autoSpaceDE w:val="0"/>
        <w:autoSpaceDN w:val="0"/>
        <w:adjustRightInd w:val="0"/>
        <w:rPr>
          <w:rFonts w:cs="Calibri"/>
          <w:b/>
          <w:iCs/>
          <w:szCs w:val="22"/>
        </w:rPr>
      </w:pPr>
      <w:r w:rsidRPr="00E605B0">
        <w:rPr>
          <w:rFonts w:cs="Calibri"/>
          <w:b/>
          <w:iCs/>
          <w:szCs w:val="22"/>
        </w:rPr>
        <w:t>In-Class Recording</w:t>
      </w:r>
    </w:p>
    <w:p w14:paraId="1C31A723" w14:textId="77777777" w:rsidR="005240FA" w:rsidRPr="00E605B0" w:rsidRDefault="005240FA" w:rsidP="005240FA">
      <w:pPr>
        <w:autoSpaceDE w:val="0"/>
        <w:autoSpaceDN w:val="0"/>
        <w:adjustRightInd w:val="0"/>
        <w:rPr>
          <w:rFonts w:cs="Calibri"/>
          <w:b/>
          <w:iCs/>
          <w:szCs w:val="22"/>
        </w:rPr>
      </w:pPr>
      <w:r w:rsidRPr="00E605B0">
        <w:rPr>
          <w:color w:val="000000"/>
          <w:szCs w:val="22"/>
        </w:rPr>
        <w:t xml:space="preserve">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 All other purposes are prohibited. Specifically, students may not publish recorded lectures without the written consent of the instructor. </w:t>
      </w:r>
    </w:p>
    <w:p w14:paraId="37E5A476" w14:textId="77777777" w:rsidR="005240FA" w:rsidRPr="00E605B0"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A “class lecture” is an educational presentation intended to inform or teach enrolled students about a particular subject, including any instructor-led discussions that form part of the presentation, and delivered by any 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 </w:t>
      </w:r>
    </w:p>
    <w:p w14:paraId="10E7613D" w14:textId="5892DA3F" w:rsidR="005240FA" w:rsidRPr="005240FA" w:rsidRDefault="005240FA" w:rsidP="005240FA">
      <w:pPr>
        <w:pStyle w:val="NormalWeb"/>
        <w:rPr>
          <w:rFonts w:ascii="Cambria" w:hAnsi="Cambria"/>
          <w:color w:val="000000"/>
          <w:sz w:val="22"/>
          <w:szCs w:val="22"/>
        </w:rPr>
      </w:pPr>
      <w:r w:rsidRPr="00E605B0">
        <w:rPr>
          <w:rFonts w:ascii="Cambria" w:hAnsi="Cambria"/>
          <w:color w:val="000000"/>
          <w:sz w:val="22"/>
          <w:szCs w:val="22"/>
        </w:rPr>
        <w:t xml:space="preserve">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 student who publishes a recording without written consent may be subject to a civil cause of action instituted by a person injured by the publication and/or discipline under UF Regulation 4.040 Student Honor Code and Student Conduct Code. </w:t>
      </w:r>
    </w:p>
    <w:p w14:paraId="18D87F39" w14:textId="77777777" w:rsidR="00BD2088" w:rsidRPr="000059DB" w:rsidRDefault="00BD2088" w:rsidP="00BD2088">
      <w:pPr>
        <w:autoSpaceDE w:val="0"/>
        <w:autoSpaceDN w:val="0"/>
        <w:adjustRightInd w:val="0"/>
        <w:rPr>
          <w:rFonts w:cs="Calibri"/>
          <w:b/>
          <w:i/>
          <w:szCs w:val="22"/>
        </w:rPr>
      </w:pPr>
      <w:r w:rsidRPr="000059DB">
        <w:rPr>
          <w:rFonts w:cs="Calibri"/>
          <w:b/>
          <w:i/>
          <w:szCs w:val="22"/>
        </w:rPr>
        <w:t xml:space="preserve">University Honesty Policy </w:t>
      </w:r>
    </w:p>
    <w:p w14:paraId="07425E0F" w14:textId="63A39577" w:rsidR="0039295A" w:rsidRDefault="000979A4" w:rsidP="00BD2088">
      <w:pPr>
        <w:jc w:val="both"/>
        <w:rPr>
          <w:color w:val="000000"/>
          <w:szCs w:val="22"/>
        </w:rPr>
      </w:pPr>
      <w:r w:rsidRPr="00AB320D">
        <w:rPr>
          <w:color w:val="000000"/>
          <w:szCs w:val="22"/>
        </w:rPr>
        <w:t xml:space="preserve">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w:t>
      </w:r>
      <w:r w:rsidR="002460F4">
        <w:rPr>
          <w:color w:val="000000"/>
          <w:szCs w:val="22"/>
        </w:rPr>
        <w:t>Honor</w:t>
      </w:r>
      <w:r w:rsidRPr="00AB320D">
        <w:rPr>
          <w:color w:val="000000"/>
          <w:szCs w:val="22"/>
        </w:rPr>
        <w:t xml:space="preserve"> Code </w:t>
      </w:r>
      <w:r>
        <w:rPr>
          <w:color w:val="000000"/>
          <w:szCs w:val="22"/>
        </w:rPr>
        <w:t>(</w:t>
      </w:r>
      <w:r w:rsidRPr="0004714C">
        <w:rPr>
          <w:szCs w:val="22"/>
        </w:rPr>
        <w:t>https://sccr.dso.ufl.edu/process/student-conduct-code/)</w:t>
      </w:r>
      <w:r>
        <w:rPr>
          <w:szCs w:val="22"/>
        </w:rPr>
        <w:t xml:space="preserve"> </w:t>
      </w:r>
      <w:r w:rsidRPr="00AB320D">
        <w:rPr>
          <w:color w:val="000000"/>
          <w:szCs w:val="22"/>
        </w:rPr>
        <w:t>specifies a number of behaviors that are in violation of this code and the possible sanctions.</w:t>
      </w:r>
      <w:r w:rsidRPr="00615BC7">
        <w:rPr>
          <w:color w:val="000000"/>
          <w:szCs w:val="22"/>
        </w:rPr>
        <w:t xml:space="preserve"> </w:t>
      </w:r>
      <w:r>
        <w:rPr>
          <w:color w:val="000000"/>
          <w:szCs w:val="22"/>
        </w:rPr>
        <w:t xml:space="preserve"> </w:t>
      </w:r>
      <w:r w:rsidR="00055E5A" w:rsidRPr="00055E5A">
        <w:rPr>
          <w:color w:val="000000"/>
          <w:szCs w:val="22"/>
        </w:rPr>
        <w:t>Furthermore, you are obligated to report any condition that facilitates academic misconduct to appropriate personnel. If you have any questions or concerns, please consult with the instructor or TAs in this class.</w:t>
      </w:r>
    </w:p>
    <w:p w14:paraId="051BD375" w14:textId="77777777" w:rsidR="00722EE3" w:rsidRDefault="00722EE3" w:rsidP="00BD2088">
      <w:pPr>
        <w:jc w:val="both"/>
        <w:rPr>
          <w:color w:val="000000"/>
          <w:szCs w:val="22"/>
        </w:rPr>
      </w:pPr>
    </w:p>
    <w:p w14:paraId="6C565861" w14:textId="360E62C3" w:rsidR="00055E5A" w:rsidRPr="00526F3B" w:rsidRDefault="00660B86" w:rsidP="00BD2088">
      <w:pPr>
        <w:jc w:val="both"/>
        <w:rPr>
          <w:b/>
          <w:bCs/>
          <w:color w:val="000000"/>
          <w:szCs w:val="22"/>
        </w:rPr>
      </w:pPr>
      <w:r w:rsidRPr="00526F3B">
        <w:rPr>
          <w:b/>
          <w:bCs/>
          <w:color w:val="000000"/>
          <w:szCs w:val="22"/>
        </w:rPr>
        <w:t>All assignments (labs, forms, exams, projects, etc.) are individual activities. Sharing any files with fellow students constitutes a breach of our contract. This will be reported as cheating and sharing materials. Please do not share files or cheat in any of the classes.</w:t>
      </w:r>
    </w:p>
    <w:p w14:paraId="62288A44" w14:textId="77777777" w:rsidR="00660B86" w:rsidRPr="000059DB" w:rsidRDefault="00660B86" w:rsidP="00BD2088">
      <w:pPr>
        <w:jc w:val="both"/>
        <w:rPr>
          <w:color w:val="000000"/>
          <w:szCs w:val="22"/>
        </w:rPr>
      </w:pPr>
    </w:p>
    <w:p w14:paraId="6FACEF14" w14:textId="4B3DEA94" w:rsidR="0039295A" w:rsidRPr="000059DB" w:rsidRDefault="0039295A" w:rsidP="0039295A">
      <w:pPr>
        <w:jc w:val="both"/>
        <w:rPr>
          <w:b/>
          <w:i/>
          <w:color w:val="000000"/>
          <w:szCs w:val="22"/>
        </w:rPr>
      </w:pPr>
      <w:r w:rsidRPr="000059DB">
        <w:rPr>
          <w:b/>
          <w:i/>
          <w:color w:val="000000"/>
          <w:szCs w:val="22"/>
        </w:rPr>
        <w:t xml:space="preserve">Commitment to a </w:t>
      </w:r>
      <w:r w:rsidR="00987CF7" w:rsidRPr="000059DB">
        <w:rPr>
          <w:b/>
          <w:i/>
          <w:color w:val="000000"/>
          <w:szCs w:val="22"/>
        </w:rPr>
        <w:t>S</w:t>
      </w:r>
      <w:r w:rsidRPr="000059DB">
        <w:rPr>
          <w:b/>
          <w:i/>
          <w:color w:val="000000"/>
          <w:szCs w:val="22"/>
        </w:rPr>
        <w:t xml:space="preserve">afe and </w:t>
      </w:r>
      <w:r w:rsidR="00987CF7" w:rsidRPr="000059DB">
        <w:rPr>
          <w:b/>
          <w:i/>
          <w:color w:val="000000"/>
          <w:szCs w:val="22"/>
        </w:rPr>
        <w:t>I</w:t>
      </w:r>
      <w:r w:rsidRPr="000059DB">
        <w:rPr>
          <w:b/>
          <w:i/>
          <w:color w:val="000000"/>
          <w:szCs w:val="22"/>
        </w:rPr>
        <w:t xml:space="preserve">nclusive </w:t>
      </w:r>
      <w:r w:rsidR="00987CF7" w:rsidRPr="000059DB">
        <w:rPr>
          <w:b/>
          <w:i/>
          <w:color w:val="000000"/>
          <w:szCs w:val="22"/>
        </w:rPr>
        <w:t>L</w:t>
      </w:r>
      <w:r w:rsidRPr="000059DB">
        <w:rPr>
          <w:b/>
          <w:i/>
          <w:color w:val="000000"/>
          <w:szCs w:val="22"/>
        </w:rPr>
        <w:t xml:space="preserve">earning </w:t>
      </w:r>
      <w:r w:rsidR="00987CF7" w:rsidRPr="000059DB">
        <w:rPr>
          <w:b/>
          <w:i/>
          <w:color w:val="000000"/>
          <w:szCs w:val="22"/>
        </w:rPr>
        <w:t>E</w:t>
      </w:r>
      <w:r w:rsidRPr="000059DB">
        <w:rPr>
          <w:b/>
          <w:i/>
          <w:color w:val="000000"/>
          <w:szCs w:val="22"/>
        </w:rPr>
        <w:t>nvironment</w:t>
      </w:r>
    </w:p>
    <w:p w14:paraId="52653FB8" w14:textId="468F41BF" w:rsidR="008B3F3A" w:rsidRPr="000059DB" w:rsidRDefault="008B3F3A" w:rsidP="0039295A">
      <w:pPr>
        <w:jc w:val="both"/>
        <w:rPr>
          <w:color w:val="000000"/>
          <w:szCs w:val="22"/>
        </w:rPr>
      </w:pPr>
      <w:r w:rsidRPr="008B3F3A">
        <w:rPr>
          <w:color w:val="000000"/>
          <w:szCs w:val="22"/>
        </w:rPr>
        <w:t>The Herbert Wertheim College of Engineering values varied perspectives and lived experiences within our community and is committed to supporting the University’s core values, including the elimination of discrimination.  It is expected that every person in this class will treat one another with dignity and respect regardless of race, creed, color, religion, age, disability, sex, sexual orientation, gender identity and expression, marital status, national origin, political opinions or affiliations, genetic information, and veteran status.</w:t>
      </w:r>
    </w:p>
    <w:p w14:paraId="548F6CE1" w14:textId="77777777" w:rsidR="0039295A" w:rsidRPr="000059DB" w:rsidRDefault="0039295A" w:rsidP="0039295A">
      <w:pPr>
        <w:jc w:val="both"/>
        <w:rPr>
          <w:color w:val="000000"/>
          <w:szCs w:val="22"/>
        </w:rPr>
      </w:pPr>
    </w:p>
    <w:p w14:paraId="248AEE4B" w14:textId="6DE47EB6" w:rsidR="0039295A" w:rsidRPr="000059DB" w:rsidRDefault="0039295A" w:rsidP="0039295A">
      <w:pPr>
        <w:jc w:val="both"/>
        <w:rPr>
          <w:color w:val="000000"/>
          <w:szCs w:val="22"/>
        </w:rPr>
      </w:pPr>
      <w:r w:rsidRPr="000059DB">
        <w:rPr>
          <w:color w:val="000000"/>
          <w:szCs w:val="22"/>
        </w:rPr>
        <w:lastRenderedPageBreak/>
        <w:t>If you feel like your performance in class is being impacted by discrimination or harassment of any kind</w:t>
      </w:r>
      <w:r w:rsidR="00C708AC" w:rsidRPr="000059DB">
        <w:rPr>
          <w:color w:val="000000"/>
          <w:szCs w:val="22"/>
        </w:rPr>
        <w:t>,</w:t>
      </w:r>
      <w:r w:rsidRPr="000059DB">
        <w:rPr>
          <w:color w:val="000000"/>
          <w:szCs w:val="22"/>
        </w:rPr>
        <w:t xml:space="preserve"> please contact your instructor or any of the following:</w:t>
      </w:r>
    </w:p>
    <w:p w14:paraId="00E4696C" w14:textId="77777777" w:rsidR="0039295A" w:rsidRPr="000059DB" w:rsidRDefault="0039295A" w:rsidP="0039295A">
      <w:pPr>
        <w:jc w:val="both"/>
        <w:rPr>
          <w:color w:val="000000"/>
          <w:szCs w:val="22"/>
        </w:rPr>
      </w:pPr>
      <w:r w:rsidRPr="000059DB">
        <w:rPr>
          <w:color w:val="000000"/>
          <w:szCs w:val="22"/>
        </w:rPr>
        <w:t>• Your academic advisor or Graduate Program Coordinator</w:t>
      </w:r>
    </w:p>
    <w:p w14:paraId="506B6F48" w14:textId="66778ED8" w:rsidR="002C555C" w:rsidRPr="000059DB" w:rsidRDefault="0039295A" w:rsidP="0039295A">
      <w:pPr>
        <w:jc w:val="both"/>
        <w:rPr>
          <w:color w:val="000000"/>
          <w:szCs w:val="22"/>
        </w:rPr>
      </w:pPr>
      <w:r w:rsidRPr="000059DB">
        <w:rPr>
          <w:color w:val="000000"/>
          <w:szCs w:val="22"/>
        </w:rPr>
        <w:t xml:space="preserve">• </w:t>
      </w:r>
      <w:r w:rsidR="002C555C" w:rsidRPr="002C555C">
        <w:rPr>
          <w:color w:val="000000"/>
          <w:szCs w:val="22"/>
        </w:rPr>
        <w:t xml:space="preserve">HWCOE Human Resources, 352-392-0904, </w:t>
      </w:r>
      <w:hyperlink r:id="rId34" w:history="1">
        <w:r w:rsidR="002C555C" w:rsidRPr="00EB5E5F">
          <w:rPr>
            <w:rStyle w:val="Hyperlink"/>
            <w:szCs w:val="22"/>
          </w:rPr>
          <w:t>student-support-hr@eng.ufl.edu</w:t>
        </w:r>
      </w:hyperlink>
      <w:r w:rsidR="002C555C">
        <w:rPr>
          <w:color w:val="000000"/>
          <w:szCs w:val="22"/>
        </w:rPr>
        <w:t xml:space="preserve"> </w:t>
      </w:r>
    </w:p>
    <w:p w14:paraId="483772EA" w14:textId="5BBDE676" w:rsidR="00C708AC" w:rsidRPr="000059DB" w:rsidRDefault="0039295A" w:rsidP="0039295A">
      <w:pPr>
        <w:jc w:val="both"/>
        <w:rPr>
          <w:color w:val="000000"/>
          <w:szCs w:val="22"/>
        </w:rPr>
      </w:pPr>
      <w:r w:rsidRPr="000059DB">
        <w:rPr>
          <w:color w:val="000000"/>
          <w:szCs w:val="22"/>
        </w:rPr>
        <w:t xml:space="preserve">• Curtis Taylor, Associate Dean of Student Affairs, 352-392-2177, </w:t>
      </w:r>
      <w:hyperlink r:id="rId35" w:history="1">
        <w:r w:rsidR="00C708AC" w:rsidRPr="000059DB">
          <w:rPr>
            <w:rStyle w:val="Hyperlink"/>
            <w:szCs w:val="22"/>
          </w:rPr>
          <w:t>taylor@eng.ufl.edu</w:t>
        </w:r>
      </w:hyperlink>
    </w:p>
    <w:p w14:paraId="2D62E602" w14:textId="222E8657" w:rsidR="00C708AC" w:rsidRPr="000059DB" w:rsidRDefault="0039295A" w:rsidP="0039295A">
      <w:pPr>
        <w:jc w:val="both"/>
        <w:rPr>
          <w:color w:val="000000"/>
          <w:szCs w:val="22"/>
        </w:rPr>
      </w:pPr>
      <w:r w:rsidRPr="000059DB">
        <w:rPr>
          <w:color w:val="000000"/>
          <w:szCs w:val="22"/>
        </w:rPr>
        <w:t xml:space="preserve">• Toshikazu Nishida, Associate Dean of Academic Affairs, 352-392-0943, </w:t>
      </w:r>
      <w:hyperlink r:id="rId36" w:history="1">
        <w:r w:rsidR="00C708AC" w:rsidRPr="000059DB">
          <w:rPr>
            <w:rStyle w:val="Hyperlink"/>
            <w:szCs w:val="22"/>
          </w:rPr>
          <w:t>nishida@eng.ufl.edu</w:t>
        </w:r>
      </w:hyperlink>
    </w:p>
    <w:p w14:paraId="30C6E4DF" w14:textId="77777777" w:rsidR="00BA6E7F" w:rsidRPr="000059DB" w:rsidRDefault="00BA6E7F" w:rsidP="00DD0E35">
      <w:pPr>
        <w:jc w:val="both"/>
        <w:rPr>
          <w:color w:val="000000"/>
          <w:szCs w:val="22"/>
        </w:rPr>
      </w:pPr>
    </w:p>
    <w:p w14:paraId="0FECC1D7" w14:textId="5FF74B6D" w:rsidR="00471291" w:rsidRPr="000059DB" w:rsidRDefault="00471291" w:rsidP="00471291">
      <w:pPr>
        <w:pStyle w:val="PlainText"/>
        <w:jc w:val="both"/>
        <w:rPr>
          <w:rFonts w:ascii="Cambria" w:hAnsi="Cambria"/>
          <w:b/>
          <w:i/>
        </w:rPr>
      </w:pPr>
      <w:r w:rsidRPr="000059DB">
        <w:rPr>
          <w:rFonts w:ascii="Cambria" w:hAnsi="Cambria"/>
          <w:b/>
          <w:i/>
        </w:rPr>
        <w:t>Software Use</w:t>
      </w:r>
    </w:p>
    <w:p w14:paraId="6F862FFF" w14:textId="2EBB3C80" w:rsidR="00471291" w:rsidRPr="000059DB" w:rsidRDefault="00471291" w:rsidP="00471291">
      <w:pPr>
        <w:pStyle w:val="PlainText"/>
        <w:jc w:val="both"/>
        <w:rPr>
          <w:rFonts w:ascii="Cambria" w:hAnsi="Cambria"/>
        </w:rPr>
      </w:pPr>
      <w:r w:rsidRPr="000059DB">
        <w:rPr>
          <w:rFonts w:ascii="Cambria" w:hAnsi="Cambria"/>
        </w:rPr>
        <w:t>All faculty, staff, and students of the University are required and expected to obey the laws and legal agreements governing software use.  Failure to do so can lead to monetary damages and/or criminal penalties for the individual violator.  Because such violations are also against University policies and rules, disciplinary action will be taken as appropriate.  We, the members of the University of Florida community, pledge to uphold ourselves and our peers to the highest standards of honesty and integrity.</w:t>
      </w:r>
    </w:p>
    <w:p w14:paraId="09EC42B9" w14:textId="77777777" w:rsidR="00471291" w:rsidRPr="000059DB" w:rsidRDefault="00471291" w:rsidP="00471291">
      <w:pPr>
        <w:pStyle w:val="PlainText"/>
        <w:jc w:val="both"/>
        <w:rPr>
          <w:rFonts w:ascii="Cambria" w:hAnsi="Cambria"/>
        </w:rPr>
      </w:pPr>
    </w:p>
    <w:p w14:paraId="47C87B10" w14:textId="7633E319" w:rsidR="00471291" w:rsidRPr="000059DB" w:rsidRDefault="00471291" w:rsidP="00471291">
      <w:pPr>
        <w:pStyle w:val="PlainText"/>
        <w:jc w:val="both"/>
        <w:rPr>
          <w:rFonts w:ascii="Cambria" w:hAnsi="Cambria"/>
          <w:b/>
          <w:i/>
        </w:rPr>
      </w:pPr>
      <w:r w:rsidRPr="000059DB">
        <w:rPr>
          <w:rFonts w:ascii="Cambria" w:hAnsi="Cambria"/>
          <w:b/>
          <w:i/>
        </w:rPr>
        <w:t>Student Privacy</w:t>
      </w:r>
    </w:p>
    <w:p w14:paraId="7125F611" w14:textId="0265C053" w:rsidR="00471291" w:rsidRPr="000059DB" w:rsidRDefault="00471291" w:rsidP="00471291">
      <w:pPr>
        <w:pStyle w:val="PlainText"/>
        <w:jc w:val="both"/>
        <w:rPr>
          <w:rStyle w:val="Hyperlink"/>
          <w:rFonts w:ascii="Cambria" w:hAnsi="Cambria"/>
          <w:color w:val="FF0000"/>
        </w:rPr>
      </w:pPr>
      <w:r w:rsidRPr="000059DB">
        <w:rPr>
          <w:rFonts w:ascii="Cambria" w:hAnsi="Cambria"/>
        </w:rPr>
        <w:t xml:space="preserve">There are federal laws protecting your privacy with regards to grades earned in courses and on individual assignments.  For more information, please see:  </w:t>
      </w:r>
      <w:hyperlink r:id="rId37" w:history="1">
        <w:r w:rsidR="009576C2" w:rsidRPr="000059DB">
          <w:rPr>
            <w:rStyle w:val="Hyperlink"/>
            <w:rFonts w:ascii="Cambria" w:hAnsi="Cambria"/>
          </w:rPr>
          <w:t>https://registrar.ufl.edu/ferpa.html</w:t>
        </w:r>
      </w:hyperlink>
    </w:p>
    <w:p w14:paraId="592504F6" w14:textId="7C3C3FF5" w:rsidR="009F525D" w:rsidRPr="000059DB" w:rsidRDefault="009F525D" w:rsidP="00471291">
      <w:pPr>
        <w:pStyle w:val="PlainText"/>
        <w:jc w:val="both"/>
        <w:rPr>
          <w:rStyle w:val="Hyperlink"/>
          <w:rFonts w:ascii="Cambria" w:hAnsi="Cambria"/>
          <w:color w:val="FF0000"/>
        </w:rPr>
      </w:pPr>
    </w:p>
    <w:p w14:paraId="64B42E46" w14:textId="77777777" w:rsidR="009F525D" w:rsidRPr="000059DB" w:rsidRDefault="009F525D" w:rsidP="009F525D">
      <w:pPr>
        <w:rPr>
          <w:b/>
          <w:i/>
          <w:szCs w:val="22"/>
        </w:rPr>
      </w:pPr>
      <w:r w:rsidRPr="000059DB">
        <w:rPr>
          <w:b/>
          <w:i/>
          <w:szCs w:val="22"/>
        </w:rPr>
        <w:t xml:space="preserve">Campus Resources: </w:t>
      </w:r>
    </w:p>
    <w:p w14:paraId="6F6023AB" w14:textId="77777777" w:rsidR="009F525D" w:rsidRPr="000059DB" w:rsidRDefault="009F525D" w:rsidP="009F525D">
      <w:pPr>
        <w:pStyle w:val="Default"/>
        <w:rPr>
          <w:rFonts w:ascii="Cambria" w:hAnsi="Cambria"/>
          <w:i/>
          <w:sz w:val="22"/>
          <w:szCs w:val="22"/>
          <w:u w:val="single"/>
        </w:rPr>
      </w:pPr>
    </w:p>
    <w:p w14:paraId="56455B12" w14:textId="77777777" w:rsidR="009F525D" w:rsidRPr="000059DB" w:rsidRDefault="009F525D" w:rsidP="009F525D">
      <w:pPr>
        <w:pStyle w:val="Default"/>
        <w:rPr>
          <w:rFonts w:ascii="Cambria" w:hAnsi="Cambria"/>
          <w:i/>
          <w:sz w:val="22"/>
          <w:szCs w:val="22"/>
          <w:u w:val="single"/>
        </w:rPr>
      </w:pPr>
      <w:r w:rsidRPr="000059DB">
        <w:rPr>
          <w:rFonts w:ascii="Cambria" w:hAnsi="Cambria"/>
          <w:i/>
          <w:sz w:val="22"/>
          <w:szCs w:val="22"/>
          <w:u w:val="single"/>
        </w:rPr>
        <w:t xml:space="preserve">Health and Wellness </w:t>
      </w:r>
    </w:p>
    <w:p w14:paraId="136EF273"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 xml:space="preserve">U Matter, We Care: </w:t>
      </w:r>
    </w:p>
    <w:p w14:paraId="2257DC4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jc w:val="both"/>
        <w:rPr>
          <w:rFonts w:ascii="Cambria" w:hAnsi="Cambria"/>
          <w:sz w:val="22"/>
          <w:szCs w:val="21"/>
        </w:rPr>
      </w:pPr>
      <w:r w:rsidRPr="000059DB">
        <w:rPr>
          <w:rFonts w:ascii="Cambria" w:hAnsi="Cambria"/>
          <w:sz w:val="22"/>
          <w:szCs w:val="21"/>
        </w:rPr>
        <w:t xml:space="preserve">Your well-being is important to the University of Florida.  The U Matter, We Care initiative is committed to creating a culture of care on our campus by encouraging members of our community to look out for one another and to reach out for help if a member of our community is in need.  If you or a friend is in distress, please contact </w:t>
      </w:r>
      <w:hyperlink r:id="rId38" w:history="1">
        <w:r w:rsidRPr="000059DB">
          <w:rPr>
            <w:rStyle w:val="Hyperlink"/>
            <w:rFonts w:ascii="Cambria" w:hAnsi="Cambria"/>
            <w:color w:val="FF0000"/>
            <w:sz w:val="22"/>
            <w:szCs w:val="21"/>
          </w:rPr>
          <w:t>umatter@ufl.edu</w:t>
        </w:r>
      </w:hyperlink>
      <w:r w:rsidRPr="000059DB">
        <w:rPr>
          <w:rFonts w:ascii="Cambria" w:hAnsi="Cambria"/>
          <w:sz w:val="22"/>
          <w:szCs w:val="21"/>
        </w:rPr>
        <w:t> so that the U Matter, We Care Team can reach out to the student in distress.  A nighttime and weekend crisis counselor is available by phone at 352-392-1575.  The U Matter, We Care Team can help connect students to the many other helping resources available including, but not limited to, Victim Advocates, Housing staff, and the Counseling and Wellness Center.  Please remember that asking for help is a sign of strength.  In case of emergency, call 9-1-1.</w:t>
      </w:r>
    </w:p>
    <w:p w14:paraId="1FA95F1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3FB2A989" w14:textId="760CE590"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sz w:val="22"/>
          <w:szCs w:val="22"/>
        </w:rPr>
        <w:t>Counseling and Wellness Center</w:t>
      </w:r>
      <w:r w:rsidR="005823E8" w:rsidRPr="00615BC7">
        <w:rPr>
          <w:rFonts w:ascii="Cambria" w:hAnsi="Cambria"/>
          <w:b/>
          <w:sz w:val="22"/>
          <w:szCs w:val="22"/>
        </w:rPr>
        <w:t>:</w:t>
      </w:r>
      <w:r w:rsidR="005823E8" w:rsidRPr="00C073F7">
        <w:t xml:space="preserve"> </w:t>
      </w:r>
      <w:hyperlink r:id="rId39" w:history="1">
        <w:r w:rsidR="005823E8" w:rsidRPr="00C073F7">
          <w:rPr>
            <w:rStyle w:val="Hyperlink"/>
            <w:rFonts w:ascii="Cambria" w:hAnsi="Cambria"/>
            <w:sz w:val="22"/>
            <w:szCs w:val="21"/>
          </w:rPr>
          <w:t>https://counseling.ufl.edu</w:t>
        </w:r>
      </w:hyperlink>
      <w:r w:rsidR="005823E8">
        <w:rPr>
          <w:rFonts w:ascii="Cambria" w:hAnsi="Cambria"/>
          <w:sz w:val="22"/>
          <w:szCs w:val="21"/>
        </w:rPr>
        <w:t>,</w:t>
      </w:r>
      <w:r w:rsidRPr="000059DB">
        <w:rPr>
          <w:rFonts w:ascii="Cambria" w:hAnsi="Cambria"/>
          <w:color w:val="0000FF"/>
          <w:sz w:val="22"/>
          <w:szCs w:val="22"/>
        </w:rPr>
        <w:t xml:space="preserve"> </w:t>
      </w:r>
      <w:r w:rsidRPr="000059DB">
        <w:rPr>
          <w:rFonts w:ascii="Cambria" w:hAnsi="Cambria"/>
          <w:color w:val="auto"/>
          <w:sz w:val="22"/>
          <w:szCs w:val="22"/>
        </w:rPr>
        <w:t xml:space="preserve">and </w:t>
      </w:r>
      <w:r w:rsidRPr="000059DB">
        <w:rPr>
          <w:rFonts w:ascii="Cambria" w:hAnsi="Cambria"/>
          <w:sz w:val="22"/>
          <w:szCs w:val="22"/>
        </w:rPr>
        <w:t xml:space="preserve"> 392-1575; and the University Police Department: 392-1111 or 9-1-1 for emergencies. </w:t>
      </w:r>
    </w:p>
    <w:p w14:paraId="441EC9F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6C377A8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sz w:val="22"/>
          <w:szCs w:val="22"/>
        </w:rPr>
        <w:t>Sexual Discrimination, Harassment, Assault, or Violence</w:t>
      </w:r>
    </w:p>
    <w:p w14:paraId="27644671"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If you or a friend has been subjected to sexual discrimination, sexual harassment, sexual assault, or violence contact the </w:t>
      </w:r>
      <w:hyperlink r:id="rId40" w:history="1">
        <w:r w:rsidRPr="000059DB">
          <w:rPr>
            <w:rStyle w:val="Hyperlink"/>
            <w:rFonts w:ascii="Cambria" w:hAnsi="Cambria"/>
            <w:b/>
            <w:sz w:val="22"/>
            <w:szCs w:val="22"/>
          </w:rPr>
          <w:t>Office of Title IX Compliance</w:t>
        </w:r>
      </w:hyperlink>
      <w:r w:rsidRPr="000059DB">
        <w:rPr>
          <w:rFonts w:ascii="Cambria" w:hAnsi="Cambria"/>
          <w:sz w:val="22"/>
          <w:szCs w:val="22"/>
        </w:rPr>
        <w:t xml:space="preserve">, located at Yon Hall Room 427, 1908 Stadium Road, (352) 273-1094, </w:t>
      </w:r>
      <w:hyperlink r:id="rId41" w:history="1">
        <w:r w:rsidRPr="000059DB">
          <w:rPr>
            <w:rStyle w:val="Hyperlink"/>
            <w:rFonts w:ascii="Cambria" w:hAnsi="Cambria"/>
            <w:sz w:val="22"/>
            <w:szCs w:val="22"/>
          </w:rPr>
          <w:t>title-ix@ufl.edu</w:t>
        </w:r>
      </w:hyperlink>
    </w:p>
    <w:p w14:paraId="4CEF15EC"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0B28D36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b/>
          <w:sz w:val="22"/>
          <w:szCs w:val="22"/>
        </w:rPr>
      </w:pPr>
      <w:r w:rsidRPr="000059DB">
        <w:rPr>
          <w:rFonts w:ascii="Cambria" w:hAnsi="Cambria"/>
          <w:b/>
          <w:iCs/>
          <w:sz w:val="22"/>
          <w:szCs w:val="22"/>
        </w:rPr>
        <w:t xml:space="preserve">Sexual Assault Recovery Services (SARS) </w:t>
      </w:r>
    </w:p>
    <w:p w14:paraId="3842FA0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sz w:val="22"/>
          <w:szCs w:val="22"/>
        </w:rPr>
        <w:t xml:space="preserve">Student Health Care Center, 392-1161. </w:t>
      </w:r>
    </w:p>
    <w:p w14:paraId="7C7D94D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78C3B07A" w14:textId="7221BF9A" w:rsidR="009F525D"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t>University Police Department</w:t>
      </w:r>
      <w:r w:rsidRPr="000059DB">
        <w:rPr>
          <w:i/>
          <w:iCs/>
          <w:szCs w:val="22"/>
        </w:rPr>
        <w:t xml:space="preserve"> </w:t>
      </w:r>
      <w:r w:rsidRPr="000059DB">
        <w:rPr>
          <w:iCs/>
          <w:szCs w:val="22"/>
        </w:rPr>
        <w:t>at</w:t>
      </w:r>
      <w:r w:rsidRPr="000059DB">
        <w:rPr>
          <w:i/>
          <w:iCs/>
          <w:szCs w:val="22"/>
        </w:rPr>
        <w:t xml:space="preserve"> </w:t>
      </w:r>
      <w:r w:rsidRPr="000059DB">
        <w:rPr>
          <w:szCs w:val="22"/>
        </w:rPr>
        <w:t xml:space="preserve">392-1111 (or 9-1-1 for emergencies), or </w:t>
      </w:r>
      <w:hyperlink r:id="rId42" w:history="1">
        <w:r w:rsidRPr="000059DB">
          <w:rPr>
            <w:rStyle w:val="Hyperlink"/>
            <w:color w:val="FF0000"/>
            <w:szCs w:val="22"/>
          </w:rPr>
          <w:t>http://www.police.ufl.edu/</w:t>
        </w:r>
      </w:hyperlink>
      <w:r w:rsidRPr="000059DB">
        <w:rPr>
          <w:color w:val="FF0000"/>
          <w:szCs w:val="22"/>
          <w:u w:val="single"/>
        </w:rPr>
        <w:t>.</w:t>
      </w:r>
      <w:r w:rsidRPr="000059DB">
        <w:rPr>
          <w:szCs w:val="22"/>
        </w:rPr>
        <w:t xml:space="preserve"> </w:t>
      </w:r>
    </w:p>
    <w:p w14:paraId="253FF993" w14:textId="77777777" w:rsidR="00053C05" w:rsidRPr="000059DB" w:rsidRDefault="00053C05" w:rsidP="009F525D">
      <w:pPr>
        <w:pBdr>
          <w:top w:val="single" w:sz="4" w:space="1" w:color="auto"/>
          <w:left w:val="single" w:sz="4" w:space="4" w:color="auto"/>
          <w:bottom w:val="single" w:sz="4" w:space="1" w:color="auto"/>
          <w:right w:val="single" w:sz="4" w:space="4" w:color="auto"/>
        </w:pBdr>
        <w:ind w:left="360"/>
        <w:rPr>
          <w:szCs w:val="22"/>
        </w:rPr>
      </w:pPr>
    </w:p>
    <w:p w14:paraId="06563754" w14:textId="77777777" w:rsidR="009F525D" w:rsidRPr="000059DB" w:rsidRDefault="009F525D" w:rsidP="009F525D">
      <w:pPr>
        <w:ind w:left="360"/>
        <w:rPr>
          <w:color w:val="000000"/>
          <w:szCs w:val="22"/>
        </w:rPr>
      </w:pPr>
    </w:p>
    <w:p w14:paraId="777FCD60" w14:textId="77777777" w:rsidR="009F525D" w:rsidRPr="000059DB" w:rsidRDefault="009F525D" w:rsidP="009F525D">
      <w:pPr>
        <w:rPr>
          <w:i/>
          <w:color w:val="000000"/>
          <w:szCs w:val="22"/>
          <w:u w:val="single"/>
        </w:rPr>
      </w:pPr>
      <w:r w:rsidRPr="000059DB">
        <w:rPr>
          <w:i/>
          <w:color w:val="000000"/>
          <w:szCs w:val="22"/>
          <w:u w:val="single"/>
        </w:rPr>
        <w:t>Academic Resources</w:t>
      </w:r>
    </w:p>
    <w:p w14:paraId="26209488"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E-learning technical suppor</w:t>
      </w:r>
      <w:r w:rsidRPr="000059DB">
        <w:rPr>
          <w:rFonts w:ascii="Cambria" w:hAnsi="Cambria"/>
          <w:i/>
          <w:iCs/>
          <w:sz w:val="22"/>
          <w:szCs w:val="22"/>
        </w:rPr>
        <w:t>t</w:t>
      </w:r>
      <w:r w:rsidRPr="000059DB">
        <w:rPr>
          <w:rFonts w:ascii="Cambria" w:hAnsi="Cambria"/>
          <w:sz w:val="22"/>
          <w:szCs w:val="22"/>
        </w:rPr>
        <w:t xml:space="preserve">, 352-392-4357 (select option 2) or e-mail to Learning-support@ufl.edu. </w:t>
      </w:r>
      <w:hyperlink r:id="rId43" w:history="1">
        <w:r w:rsidRPr="000059DB">
          <w:rPr>
            <w:rStyle w:val="Hyperlink"/>
            <w:rFonts w:ascii="Cambria" w:hAnsi="Cambria"/>
            <w:color w:val="FF0000"/>
            <w:sz w:val="22"/>
            <w:szCs w:val="22"/>
          </w:rPr>
          <w:t>https://lss.at.ufl.edu/help.shtml</w:t>
        </w:r>
      </w:hyperlink>
      <w:r w:rsidRPr="000059DB">
        <w:rPr>
          <w:rFonts w:ascii="Cambria" w:hAnsi="Cambria"/>
          <w:sz w:val="22"/>
          <w:szCs w:val="22"/>
        </w:rPr>
        <w:t>.</w:t>
      </w:r>
    </w:p>
    <w:p w14:paraId="4AEEFF8B"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p>
    <w:p w14:paraId="4DCE650A" w14:textId="47277142"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 xml:space="preserve">Career </w:t>
      </w:r>
      <w:r w:rsidR="00953F48">
        <w:rPr>
          <w:rFonts w:ascii="Cambria" w:hAnsi="Cambria"/>
          <w:b/>
          <w:iCs/>
          <w:sz w:val="22"/>
          <w:szCs w:val="22"/>
        </w:rPr>
        <w:t>Connections</w:t>
      </w:r>
      <w:r w:rsidRPr="000059DB">
        <w:rPr>
          <w:rFonts w:ascii="Cambria" w:hAnsi="Cambria"/>
          <w:b/>
          <w:iCs/>
          <w:sz w:val="22"/>
          <w:szCs w:val="22"/>
        </w:rPr>
        <w:t xml:space="preserve"> Center</w:t>
      </w:r>
      <w:r w:rsidRPr="000059DB">
        <w:rPr>
          <w:rFonts w:ascii="Cambria" w:hAnsi="Cambria"/>
          <w:sz w:val="22"/>
          <w:szCs w:val="22"/>
        </w:rPr>
        <w:t>, Reitz Union, 392-1601.  Career assistance and counseling</w:t>
      </w:r>
      <w:r w:rsidR="00B96080">
        <w:rPr>
          <w:rFonts w:ascii="Cambria" w:hAnsi="Cambria"/>
          <w:sz w:val="22"/>
          <w:szCs w:val="22"/>
        </w:rPr>
        <w:t xml:space="preserve">; </w:t>
      </w:r>
      <w:hyperlink r:id="rId44" w:history="1">
        <w:r w:rsidR="00B96080" w:rsidRPr="00B96080">
          <w:rPr>
            <w:rStyle w:val="Hyperlink"/>
          </w:rPr>
          <w:t>https://career.ufl.edu</w:t>
        </w:r>
      </w:hyperlink>
      <w:r w:rsidRPr="000059DB">
        <w:rPr>
          <w:rFonts w:ascii="Cambria" w:hAnsi="Cambria"/>
          <w:sz w:val="22"/>
          <w:szCs w:val="22"/>
        </w:rPr>
        <w:t>.</w:t>
      </w:r>
    </w:p>
    <w:p w14:paraId="02071FE8"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i/>
          <w:iCs/>
          <w:szCs w:val="22"/>
        </w:rPr>
      </w:pPr>
    </w:p>
    <w:p w14:paraId="665FB0A4"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szCs w:val="22"/>
        </w:rPr>
      </w:pPr>
      <w:r w:rsidRPr="000059DB">
        <w:rPr>
          <w:b/>
          <w:iCs/>
          <w:szCs w:val="22"/>
        </w:rPr>
        <w:lastRenderedPageBreak/>
        <w:t>Library Support</w:t>
      </w:r>
      <w:r w:rsidRPr="000059DB">
        <w:rPr>
          <w:szCs w:val="22"/>
        </w:rPr>
        <w:t xml:space="preserve">, </w:t>
      </w:r>
      <w:hyperlink r:id="rId45" w:history="1">
        <w:r w:rsidRPr="000059DB">
          <w:rPr>
            <w:rStyle w:val="Hyperlink"/>
            <w:color w:val="FF0000"/>
            <w:szCs w:val="22"/>
          </w:rPr>
          <w:t>http://cms.uflib.ufl.edu/ask</w:t>
        </w:r>
      </w:hyperlink>
      <w:r w:rsidRPr="000059DB">
        <w:rPr>
          <w:szCs w:val="22"/>
        </w:rPr>
        <w:t>. Various ways to receive assistance with respect to using the libraries or finding resources.</w:t>
      </w:r>
    </w:p>
    <w:p w14:paraId="0008679D"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5D7BA8F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Teaching Center</w:t>
      </w:r>
      <w:r w:rsidRPr="000059DB">
        <w:rPr>
          <w:rFonts w:ascii="Cambria" w:hAnsi="Cambria"/>
          <w:sz w:val="22"/>
          <w:szCs w:val="22"/>
        </w:rPr>
        <w:t xml:space="preserve">, Broward Hall, 392-2010 or 392-6420. General study skills and tutoring. </w:t>
      </w:r>
      <w:hyperlink r:id="rId46" w:history="1">
        <w:r w:rsidRPr="000059DB">
          <w:rPr>
            <w:rStyle w:val="Hyperlink"/>
            <w:rFonts w:ascii="Cambria" w:hAnsi="Cambria"/>
            <w:color w:val="FF0000"/>
            <w:sz w:val="22"/>
            <w:szCs w:val="22"/>
          </w:rPr>
          <w:t>https://teachingcenter.ufl.edu/</w:t>
        </w:r>
      </w:hyperlink>
      <w:r w:rsidRPr="000059DB">
        <w:rPr>
          <w:rFonts w:ascii="Cambria" w:hAnsi="Cambria"/>
          <w:sz w:val="22"/>
          <w:szCs w:val="22"/>
        </w:rPr>
        <w:t>.</w:t>
      </w:r>
    </w:p>
    <w:p w14:paraId="6C0D9E50"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617F4C56"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sz w:val="22"/>
          <w:szCs w:val="22"/>
        </w:rPr>
      </w:pPr>
      <w:r w:rsidRPr="000059DB">
        <w:rPr>
          <w:rFonts w:ascii="Cambria" w:hAnsi="Cambria"/>
          <w:b/>
          <w:iCs/>
          <w:sz w:val="22"/>
          <w:szCs w:val="22"/>
        </w:rPr>
        <w:t>Writing Studio, 302 Tigert Hall</w:t>
      </w:r>
      <w:r w:rsidRPr="000059DB">
        <w:rPr>
          <w:rFonts w:ascii="Cambria" w:hAnsi="Cambria"/>
          <w:i/>
          <w:iCs/>
          <w:sz w:val="22"/>
          <w:szCs w:val="22"/>
        </w:rPr>
        <w:t xml:space="preserve">, </w:t>
      </w:r>
      <w:r w:rsidRPr="000059DB">
        <w:rPr>
          <w:rFonts w:ascii="Cambria" w:hAnsi="Cambria"/>
          <w:sz w:val="22"/>
          <w:szCs w:val="22"/>
        </w:rPr>
        <w:t xml:space="preserve">846-1138. Help brainstorming, formatting, and writing papers. </w:t>
      </w:r>
      <w:hyperlink r:id="rId47" w:history="1">
        <w:r w:rsidRPr="000059DB">
          <w:rPr>
            <w:rStyle w:val="Hyperlink"/>
            <w:rFonts w:ascii="Cambria" w:hAnsi="Cambria"/>
            <w:color w:val="FF0000"/>
            <w:sz w:val="22"/>
            <w:szCs w:val="22"/>
          </w:rPr>
          <w:t>https://writing.ufl.edu/writing-studio/</w:t>
        </w:r>
      </w:hyperlink>
      <w:r w:rsidRPr="000059DB">
        <w:rPr>
          <w:rFonts w:ascii="Cambria" w:hAnsi="Cambria"/>
          <w:sz w:val="22"/>
          <w:szCs w:val="22"/>
        </w:rPr>
        <w:t>.</w:t>
      </w:r>
    </w:p>
    <w:p w14:paraId="6BA06105" w14:textId="77777777"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i/>
          <w:iCs/>
          <w:sz w:val="22"/>
          <w:szCs w:val="22"/>
        </w:rPr>
      </w:pPr>
    </w:p>
    <w:p w14:paraId="02B6FE99" w14:textId="1482ECF9" w:rsidR="009F525D" w:rsidRPr="000059DB" w:rsidRDefault="009F525D" w:rsidP="009F525D">
      <w:pPr>
        <w:pStyle w:val="Default"/>
        <w:pBdr>
          <w:top w:val="single" w:sz="4" w:space="1" w:color="auto"/>
          <w:left w:val="single" w:sz="4" w:space="4" w:color="auto"/>
          <w:bottom w:val="single" w:sz="4" w:space="1" w:color="auto"/>
          <w:right w:val="single" w:sz="4" w:space="4" w:color="auto"/>
        </w:pBdr>
        <w:ind w:left="360"/>
        <w:rPr>
          <w:rFonts w:ascii="Cambria" w:hAnsi="Cambria"/>
          <w:color w:val="0000FF"/>
          <w:sz w:val="22"/>
          <w:szCs w:val="22"/>
        </w:rPr>
      </w:pPr>
      <w:r w:rsidRPr="000059DB">
        <w:rPr>
          <w:rFonts w:ascii="Cambria" w:hAnsi="Cambria"/>
          <w:b/>
          <w:iCs/>
          <w:sz w:val="22"/>
          <w:szCs w:val="22"/>
        </w:rPr>
        <w:t>Student Complaints Campus</w:t>
      </w:r>
      <w:r w:rsidRPr="000059DB">
        <w:rPr>
          <w:rFonts w:ascii="Cambria" w:hAnsi="Cambria"/>
          <w:i/>
          <w:iCs/>
          <w:sz w:val="22"/>
          <w:szCs w:val="22"/>
        </w:rPr>
        <w:t xml:space="preserve">: </w:t>
      </w:r>
      <w:hyperlink r:id="rId48" w:history="1">
        <w:r w:rsidR="00B96080" w:rsidRPr="00B96080">
          <w:rPr>
            <w:rStyle w:val="Hyperlink"/>
            <w:rFonts w:ascii="Cambria" w:hAnsi="Cambria"/>
            <w:sz w:val="22"/>
            <w:szCs w:val="22"/>
          </w:rPr>
          <w:t>https://sccr.dso.ufl.edu/policies/student-honor-code-student-conduct-code/</w:t>
        </w:r>
      </w:hyperlink>
      <w:r w:rsidR="00BF24FD">
        <w:rPr>
          <w:rFonts w:ascii="Cambria" w:hAnsi="Cambria"/>
          <w:color w:val="0000FF"/>
          <w:sz w:val="22"/>
          <w:szCs w:val="22"/>
        </w:rPr>
        <w:t>;</w:t>
      </w:r>
      <w:hyperlink r:id="rId49" w:history="1">
        <w:r w:rsidR="00BF24FD">
          <w:rPr>
            <w:rStyle w:val="Hyperlink"/>
            <w:rFonts w:ascii="Cambria" w:hAnsi="Cambria"/>
            <w:color w:val="FF0000"/>
            <w:sz w:val="22"/>
            <w:szCs w:val="22"/>
          </w:rPr>
          <w:t>https://care.dso.ufl.edu</w:t>
        </w:r>
      </w:hyperlink>
      <w:r w:rsidR="00BF24FD">
        <w:rPr>
          <w:rFonts w:ascii="Cambria" w:hAnsi="Cambria"/>
          <w:color w:val="0000FF"/>
          <w:sz w:val="22"/>
          <w:szCs w:val="22"/>
        </w:rPr>
        <w:t>.</w:t>
      </w:r>
    </w:p>
    <w:p w14:paraId="4151D7C6" w14:textId="77777777" w:rsidR="009F525D" w:rsidRPr="000059DB" w:rsidRDefault="009F525D" w:rsidP="009F525D">
      <w:pPr>
        <w:pBdr>
          <w:top w:val="single" w:sz="4" w:space="1" w:color="auto"/>
          <w:left w:val="single" w:sz="4" w:space="4" w:color="auto"/>
          <w:bottom w:val="single" w:sz="4" w:space="1" w:color="auto"/>
          <w:right w:val="single" w:sz="4" w:space="4" w:color="auto"/>
        </w:pBdr>
        <w:ind w:left="360"/>
        <w:rPr>
          <w:b/>
          <w:iCs/>
          <w:szCs w:val="22"/>
        </w:rPr>
      </w:pPr>
    </w:p>
    <w:p w14:paraId="7BCF9681" w14:textId="13CAE723" w:rsidR="009F525D" w:rsidRDefault="009F525D" w:rsidP="00D55D0A">
      <w:pPr>
        <w:pBdr>
          <w:top w:val="single" w:sz="4" w:space="1" w:color="auto"/>
          <w:left w:val="single" w:sz="4" w:space="4" w:color="auto"/>
          <w:bottom w:val="single" w:sz="4" w:space="1" w:color="auto"/>
          <w:right w:val="single" w:sz="4" w:space="4" w:color="auto"/>
        </w:pBdr>
        <w:ind w:left="360"/>
        <w:rPr>
          <w:szCs w:val="22"/>
        </w:rPr>
      </w:pPr>
      <w:r w:rsidRPr="000059DB">
        <w:rPr>
          <w:b/>
          <w:iCs/>
          <w:szCs w:val="22"/>
        </w:rPr>
        <w:t>On-Line Students Complaints</w:t>
      </w:r>
      <w:r w:rsidRPr="000059DB">
        <w:rPr>
          <w:i/>
          <w:iCs/>
          <w:szCs w:val="22"/>
        </w:rPr>
        <w:t>:</w:t>
      </w:r>
      <w:r w:rsidR="00D55D0A" w:rsidRPr="00D55D0A">
        <w:t xml:space="preserve"> </w:t>
      </w:r>
      <w:hyperlink r:id="rId50" w:history="1">
        <w:r w:rsidR="009F08C0" w:rsidRPr="00EB5E5F">
          <w:rPr>
            <w:rStyle w:val="Hyperlink"/>
          </w:rPr>
          <w:t>https://distance.ufl.edu/getting-help/</w:t>
        </w:r>
      </w:hyperlink>
      <w:r w:rsidR="009F08C0">
        <w:t xml:space="preserve">; </w:t>
      </w:r>
      <w:hyperlink r:id="rId51" w:anchor="student-complaint" w:history="1">
        <w:r w:rsidR="00D55D0A" w:rsidRPr="006C4BD7">
          <w:rPr>
            <w:rStyle w:val="Hyperlink"/>
            <w:i/>
            <w:iCs/>
            <w:szCs w:val="22"/>
          </w:rPr>
          <w:t>https://distance.ufl.edu/state-authorization-status/#student-complaint</w:t>
        </w:r>
      </w:hyperlink>
      <w:r w:rsidRPr="000059DB">
        <w:rPr>
          <w:szCs w:val="22"/>
        </w:rPr>
        <w:t>.</w:t>
      </w:r>
    </w:p>
    <w:p w14:paraId="5B17E774" w14:textId="05E38C7D" w:rsidR="00C95EC1" w:rsidRPr="00C95EC1" w:rsidRDefault="00C95EC1" w:rsidP="009F525D">
      <w:pPr>
        <w:rPr>
          <w:szCs w:val="22"/>
        </w:rPr>
      </w:pPr>
    </w:p>
    <w:sectPr w:rsidR="00C95EC1" w:rsidRPr="00C95EC1" w:rsidSect="004547C4">
      <w:footerReference w:type="default" r:id="rId5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D9FC62" w14:textId="77777777" w:rsidR="0079021E" w:rsidRDefault="0079021E" w:rsidP="00BE1628">
      <w:r>
        <w:separator/>
      </w:r>
    </w:p>
  </w:endnote>
  <w:endnote w:type="continuationSeparator" w:id="0">
    <w:p w14:paraId="0C071702" w14:textId="77777777" w:rsidR="0079021E" w:rsidRDefault="0079021E"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9DDE4" w14:textId="77777777" w:rsidR="00495C8F" w:rsidRPr="00BA6E7F" w:rsidRDefault="00495C8F" w:rsidP="00495C8F">
    <w:pPr>
      <w:pStyle w:val="Footer"/>
      <w:rPr>
        <w:b/>
        <w:i/>
        <w:noProof/>
        <w:color w:val="0070C0"/>
        <w:sz w:val="20"/>
      </w:rPr>
    </w:pPr>
    <w:r>
      <w:rPr>
        <w:b/>
        <w:i/>
        <w:color w:val="0070C0"/>
        <w:sz w:val="20"/>
      </w:rPr>
      <w:t xml:space="preserve">Technical Drawing &amp; Visualization </w:t>
    </w:r>
    <w:r w:rsidRPr="00BA6E7F">
      <w:rPr>
        <w:b/>
        <w:i/>
        <w:color w:val="0070C0"/>
        <w:sz w:val="20"/>
      </w:rPr>
      <w:t xml:space="preserve">and </w:t>
    </w:r>
    <w:r>
      <w:rPr>
        <w:b/>
        <w:i/>
        <w:color w:val="0070C0"/>
        <w:sz w:val="20"/>
      </w:rPr>
      <w:t>CGN 2328</w:t>
    </w:r>
    <w:r w:rsidRPr="00BA6E7F">
      <w:rPr>
        <w:b/>
        <w:i/>
        <w:color w:val="0070C0"/>
        <w:sz w:val="20"/>
      </w:rPr>
      <w:tab/>
    </w:r>
    <w:r w:rsidRPr="00BA6E7F">
      <w:rPr>
        <w:b/>
        <w:i/>
        <w:color w:val="0070C0"/>
        <w:sz w:val="20"/>
      </w:rPr>
      <w:tab/>
      <w:t xml:space="preserve">Page </w:t>
    </w:r>
    <w:r w:rsidRPr="00BA6E7F">
      <w:rPr>
        <w:b/>
        <w:i/>
        <w:color w:val="0070C0"/>
        <w:sz w:val="20"/>
      </w:rPr>
      <w:fldChar w:fldCharType="begin"/>
    </w:r>
    <w:r w:rsidRPr="00BA6E7F">
      <w:rPr>
        <w:b/>
        <w:i/>
        <w:color w:val="0070C0"/>
        <w:sz w:val="20"/>
      </w:rPr>
      <w:instrText xml:space="preserve"> PAGE   \* MERGEFORMAT </w:instrText>
    </w:r>
    <w:r w:rsidRPr="00BA6E7F">
      <w:rPr>
        <w:b/>
        <w:i/>
        <w:color w:val="0070C0"/>
        <w:sz w:val="20"/>
      </w:rPr>
      <w:fldChar w:fldCharType="separate"/>
    </w:r>
    <w:r>
      <w:rPr>
        <w:b/>
        <w:i/>
        <w:color w:val="0070C0"/>
        <w:sz w:val="20"/>
      </w:rPr>
      <w:t>5</w:t>
    </w:r>
    <w:r w:rsidRPr="00BA6E7F">
      <w:rPr>
        <w:b/>
        <w:i/>
        <w:noProof/>
        <w:color w:val="0070C0"/>
        <w:sz w:val="20"/>
      </w:rPr>
      <w:fldChar w:fldCharType="end"/>
    </w:r>
  </w:p>
  <w:p w14:paraId="71E26D6F" w14:textId="52147CD6" w:rsidR="00495C8F" w:rsidRPr="00BA6E7F" w:rsidRDefault="00495C8F" w:rsidP="00495C8F">
    <w:pPr>
      <w:pStyle w:val="Footer"/>
      <w:rPr>
        <w:b/>
        <w:i/>
        <w:color w:val="0070C0"/>
        <w:sz w:val="20"/>
      </w:rPr>
    </w:pPr>
    <w:r>
      <w:rPr>
        <w:b/>
        <w:i/>
        <w:noProof/>
        <w:color w:val="0070C0"/>
        <w:sz w:val="20"/>
      </w:rPr>
      <w:t>Dr Sarah J</w:t>
    </w:r>
    <w:r w:rsidRPr="00BA6E7F">
      <w:rPr>
        <w:b/>
        <w:i/>
        <w:noProof/>
        <w:color w:val="0070C0"/>
        <w:sz w:val="20"/>
      </w:rPr>
      <w:t xml:space="preserve"> and </w:t>
    </w:r>
    <w:r w:rsidR="00AC02E5">
      <w:rPr>
        <w:b/>
        <w:i/>
        <w:noProof/>
        <w:color w:val="0070C0"/>
        <w:sz w:val="20"/>
      </w:rPr>
      <w:t>Spring 2026</w:t>
    </w:r>
  </w:p>
  <w:p w14:paraId="362A0C01" w14:textId="7133BB00" w:rsidR="00BA6E7F" w:rsidRPr="00BA6E7F" w:rsidRDefault="00053C05" w:rsidP="00053C05">
    <w:pPr>
      <w:pStyle w:val="Footer"/>
      <w:tabs>
        <w:tab w:val="clear" w:pos="4680"/>
      </w:tabs>
      <w:rPr>
        <w:b/>
        <w:i/>
        <w:color w:val="0070C0"/>
        <w:sz w:val="20"/>
      </w:rPr>
    </w:pPr>
    <w:r>
      <w:rPr>
        <w:b/>
        <w:i/>
        <w:noProof/>
        <w:color w:val="0070C0"/>
        <w:sz w:val="20"/>
      </w:rPr>
      <w:tab/>
    </w:r>
    <w:r w:rsidR="00065506">
      <w:rPr>
        <w:b/>
        <w:i/>
        <w:noProof/>
        <w:color w:val="0070C0"/>
        <w:sz w:val="18"/>
        <w:szCs w:val="18"/>
      </w:rPr>
      <w:t>v0</w:t>
    </w:r>
    <w:r w:rsidR="00756062">
      <w:rPr>
        <w:b/>
        <w:i/>
        <w:noProof/>
        <w:color w:val="0070C0"/>
        <w:sz w:val="18"/>
        <w:szCs w:val="18"/>
      </w:rPr>
      <w:t>7</w:t>
    </w:r>
    <w:r w:rsidR="00065506">
      <w:rPr>
        <w:b/>
        <w:i/>
        <w:noProof/>
        <w:color w:val="0070C0"/>
        <w:sz w:val="18"/>
        <w:szCs w:val="18"/>
      </w:rPr>
      <w:t>/</w:t>
    </w:r>
    <w:r w:rsidR="00756062">
      <w:rPr>
        <w:b/>
        <w:i/>
        <w:noProof/>
        <w:color w:val="0070C0"/>
        <w:sz w:val="18"/>
        <w:szCs w:val="18"/>
      </w:rPr>
      <w:t>20</w:t>
    </w:r>
    <w:r w:rsidRPr="00053C05">
      <w:rPr>
        <w:b/>
        <w:i/>
        <w:noProof/>
        <w:color w:val="0070C0"/>
        <w:sz w:val="18"/>
        <w:szCs w:val="18"/>
      </w:rPr>
      <w:t>/2</w:t>
    </w:r>
    <w:r w:rsidR="00756062">
      <w:rPr>
        <w:b/>
        <w:i/>
        <w:noProof/>
        <w:color w:val="0070C0"/>
        <w:sz w:val="18"/>
        <w:szCs w:val="18"/>
      </w:rPr>
      <w:t>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6D2D37" w14:textId="77777777" w:rsidR="0079021E" w:rsidRDefault="0079021E" w:rsidP="00BE1628">
      <w:r>
        <w:separator/>
      </w:r>
    </w:p>
  </w:footnote>
  <w:footnote w:type="continuationSeparator" w:id="0">
    <w:p w14:paraId="0D3CFB4A" w14:textId="77777777" w:rsidR="0079021E" w:rsidRDefault="0079021E"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D52D7C"/>
    <w:multiLevelType w:val="hybridMultilevel"/>
    <w:tmpl w:val="81A6445A"/>
    <w:lvl w:ilvl="0" w:tplc="A40A9C06">
      <w:start w:val="1"/>
      <w:numFmt w:val="bullet"/>
      <w:lvlText w:val=""/>
      <w:lvlJc w:val="left"/>
      <w:pPr>
        <w:ind w:left="720" w:hanging="360"/>
      </w:pPr>
      <w:rPr>
        <w:rFonts w:ascii="Symbol" w:hAnsi="Symbol" w:hint="default"/>
      </w:rPr>
    </w:lvl>
    <w:lvl w:ilvl="1" w:tplc="FCC812D6">
      <w:start w:val="1"/>
      <w:numFmt w:val="bullet"/>
      <w:lvlText w:val="o"/>
      <w:lvlJc w:val="left"/>
      <w:pPr>
        <w:ind w:left="1440" w:hanging="360"/>
      </w:pPr>
      <w:rPr>
        <w:rFonts w:ascii="Courier New" w:hAnsi="Courier New" w:hint="default"/>
      </w:rPr>
    </w:lvl>
    <w:lvl w:ilvl="2" w:tplc="070007BE">
      <w:start w:val="1"/>
      <w:numFmt w:val="bullet"/>
      <w:lvlText w:val="·"/>
      <w:lvlJc w:val="left"/>
      <w:pPr>
        <w:ind w:left="2160" w:hanging="360"/>
      </w:pPr>
      <w:rPr>
        <w:rFonts w:ascii="Symbol" w:hAnsi="Symbol" w:hint="default"/>
      </w:rPr>
    </w:lvl>
    <w:lvl w:ilvl="3" w:tplc="7B74860A">
      <w:start w:val="1"/>
      <w:numFmt w:val="bullet"/>
      <w:lvlText w:val=""/>
      <w:lvlJc w:val="left"/>
      <w:pPr>
        <w:ind w:left="2880" w:hanging="360"/>
      </w:pPr>
      <w:rPr>
        <w:rFonts w:ascii="Symbol" w:hAnsi="Symbol" w:hint="default"/>
      </w:rPr>
    </w:lvl>
    <w:lvl w:ilvl="4" w:tplc="97B2F8B8">
      <w:start w:val="1"/>
      <w:numFmt w:val="bullet"/>
      <w:lvlText w:val="o"/>
      <w:lvlJc w:val="left"/>
      <w:pPr>
        <w:ind w:left="3600" w:hanging="360"/>
      </w:pPr>
      <w:rPr>
        <w:rFonts w:ascii="Courier New" w:hAnsi="Courier New" w:hint="default"/>
      </w:rPr>
    </w:lvl>
    <w:lvl w:ilvl="5" w:tplc="62BAF922">
      <w:start w:val="1"/>
      <w:numFmt w:val="bullet"/>
      <w:lvlText w:val=""/>
      <w:lvlJc w:val="left"/>
      <w:pPr>
        <w:ind w:left="4320" w:hanging="360"/>
      </w:pPr>
      <w:rPr>
        <w:rFonts w:ascii="Wingdings" w:hAnsi="Wingdings" w:hint="default"/>
      </w:rPr>
    </w:lvl>
    <w:lvl w:ilvl="6" w:tplc="34B69C22">
      <w:start w:val="1"/>
      <w:numFmt w:val="bullet"/>
      <w:lvlText w:val=""/>
      <w:lvlJc w:val="left"/>
      <w:pPr>
        <w:ind w:left="5040" w:hanging="360"/>
      </w:pPr>
      <w:rPr>
        <w:rFonts w:ascii="Symbol" w:hAnsi="Symbol" w:hint="default"/>
      </w:rPr>
    </w:lvl>
    <w:lvl w:ilvl="7" w:tplc="64C66138">
      <w:start w:val="1"/>
      <w:numFmt w:val="bullet"/>
      <w:lvlText w:val="o"/>
      <w:lvlJc w:val="left"/>
      <w:pPr>
        <w:ind w:left="5760" w:hanging="360"/>
      </w:pPr>
      <w:rPr>
        <w:rFonts w:ascii="Courier New" w:hAnsi="Courier New" w:hint="default"/>
      </w:rPr>
    </w:lvl>
    <w:lvl w:ilvl="8" w:tplc="333287BA">
      <w:start w:val="1"/>
      <w:numFmt w:val="bullet"/>
      <w:lvlText w:val=""/>
      <w:lvlJc w:val="left"/>
      <w:pPr>
        <w:ind w:left="6480" w:hanging="360"/>
      </w:pPr>
      <w:rPr>
        <w:rFonts w:ascii="Wingdings" w:hAnsi="Wingdings" w:hint="default"/>
      </w:rPr>
    </w:lvl>
  </w:abstractNum>
  <w:abstractNum w:abstractNumId="2"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0BA6B9"/>
    <w:multiLevelType w:val="hybridMultilevel"/>
    <w:tmpl w:val="D3C25982"/>
    <w:lvl w:ilvl="0" w:tplc="574086CE">
      <w:start w:val="3"/>
      <w:numFmt w:val="decimal"/>
      <w:lvlText w:val="%1."/>
      <w:lvlJc w:val="left"/>
      <w:pPr>
        <w:ind w:left="720" w:hanging="360"/>
      </w:pPr>
    </w:lvl>
    <w:lvl w:ilvl="1" w:tplc="EE864CFC">
      <w:start w:val="1"/>
      <w:numFmt w:val="lowerLetter"/>
      <w:lvlText w:val="%2."/>
      <w:lvlJc w:val="left"/>
      <w:pPr>
        <w:ind w:left="1440" w:hanging="360"/>
      </w:pPr>
    </w:lvl>
    <w:lvl w:ilvl="2" w:tplc="B2E0C744">
      <w:start w:val="1"/>
      <w:numFmt w:val="lowerRoman"/>
      <w:lvlText w:val="%3."/>
      <w:lvlJc w:val="right"/>
      <w:pPr>
        <w:ind w:left="2160" w:hanging="180"/>
      </w:pPr>
    </w:lvl>
    <w:lvl w:ilvl="3" w:tplc="36DC1FA6">
      <w:start w:val="1"/>
      <w:numFmt w:val="decimal"/>
      <w:lvlText w:val="%4."/>
      <w:lvlJc w:val="left"/>
      <w:pPr>
        <w:ind w:left="2880" w:hanging="360"/>
      </w:pPr>
    </w:lvl>
    <w:lvl w:ilvl="4" w:tplc="AA5E639C">
      <w:start w:val="1"/>
      <w:numFmt w:val="lowerLetter"/>
      <w:lvlText w:val="%5."/>
      <w:lvlJc w:val="left"/>
      <w:pPr>
        <w:ind w:left="3600" w:hanging="360"/>
      </w:pPr>
    </w:lvl>
    <w:lvl w:ilvl="5" w:tplc="C3B6B6EA">
      <w:start w:val="1"/>
      <w:numFmt w:val="lowerRoman"/>
      <w:lvlText w:val="%6."/>
      <w:lvlJc w:val="right"/>
      <w:pPr>
        <w:ind w:left="4320" w:hanging="180"/>
      </w:pPr>
    </w:lvl>
    <w:lvl w:ilvl="6" w:tplc="CC8CD208">
      <w:start w:val="1"/>
      <w:numFmt w:val="decimal"/>
      <w:lvlText w:val="%7."/>
      <w:lvlJc w:val="left"/>
      <w:pPr>
        <w:ind w:left="5040" w:hanging="360"/>
      </w:pPr>
    </w:lvl>
    <w:lvl w:ilvl="7" w:tplc="2194A3C8">
      <w:start w:val="1"/>
      <w:numFmt w:val="lowerLetter"/>
      <w:lvlText w:val="%8."/>
      <w:lvlJc w:val="left"/>
      <w:pPr>
        <w:ind w:left="5760" w:hanging="360"/>
      </w:pPr>
    </w:lvl>
    <w:lvl w:ilvl="8" w:tplc="A6A4816A">
      <w:start w:val="1"/>
      <w:numFmt w:val="lowerRoman"/>
      <w:lvlText w:val="%9."/>
      <w:lvlJc w:val="right"/>
      <w:pPr>
        <w:ind w:left="6480" w:hanging="180"/>
      </w:pPr>
    </w:lvl>
  </w:abstractNum>
  <w:abstractNum w:abstractNumId="4" w15:restartNumberingAfterBreak="0">
    <w:nsid w:val="067C7310"/>
    <w:multiLevelType w:val="multilevel"/>
    <w:tmpl w:val="F2BE00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91F19B4"/>
    <w:multiLevelType w:val="hybridMultilevel"/>
    <w:tmpl w:val="65DE94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A07A403"/>
    <w:multiLevelType w:val="hybridMultilevel"/>
    <w:tmpl w:val="AE301812"/>
    <w:lvl w:ilvl="0" w:tplc="DF3CAF46">
      <w:start w:val="1"/>
      <w:numFmt w:val="decimal"/>
      <w:lvlText w:val="%1."/>
      <w:lvlJc w:val="left"/>
      <w:pPr>
        <w:ind w:left="720" w:hanging="360"/>
      </w:pPr>
    </w:lvl>
    <w:lvl w:ilvl="1" w:tplc="A4EC72F4">
      <w:start w:val="1"/>
      <w:numFmt w:val="lowerLetter"/>
      <w:lvlText w:val="%2."/>
      <w:lvlJc w:val="left"/>
      <w:pPr>
        <w:ind w:left="1440" w:hanging="360"/>
      </w:pPr>
    </w:lvl>
    <w:lvl w:ilvl="2" w:tplc="7970263C">
      <w:start w:val="1"/>
      <w:numFmt w:val="lowerRoman"/>
      <w:lvlText w:val="%3."/>
      <w:lvlJc w:val="right"/>
      <w:pPr>
        <w:ind w:left="2160" w:hanging="180"/>
      </w:pPr>
    </w:lvl>
    <w:lvl w:ilvl="3" w:tplc="1C1C9F82">
      <w:start w:val="1"/>
      <w:numFmt w:val="decimal"/>
      <w:lvlText w:val="%4."/>
      <w:lvlJc w:val="left"/>
      <w:pPr>
        <w:ind w:left="2880" w:hanging="360"/>
      </w:pPr>
    </w:lvl>
    <w:lvl w:ilvl="4" w:tplc="A5DEC35E">
      <w:start w:val="1"/>
      <w:numFmt w:val="lowerLetter"/>
      <w:lvlText w:val="%5."/>
      <w:lvlJc w:val="left"/>
      <w:pPr>
        <w:ind w:left="3600" w:hanging="360"/>
      </w:pPr>
    </w:lvl>
    <w:lvl w:ilvl="5" w:tplc="64E28C8E">
      <w:start w:val="1"/>
      <w:numFmt w:val="lowerRoman"/>
      <w:lvlText w:val="%6."/>
      <w:lvlJc w:val="right"/>
      <w:pPr>
        <w:ind w:left="4320" w:hanging="180"/>
      </w:pPr>
    </w:lvl>
    <w:lvl w:ilvl="6" w:tplc="B6627E2A">
      <w:start w:val="1"/>
      <w:numFmt w:val="decimal"/>
      <w:lvlText w:val="%7."/>
      <w:lvlJc w:val="left"/>
      <w:pPr>
        <w:ind w:left="5040" w:hanging="360"/>
      </w:pPr>
    </w:lvl>
    <w:lvl w:ilvl="7" w:tplc="A162D4B4">
      <w:start w:val="1"/>
      <w:numFmt w:val="lowerLetter"/>
      <w:lvlText w:val="%8."/>
      <w:lvlJc w:val="left"/>
      <w:pPr>
        <w:ind w:left="5760" w:hanging="360"/>
      </w:pPr>
    </w:lvl>
    <w:lvl w:ilvl="8" w:tplc="9F38B120">
      <w:start w:val="1"/>
      <w:numFmt w:val="lowerRoman"/>
      <w:lvlText w:val="%9."/>
      <w:lvlJc w:val="right"/>
      <w:pPr>
        <w:ind w:left="6480" w:hanging="180"/>
      </w:pPr>
    </w:lvl>
  </w:abstractNum>
  <w:abstractNum w:abstractNumId="7" w15:restartNumberingAfterBreak="0">
    <w:nsid w:val="0C431566"/>
    <w:multiLevelType w:val="hybridMultilevel"/>
    <w:tmpl w:val="50449C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CB6E77"/>
    <w:multiLevelType w:val="hybridMultilevel"/>
    <w:tmpl w:val="A7F6F32C"/>
    <w:lvl w:ilvl="0" w:tplc="85F6C510">
      <w:start w:val="1"/>
      <w:numFmt w:val="bullet"/>
      <w:lvlText w:val=""/>
      <w:lvlJc w:val="left"/>
      <w:pPr>
        <w:ind w:left="720" w:hanging="360"/>
      </w:pPr>
      <w:rPr>
        <w:rFonts w:ascii="Symbol" w:hAnsi="Symbol" w:hint="default"/>
      </w:rPr>
    </w:lvl>
    <w:lvl w:ilvl="1" w:tplc="AA4EFBBE">
      <w:start w:val="1"/>
      <w:numFmt w:val="bullet"/>
      <w:lvlText w:val="o"/>
      <w:lvlJc w:val="left"/>
      <w:pPr>
        <w:ind w:left="1440" w:hanging="360"/>
      </w:pPr>
      <w:rPr>
        <w:rFonts w:ascii="Courier New" w:hAnsi="Courier New" w:hint="default"/>
      </w:rPr>
    </w:lvl>
    <w:lvl w:ilvl="2" w:tplc="5BDC7646">
      <w:start w:val="1"/>
      <w:numFmt w:val="bullet"/>
      <w:lvlText w:val="·"/>
      <w:lvlJc w:val="left"/>
      <w:pPr>
        <w:ind w:left="2160" w:hanging="360"/>
      </w:pPr>
      <w:rPr>
        <w:rFonts w:ascii="Symbol" w:hAnsi="Symbol" w:hint="default"/>
      </w:rPr>
    </w:lvl>
    <w:lvl w:ilvl="3" w:tplc="E0A4AF20">
      <w:start w:val="1"/>
      <w:numFmt w:val="bullet"/>
      <w:lvlText w:val=""/>
      <w:lvlJc w:val="left"/>
      <w:pPr>
        <w:ind w:left="2880" w:hanging="360"/>
      </w:pPr>
      <w:rPr>
        <w:rFonts w:ascii="Symbol" w:hAnsi="Symbol" w:hint="default"/>
      </w:rPr>
    </w:lvl>
    <w:lvl w:ilvl="4" w:tplc="D2A80C90">
      <w:start w:val="1"/>
      <w:numFmt w:val="bullet"/>
      <w:lvlText w:val="o"/>
      <w:lvlJc w:val="left"/>
      <w:pPr>
        <w:ind w:left="3600" w:hanging="360"/>
      </w:pPr>
      <w:rPr>
        <w:rFonts w:ascii="Courier New" w:hAnsi="Courier New" w:hint="default"/>
      </w:rPr>
    </w:lvl>
    <w:lvl w:ilvl="5" w:tplc="600AEE9E">
      <w:start w:val="1"/>
      <w:numFmt w:val="bullet"/>
      <w:lvlText w:val=""/>
      <w:lvlJc w:val="left"/>
      <w:pPr>
        <w:ind w:left="4320" w:hanging="360"/>
      </w:pPr>
      <w:rPr>
        <w:rFonts w:ascii="Wingdings" w:hAnsi="Wingdings" w:hint="default"/>
      </w:rPr>
    </w:lvl>
    <w:lvl w:ilvl="6" w:tplc="D9C05394">
      <w:start w:val="1"/>
      <w:numFmt w:val="bullet"/>
      <w:lvlText w:val=""/>
      <w:lvlJc w:val="left"/>
      <w:pPr>
        <w:ind w:left="5040" w:hanging="360"/>
      </w:pPr>
      <w:rPr>
        <w:rFonts w:ascii="Symbol" w:hAnsi="Symbol" w:hint="default"/>
      </w:rPr>
    </w:lvl>
    <w:lvl w:ilvl="7" w:tplc="AFF00922">
      <w:start w:val="1"/>
      <w:numFmt w:val="bullet"/>
      <w:lvlText w:val="o"/>
      <w:lvlJc w:val="left"/>
      <w:pPr>
        <w:ind w:left="5760" w:hanging="360"/>
      </w:pPr>
      <w:rPr>
        <w:rFonts w:ascii="Courier New" w:hAnsi="Courier New" w:hint="default"/>
      </w:rPr>
    </w:lvl>
    <w:lvl w:ilvl="8" w:tplc="D6AE6AAC">
      <w:start w:val="1"/>
      <w:numFmt w:val="bullet"/>
      <w:lvlText w:val=""/>
      <w:lvlJc w:val="left"/>
      <w:pPr>
        <w:ind w:left="6480" w:hanging="360"/>
      </w:pPr>
      <w:rPr>
        <w:rFonts w:ascii="Wingdings" w:hAnsi="Wingdings" w:hint="default"/>
      </w:rPr>
    </w:lvl>
  </w:abstractNum>
  <w:abstractNum w:abstractNumId="9" w15:restartNumberingAfterBreak="0">
    <w:nsid w:val="0DED7EC3"/>
    <w:multiLevelType w:val="hybridMultilevel"/>
    <w:tmpl w:val="C89A391C"/>
    <w:lvl w:ilvl="0" w:tplc="59183FBA">
      <w:numFmt w:val="bullet"/>
      <w:lvlText w:val="●"/>
      <w:lvlJc w:val="left"/>
      <w:pPr>
        <w:ind w:left="920" w:hanging="360"/>
      </w:pPr>
      <w:rPr>
        <w:rFonts w:ascii="Arial" w:eastAsia="Arial" w:hAnsi="Arial" w:cs="Arial" w:hint="default"/>
        <w:spacing w:val="-2"/>
        <w:w w:val="85"/>
        <w:sz w:val="24"/>
        <w:szCs w:val="24"/>
        <w:lang w:val="en-US" w:eastAsia="en-US" w:bidi="ar-SA"/>
      </w:rPr>
    </w:lvl>
    <w:lvl w:ilvl="1" w:tplc="186E750A">
      <w:numFmt w:val="bullet"/>
      <w:lvlText w:val="•"/>
      <w:lvlJc w:val="left"/>
      <w:pPr>
        <w:ind w:left="1830" w:hanging="360"/>
      </w:pPr>
      <w:rPr>
        <w:rFonts w:hint="default"/>
        <w:lang w:val="en-US" w:eastAsia="en-US" w:bidi="ar-SA"/>
      </w:rPr>
    </w:lvl>
    <w:lvl w:ilvl="2" w:tplc="9BFCC074">
      <w:numFmt w:val="bullet"/>
      <w:lvlText w:val="•"/>
      <w:lvlJc w:val="left"/>
      <w:pPr>
        <w:ind w:left="2740" w:hanging="360"/>
      </w:pPr>
      <w:rPr>
        <w:rFonts w:hint="default"/>
        <w:lang w:val="en-US" w:eastAsia="en-US" w:bidi="ar-SA"/>
      </w:rPr>
    </w:lvl>
    <w:lvl w:ilvl="3" w:tplc="9CC82252">
      <w:numFmt w:val="bullet"/>
      <w:lvlText w:val="•"/>
      <w:lvlJc w:val="left"/>
      <w:pPr>
        <w:ind w:left="3650" w:hanging="360"/>
      </w:pPr>
      <w:rPr>
        <w:rFonts w:hint="default"/>
        <w:lang w:val="en-US" w:eastAsia="en-US" w:bidi="ar-SA"/>
      </w:rPr>
    </w:lvl>
    <w:lvl w:ilvl="4" w:tplc="FE06D032">
      <w:numFmt w:val="bullet"/>
      <w:lvlText w:val="•"/>
      <w:lvlJc w:val="left"/>
      <w:pPr>
        <w:ind w:left="4560" w:hanging="360"/>
      </w:pPr>
      <w:rPr>
        <w:rFonts w:hint="default"/>
        <w:lang w:val="en-US" w:eastAsia="en-US" w:bidi="ar-SA"/>
      </w:rPr>
    </w:lvl>
    <w:lvl w:ilvl="5" w:tplc="CD582BE4">
      <w:numFmt w:val="bullet"/>
      <w:lvlText w:val="•"/>
      <w:lvlJc w:val="left"/>
      <w:pPr>
        <w:ind w:left="5470" w:hanging="360"/>
      </w:pPr>
      <w:rPr>
        <w:rFonts w:hint="default"/>
        <w:lang w:val="en-US" w:eastAsia="en-US" w:bidi="ar-SA"/>
      </w:rPr>
    </w:lvl>
    <w:lvl w:ilvl="6" w:tplc="2BBADE24">
      <w:numFmt w:val="bullet"/>
      <w:lvlText w:val="•"/>
      <w:lvlJc w:val="left"/>
      <w:pPr>
        <w:ind w:left="6380" w:hanging="360"/>
      </w:pPr>
      <w:rPr>
        <w:rFonts w:hint="default"/>
        <w:lang w:val="en-US" w:eastAsia="en-US" w:bidi="ar-SA"/>
      </w:rPr>
    </w:lvl>
    <w:lvl w:ilvl="7" w:tplc="B4440964">
      <w:numFmt w:val="bullet"/>
      <w:lvlText w:val="•"/>
      <w:lvlJc w:val="left"/>
      <w:pPr>
        <w:ind w:left="7290" w:hanging="360"/>
      </w:pPr>
      <w:rPr>
        <w:rFonts w:hint="default"/>
        <w:lang w:val="en-US" w:eastAsia="en-US" w:bidi="ar-SA"/>
      </w:rPr>
    </w:lvl>
    <w:lvl w:ilvl="8" w:tplc="7CAAE5C8">
      <w:numFmt w:val="bullet"/>
      <w:lvlText w:val="•"/>
      <w:lvlJc w:val="left"/>
      <w:pPr>
        <w:ind w:left="8200" w:hanging="360"/>
      </w:pPr>
      <w:rPr>
        <w:rFonts w:hint="default"/>
        <w:lang w:val="en-US" w:eastAsia="en-US" w:bidi="ar-SA"/>
      </w:rPr>
    </w:lvl>
  </w:abstractNum>
  <w:abstractNum w:abstractNumId="10" w15:restartNumberingAfterBreak="0">
    <w:nsid w:val="10680EF4"/>
    <w:multiLevelType w:val="hybridMultilevel"/>
    <w:tmpl w:val="ACFE3B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6E2FE3"/>
    <w:multiLevelType w:val="hybridMultilevel"/>
    <w:tmpl w:val="E0B40F98"/>
    <w:lvl w:ilvl="0" w:tplc="04090001">
      <w:start w:val="1"/>
      <w:numFmt w:val="bullet"/>
      <w:lvlText w:val=""/>
      <w:lvlJc w:val="left"/>
      <w:pPr>
        <w:ind w:left="855" w:hanging="495"/>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3785C0"/>
    <w:multiLevelType w:val="hybridMultilevel"/>
    <w:tmpl w:val="92146BCA"/>
    <w:lvl w:ilvl="0" w:tplc="8E666684">
      <w:start w:val="2"/>
      <w:numFmt w:val="decimal"/>
      <w:lvlText w:val="%1."/>
      <w:lvlJc w:val="left"/>
      <w:pPr>
        <w:ind w:left="720" w:hanging="360"/>
      </w:pPr>
    </w:lvl>
    <w:lvl w:ilvl="1" w:tplc="6F4C4BD8">
      <w:start w:val="1"/>
      <w:numFmt w:val="lowerLetter"/>
      <w:lvlText w:val="%2."/>
      <w:lvlJc w:val="left"/>
      <w:pPr>
        <w:ind w:left="1440" w:hanging="360"/>
      </w:pPr>
    </w:lvl>
    <w:lvl w:ilvl="2" w:tplc="05C472DC">
      <w:start w:val="1"/>
      <w:numFmt w:val="lowerRoman"/>
      <w:lvlText w:val="%3."/>
      <w:lvlJc w:val="right"/>
      <w:pPr>
        <w:ind w:left="2160" w:hanging="180"/>
      </w:pPr>
    </w:lvl>
    <w:lvl w:ilvl="3" w:tplc="E9608968">
      <w:start w:val="1"/>
      <w:numFmt w:val="decimal"/>
      <w:lvlText w:val="%4."/>
      <w:lvlJc w:val="left"/>
      <w:pPr>
        <w:ind w:left="2880" w:hanging="360"/>
      </w:pPr>
    </w:lvl>
    <w:lvl w:ilvl="4" w:tplc="EE3625D4">
      <w:start w:val="1"/>
      <w:numFmt w:val="lowerLetter"/>
      <w:lvlText w:val="%5."/>
      <w:lvlJc w:val="left"/>
      <w:pPr>
        <w:ind w:left="3600" w:hanging="360"/>
      </w:pPr>
    </w:lvl>
    <w:lvl w:ilvl="5" w:tplc="8C02BC82">
      <w:start w:val="1"/>
      <w:numFmt w:val="lowerRoman"/>
      <w:lvlText w:val="%6."/>
      <w:lvlJc w:val="right"/>
      <w:pPr>
        <w:ind w:left="4320" w:hanging="180"/>
      </w:pPr>
    </w:lvl>
    <w:lvl w:ilvl="6" w:tplc="6FD487D2">
      <w:start w:val="1"/>
      <w:numFmt w:val="decimal"/>
      <w:lvlText w:val="%7."/>
      <w:lvlJc w:val="left"/>
      <w:pPr>
        <w:ind w:left="5040" w:hanging="360"/>
      </w:pPr>
    </w:lvl>
    <w:lvl w:ilvl="7" w:tplc="230E4BF4">
      <w:start w:val="1"/>
      <w:numFmt w:val="lowerLetter"/>
      <w:lvlText w:val="%8."/>
      <w:lvlJc w:val="left"/>
      <w:pPr>
        <w:ind w:left="5760" w:hanging="360"/>
      </w:pPr>
    </w:lvl>
    <w:lvl w:ilvl="8" w:tplc="4F247096">
      <w:start w:val="1"/>
      <w:numFmt w:val="lowerRoman"/>
      <w:lvlText w:val="%9."/>
      <w:lvlJc w:val="right"/>
      <w:pPr>
        <w:ind w:left="6480" w:hanging="180"/>
      </w:pPr>
    </w:lvl>
  </w:abstractNum>
  <w:abstractNum w:abstractNumId="14" w15:restartNumberingAfterBreak="0">
    <w:nsid w:val="21087AB1"/>
    <w:multiLevelType w:val="multilevel"/>
    <w:tmpl w:val="65341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2223727"/>
    <w:multiLevelType w:val="multilevel"/>
    <w:tmpl w:val="028C0C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59E599E"/>
    <w:multiLevelType w:val="hybridMultilevel"/>
    <w:tmpl w:val="AFDAD48A"/>
    <w:lvl w:ilvl="0" w:tplc="652EFCF8">
      <w:start w:val="1"/>
      <w:numFmt w:val="bullet"/>
      <w:lvlText w:val=""/>
      <w:lvlJc w:val="left"/>
      <w:pPr>
        <w:ind w:left="720" w:hanging="360"/>
      </w:pPr>
      <w:rPr>
        <w:rFonts w:ascii="Symbol" w:hAnsi="Symbol" w:hint="default"/>
      </w:rPr>
    </w:lvl>
    <w:lvl w:ilvl="1" w:tplc="457C16F8">
      <w:start w:val="1"/>
      <w:numFmt w:val="bullet"/>
      <w:lvlText w:val="o"/>
      <w:lvlJc w:val="left"/>
      <w:pPr>
        <w:ind w:left="1440" w:hanging="360"/>
      </w:pPr>
      <w:rPr>
        <w:rFonts w:ascii="Courier New" w:hAnsi="Courier New" w:hint="default"/>
      </w:rPr>
    </w:lvl>
    <w:lvl w:ilvl="2" w:tplc="68E47D94">
      <w:start w:val="1"/>
      <w:numFmt w:val="bullet"/>
      <w:lvlText w:val="·"/>
      <w:lvlJc w:val="left"/>
      <w:pPr>
        <w:ind w:left="2160" w:hanging="360"/>
      </w:pPr>
      <w:rPr>
        <w:rFonts w:ascii="Symbol" w:hAnsi="Symbol" w:hint="default"/>
      </w:rPr>
    </w:lvl>
    <w:lvl w:ilvl="3" w:tplc="289EAFBE">
      <w:start w:val="1"/>
      <w:numFmt w:val="bullet"/>
      <w:lvlText w:val=""/>
      <w:lvlJc w:val="left"/>
      <w:pPr>
        <w:ind w:left="2880" w:hanging="360"/>
      </w:pPr>
      <w:rPr>
        <w:rFonts w:ascii="Symbol" w:hAnsi="Symbol" w:hint="default"/>
      </w:rPr>
    </w:lvl>
    <w:lvl w:ilvl="4" w:tplc="978EC1EE">
      <w:start w:val="1"/>
      <w:numFmt w:val="bullet"/>
      <w:lvlText w:val="o"/>
      <w:lvlJc w:val="left"/>
      <w:pPr>
        <w:ind w:left="3600" w:hanging="360"/>
      </w:pPr>
      <w:rPr>
        <w:rFonts w:ascii="Courier New" w:hAnsi="Courier New" w:hint="default"/>
      </w:rPr>
    </w:lvl>
    <w:lvl w:ilvl="5" w:tplc="6602FAB8">
      <w:start w:val="1"/>
      <w:numFmt w:val="bullet"/>
      <w:lvlText w:val=""/>
      <w:lvlJc w:val="left"/>
      <w:pPr>
        <w:ind w:left="4320" w:hanging="360"/>
      </w:pPr>
      <w:rPr>
        <w:rFonts w:ascii="Wingdings" w:hAnsi="Wingdings" w:hint="default"/>
      </w:rPr>
    </w:lvl>
    <w:lvl w:ilvl="6" w:tplc="E9865F60">
      <w:start w:val="1"/>
      <w:numFmt w:val="bullet"/>
      <w:lvlText w:val=""/>
      <w:lvlJc w:val="left"/>
      <w:pPr>
        <w:ind w:left="5040" w:hanging="360"/>
      </w:pPr>
      <w:rPr>
        <w:rFonts w:ascii="Symbol" w:hAnsi="Symbol" w:hint="default"/>
      </w:rPr>
    </w:lvl>
    <w:lvl w:ilvl="7" w:tplc="3BF0B18A">
      <w:start w:val="1"/>
      <w:numFmt w:val="bullet"/>
      <w:lvlText w:val="o"/>
      <w:lvlJc w:val="left"/>
      <w:pPr>
        <w:ind w:left="5760" w:hanging="360"/>
      </w:pPr>
      <w:rPr>
        <w:rFonts w:ascii="Courier New" w:hAnsi="Courier New" w:hint="default"/>
      </w:rPr>
    </w:lvl>
    <w:lvl w:ilvl="8" w:tplc="84B208DE">
      <w:start w:val="1"/>
      <w:numFmt w:val="bullet"/>
      <w:lvlText w:val=""/>
      <w:lvlJc w:val="left"/>
      <w:pPr>
        <w:ind w:left="6480" w:hanging="360"/>
      </w:pPr>
      <w:rPr>
        <w:rFonts w:ascii="Wingdings" w:hAnsi="Wingdings" w:hint="default"/>
      </w:rPr>
    </w:lvl>
  </w:abstractNum>
  <w:abstractNum w:abstractNumId="17" w15:restartNumberingAfterBreak="0">
    <w:nsid w:val="26C41E95"/>
    <w:multiLevelType w:val="hybridMultilevel"/>
    <w:tmpl w:val="8C5AD5A4"/>
    <w:lvl w:ilvl="0" w:tplc="74F436CE">
      <w:start w:val="1"/>
      <w:numFmt w:val="bullet"/>
      <w:lvlText w:val=""/>
      <w:lvlJc w:val="left"/>
      <w:pPr>
        <w:ind w:left="720" w:hanging="360"/>
      </w:pPr>
      <w:rPr>
        <w:rFonts w:ascii="Symbol" w:hAnsi="Symbol" w:hint="default"/>
      </w:rPr>
    </w:lvl>
    <w:lvl w:ilvl="1" w:tplc="CEE60590">
      <w:start w:val="1"/>
      <w:numFmt w:val="bullet"/>
      <w:lvlText w:val="o"/>
      <w:lvlJc w:val="left"/>
      <w:pPr>
        <w:ind w:left="1440" w:hanging="360"/>
      </w:pPr>
      <w:rPr>
        <w:rFonts w:ascii="Courier New" w:hAnsi="Courier New" w:hint="default"/>
      </w:rPr>
    </w:lvl>
    <w:lvl w:ilvl="2" w:tplc="E674B236">
      <w:start w:val="1"/>
      <w:numFmt w:val="bullet"/>
      <w:lvlText w:val="·"/>
      <w:lvlJc w:val="left"/>
      <w:pPr>
        <w:ind w:left="2160" w:hanging="360"/>
      </w:pPr>
      <w:rPr>
        <w:rFonts w:ascii="Symbol" w:hAnsi="Symbol" w:hint="default"/>
      </w:rPr>
    </w:lvl>
    <w:lvl w:ilvl="3" w:tplc="769CE168">
      <w:start w:val="1"/>
      <w:numFmt w:val="bullet"/>
      <w:lvlText w:val=""/>
      <w:lvlJc w:val="left"/>
      <w:pPr>
        <w:ind w:left="2880" w:hanging="360"/>
      </w:pPr>
      <w:rPr>
        <w:rFonts w:ascii="Symbol" w:hAnsi="Symbol" w:hint="default"/>
      </w:rPr>
    </w:lvl>
    <w:lvl w:ilvl="4" w:tplc="ECD8D8AE">
      <w:start w:val="1"/>
      <w:numFmt w:val="bullet"/>
      <w:lvlText w:val="o"/>
      <w:lvlJc w:val="left"/>
      <w:pPr>
        <w:ind w:left="3600" w:hanging="360"/>
      </w:pPr>
      <w:rPr>
        <w:rFonts w:ascii="Courier New" w:hAnsi="Courier New" w:hint="default"/>
      </w:rPr>
    </w:lvl>
    <w:lvl w:ilvl="5" w:tplc="098478A2">
      <w:start w:val="1"/>
      <w:numFmt w:val="bullet"/>
      <w:lvlText w:val=""/>
      <w:lvlJc w:val="left"/>
      <w:pPr>
        <w:ind w:left="4320" w:hanging="360"/>
      </w:pPr>
      <w:rPr>
        <w:rFonts w:ascii="Wingdings" w:hAnsi="Wingdings" w:hint="default"/>
      </w:rPr>
    </w:lvl>
    <w:lvl w:ilvl="6" w:tplc="758CDD3A">
      <w:start w:val="1"/>
      <w:numFmt w:val="bullet"/>
      <w:lvlText w:val=""/>
      <w:lvlJc w:val="left"/>
      <w:pPr>
        <w:ind w:left="5040" w:hanging="360"/>
      </w:pPr>
      <w:rPr>
        <w:rFonts w:ascii="Symbol" w:hAnsi="Symbol" w:hint="default"/>
      </w:rPr>
    </w:lvl>
    <w:lvl w:ilvl="7" w:tplc="815E73FC">
      <w:start w:val="1"/>
      <w:numFmt w:val="bullet"/>
      <w:lvlText w:val="o"/>
      <w:lvlJc w:val="left"/>
      <w:pPr>
        <w:ind w:left="5760" w:hanging="360"/>
      </w:pPr>
      <w:rPr>
        <w:rFonts w:ascii="Courier New" w:hAnsi="Courier New" w:hint="default"/>
      </w:rPr>
    </w:lvl>
    <w:lvl w:ilvl="8" w:tplc="103AD9CE">
      <w:start w:val="1"/>
      <w:numFmt w:val="bullet"/>
      <w:lvlText w:val=""/>
      <w:lvlJc w:val="left"/>
      <w:pPr>
        <w:ind w:left="6480" w:hanging="360"/>
      </w:pPr>
      <w:rPr>
        <w:rFonts w:ascii="Wingdings" w:hAnsi="Wingdings" w:hint="default"/>
      </w:rPr>
    </w:lvl>
  </w:abstractNum>
  <w:abstractNum w:abstractNumId="18"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6866FD2"/>
    <w:multiLevelType w:val="multilevel"/>
    <w:tmpl w:val="0FFEC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B62B69"/>
    <w:multiLevelType w:val="multilevel"/>
    <w:tmpl w:val="0AA48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2" w15:restartNumberingAfterBreak="0">
    <w:nsid w:val="3C4B5480"/>
    <w:multiLevelType w:val="hybridMultilevel"/>
    <w:tmpl w:val="9C68D250"/>
    <w:lvl w:ilvl="0" w:tplc="05DE902A">
      <w:start w:val="1"/>
      <w:numFmt w:val="bullet"/>
      <w:lvlText w:val=""/>
      <w:lvlJc w:val="left"/>
      <w:pPr>
        <w:ind w:left="720" w:hanging="360"/>
      </w:pPr>
      <w:rPr>
        <w:rFonts w:ascii="Symbol" w:hAnsi="Symbol" w:hint="default"/>
      </w:rPr>
    </w:lvl>
    <w:lvl w:ilvl="1" w:tplc="1CC06B0C">
      <w:start w:val="1"/>
      <w:numFmt w:val="bullet"/>
      <w:lvlText w:val="o"/>
      <w:lvlJc w:val="left"/>
      <w:pPr>
        <w:ind w:left="1440" w:hanging="360"/>
      </w:pPr>
      <w:rPr>
        <w:rFonts w:ascii="Courier New" w:hAnsi="Courier New" w:hint="default"/>
      </w:rPr>
    </w:lvl>
    <w:lvl w:ilvl="2" w:tplc="04DA7470">
      <w:start w:val="1"/>
      <w:numFmt w:val="bullet"/>
      <w:lvlText w:val="·"/>
      <w:lvlJc w:val="left"/>
      <w:pPr>
        <w:ind w:left="2160" w:hanging="360"/>
      </w:pPr>
      <w:rPr>
        <w:rFonts w:ascii="Symbol" w:hAnsi="Symbol" w:hint="default"/>
      </w:rPr>
    </w:lvl>
    <w:lvl w:ilvl="3" w:tplc="7B46D03A">
      <w:start w:val="1"/>
      <w:numFmt w:val="bullet"/>
      <w:lvlText w:val=""/>
      <w:lvlJc w:val="left"/>
      <w:pPr>
        <w:ind w:left="2880" w:hanging="360"/>
      </w:pPr>
      <w:rPr>
        <w:rFonts w:ascii="Symbol" w:hAnsi="Symbol" w:hint="default"/>
      </w:rPr>
    </w:lvl>
    <w:lvl w:ilvl="4" w:tplc="DFA8DDF8">
      <w:start w:val="1"/>
      <w:numFmt w:val="bullet"/>
      <w:lvlText w:val="o"/>
      <w:lvlJc w:val="left"/>
      <w:pPr>
        <w:ind w:left="3600" w:hanging="360"/>
      </w:pPr>
      <w:rPr>
        <w:rFonts w:ascii="Courier New" w:hAnsi="Courier New" w:hint="default"/>
      </w:rPr>
    </w:lvl>
    <w:lvl w:ilvl="5" w:tplc="FC18CA86">
      <w:start w:val="1"/>
      <w:numFmt w:val="bullet"/>
      <w:lvlText w:val=""/>
      <w:lvlJc w:val="left"/>
      <w:pPr>
        <w:ind w:left="4320" w:hanging="360"/>
      </w:pPr>
      <w:rPr>
        <w:rFonts w:ascii="Wingdings" w:hAnsi="Wingdings" w:hint="default"/>
      </w:rPr>
    </w:lvl>
    <w:lvl w:ilvl="6" w:tplc="EB387A22">
      <w:start w:val="1"/>
      <w:numFmt w:val="bullet"/>
      <w:lvlText w:val=""/>
      <w:lvlJc w:val="left"/>
      <w:pPr>
        <w:ind w:left="5040" w:hanging="360"/>
      </w:pPr>
      <w:rPr>
        <w:rFonts w:ascii="Symbol" w:hAnsi="Symbol" w:hint="default"/>
      </w:rPr>
    </w:lvl>
    <w:lvl w:ilvl="7" w:tplc="DED8ACD4">
      <w:start w:val="1"/>
      <w:numFmt w:val="bullet"/>
      <w:lvlText w:val="o"/>
      <w:lvlJc w:val="left"/>
      <w:pPr>
        <w:ind w:left="5760" w:hanging="360"/>
      </w:pPr>
      <w:rPr>
        <w:rFonts w:ascii="Courier New" w:hAnsi="Courier New" w:hint="default"/>
      </w:rPr>
    </w:lvl>
    <w:lvl w:ilvl="8" w:tplc="D68A0E6E">
      <w:start w:val="1"/>
      <w:numFmt w:val="bullet"/>
      <w:lvlText w:val=""/>
      <w:lvlJc w:val="left"/>
      <w:pPr>
        <w:ind w:left="6480" w:hanging="360"/>
      </w:pPr>
      <w:rPr>
        <w:rFonts w:ascii="Wingdings" w:hAnsi="Wingdings" w:hint="default"/>
      </w:rPr>
    </w:lvl>
  </w:abstractNum>
  <w:abstractNum w:abstractNumId="23" w15:restartNumberingAfterBreak="0">
    <w:nsid w:val="40F5451A"/>
    <w:multiLevelType w:val="hybridMultilevel"/>
    <w:tmpl w:val="AE301812"/>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4"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5"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4E38C699"/>
    <w:multiLevelType w:val="hybridMultilevel"/>
    <w:tmpl w:val="0382D8B6"/>
    <w:lvl w:ilvl="0" w:tplc="3EEC4B54">
      <w:start w:val="1"/>
      <w:numFmt w:val="bullet"/>
      <w:lvlText w:val=""/>
      <w:lvlJc w:val="left"/>
      <w:pPr>
        <w:ind w:left="720" w:hanging="360"/>
      </w:pPr>
      <w:rPr>
        <w:rFonts w:ascii="Symbol" w:hAnsi="Symbol" w:hint="default"/>
      </w:rPr>
    </w:lvl>
    <w:lvl w:ilvl="1" w:tplc="4E86C190">
      <w:start w:val="1"/>
      <w:numFmt w:val="bullet"/>
      <w:lvlText w:val="o"/>
      <w:lvlJc w:val="left"/>
      <w:pPr>
        <w:ind w:left="1440" w:hanging="360"/>
      </w:pPr>
      <w:rPr>
        <w:rFonts w:ascii="Courier New" w:hAnsi="Courier New" w:hint="default"/>
      </w:rPr>
    </w:lvl>
    <w:lvl w:ilvl="2" w:tplc="605AD538">
      <w:start w:val="1"/>
      <w:numFmt w:val="bullet"/>
      <w:lvlText w:val="·"/>
      <w:lvlJc w:val="left"/>
      <w:pPr>
        <w:ind w:left="2160" w:hanging="360"/>
      </w:pPr>
      <w:rPr>
        <w:rFonts w:ascii="Symbol" w:hAnsi="Symbol" w:hint="default"/>
      </w:rPr>
    </w:lvl>
    <w:lvl w:ilvl="3" w:tplc="7520A646">
      <w:start w:val="1"/>
      <w:numFmt w:val="bullet"/>
      <w:lvlText w:val=""/>
      <w:lvlJc w:val="left"/>
      <w:pPr>
        <w:ind w:left="2880" w:hanging="360"/>
      </w:pPr>
      <w:rPr>
        <w:rFonts w:ascii="Symbol" w:hAnsi="Symbol" w:hint="default"/>
      </w:rPr>
    </w:lvl>
    <w:lvl w:ilvl="4" w:tplc="52EE0AB0">
      <w:start w:val="1"/>
      <w:numFmt w:val="bullet"/>
      <w:lvlText w:val="o"/>
      <w:lvlJc w:val="left"/>
      <w:pPr>
        <w:ind w:left="3600" w:hanging="360"/>
      </w:pPr>
      <w:rPr>
        <w:rFonts w:ascii="Courier New" w:hAnsi="Courier New" w:hint="default"/>
      </w:rPr>
    </w:lvl>
    <w:lvl w:ilvl="5" w:tplc="6C38399C">
      <w:start w:val="1"/>
      <w:numFmt w:val="bullet"/>
      <w:lvlText w:val=""/>
      <w:lvlJc w:val="left"/>
      <w:pPr>
        <w:ind w:left="4320" w:hanging="360"/>
      </w:pPr>
      <w:rPr>
        <w:rFonts w:ascii="Wingdings" w:hAnsi="Wingdings" w:hint="default"/>
      </w:rPr>
    </w:lvl>
    <w:lvl w:ilvl="6" w:tplc="789A1F1A">
      <w:start w:val="1"/>
      <w:numFmt w:val="bullet"/>
      <w:lvlText w:val=""/>
      <w:lvlJc w:val="left"/>
      <w:pPr>
        <w:ind w:left="5040" w:hanging="360"/>
      </w:pPr>
      <w:rPr>
        <w:rFonts w:ascii="Symbol" w:hAnsi="Symbol" w:hint="default"/>
      </w:rPr>
    </w:lvl>
    <w:lvl w:ilvl="7" w:tplc="79A4263E">
      <w:start w:val="1"/>
      <w:numFmt w:val="bullet"/>
      <w:lvlText w:val="o"/>
      <w:lvlJc w:val="left"/>
      <w:pPr>
        <w:ind w:left="5760" w:hanging="360"/>
      </w:pPr>
      <w:rPr>
        <w:rFonts w:ascii="Courier New" w:hAnsi="Courier New" w:hint="default"/>
      </w:rPr>
    </w:lvl>
    <w:lvl w:ilvl="8" w:tplc="5A9EF928">
      <w:start w:val="1"/>
      <w:numFmt w:val="bullet"/>
      <w:lvlText w:val=""/>
      <w:lvlJc w:val="left"/>
      <w:pPr>
        <w:ind w:left="6480" w:hanging="360"/>
      </w:pPr>
      <w:rPr>
        <w:rFonts w:ascii="Wingdings" w:hAnsi="Wingdings" w:hint="default"/>
      </w:rPr>
    </w:lvl>
  </w:abstractNum>
  <w:abstractNum w:abstractNumId="27" w15:restartNumberingAfterBreak="0">
    <w:nsid w:val="521C447B"/>
    <w:multiLevelType w:val="hybridMultilevel"/>
    <w:tmpl w:val="E7A2F986"/>
    <w:lvl w:ilvl="0" w:tplc="549C3AF8">
      <w:start w:val="1"/>
      <w:numFmt w:val="bullet"/>
      <w:lvlText w:val=""/>
      <w:lvlJc w:val="left"/>
      <w:pPr>
        <w:ind w:left="720" w:hanging="360"/>
      </w:pPr>
      <w:rPr>
        <w:rFonts w:ascii="Symbol" w:hAnsi="Symbol" w:hint="default"/>
      </w:rPr>
    </w:lvl>
    <w:lvl w:ilvl="1" w:tplc="CC906CEA">
      <w:start w:val="1"/>
      <w:numFmt w:val="bullet"/>
      <w:lvlText w:val="o"/>
      <w:lvlJc w:val="left"/>
      <w:pPr>
        <w:ind w:left="1440" w:hanging="360"/>
      </w:pPr>
      <w:rPr>
        <w:rFonts w:ascii="Courier New" w:hAnsi="Courier New" w:hint="default"/>
      </w:rPr>
    </w:lvl>
    <w:lvl w:ilvl="2" w:tplc="B300B404">
      <w:start w:val="1"/>
      <w:numFmt w:val="bullet"/>
      <w:lvlText w:val="·"/>
      <w:lvlJc w:val="left"/>
      <w:pPr>
        <w:ind w:left="2160" w:hanging="360"/>
      </w:pPr>
      <w:rPr>
        <w:rFonts w:ascii="Symbol" w:hAnsi="Symbol" w:hint="default"/>
      </w:rPr>
    </w:lvl>
    <w:lvl w:ilvl="3" w:tplc="7D50EEEC">
      <w:start w:val="1"/>
      <w:numFmt w:val="bullet"/>
      <w:lvlText w:val=""/>
      <w:lvlJc w:val="left"/>
      <w:pPr>
        <w:ind w:left="2880" w:hanging="360"/>
      </w:pPr>
      <w:rPr>
        <w:rFonts w:ascii="Symbol" w:hAnsi="Symbol" w:hint="default"/>
      </w:rPr>
    </w:lvl>
    <w:lvl w:ilvl="4" w:tplc="906AD17A">
      <w:start w:val="1"/>
      <w:numFmt w:val="bullet"/>
      <w:lvlText w:val="o"/>
      <w:lvlJc w:val="left"/>
      <w:pPr>
        <w:ind w:left="3600" w:hanging="360"/>
      </w:pPr>
      <w:rPr>
        <w:rFonts w:ascii="Courier New" w:hAnsi="Courier New" w:hint="default"/>
      </w:rPr>
    </w:lvl>
    <w:lvl w:ilvl="5" w:tplc="C25E42AA">
      <w:start w:val="1"/>
      <w:numFmt w:val="bullet"/>
      <w:lvlText w:val=""/>
      <w:lvlJc w:val="left"/>
      <w:pPr>
        <w:ind w:left="4320" w:hanging="360"/>
      </w:pPr>
      <w:rPr>
        <w:rFonts w:ascii="Wingdings" w:hAnsi="Wingdings" w:hint="default"/>
      </w:rPr>
    </w:lvl>
    <w:lvl w:ilvl="6" w:tplc="EA14A60C">
      <w:start w:val="1"/>
      <w:numFmt w:val="bullet"/>
      <w:lvlText w:val=""/>
      <w:lvlJc w:val="left"/>
      <w:pPr>
        <w:ind w:left="5040" w:hanging="360"/>
      </w:pPr>
      <w:rPr>
        <w:rFonts w:ascii="Symbol" w:hAnsi="Symbol" w:hint="default"/>
      </w:rPr>
    </w:lvl>
    <w:lvl w:ilvl="7" w:tplc="8F183714">
      <w:start w:val="1"/>
      <w:numFmt w:val="bullet"/>
      <w:lvlText w:val="o"/>
      <w:lvlJc w:val="left"/>
      <w:pPr>
        <w:ind w:left="5760" w:hanging="360"/>
      </w:pPr>
      <w:rPr>
        <w:rFonts w:ascii="Courier New" w:hAnsi="Courier New" w:hint="default"/>
      </w:rPr>
    </w:lvl>
    <w:lvl w:ilvl="8" w:tplc="63D087FC">
      <w:start w:val="1"/>
      <w:numFmt w:val="bullet"/>
      <w:lvlText w:val=""/>
      <w:lvlJc w:val="left"/>
      <w:pPr>
        <w:ind w:left="6480" w:hanging="360"/>
      </w:pPr>
      <w:rPr>
        <w:rFonts w:ascii="Wingdings" w:hAnsi="Wingdings" w:hint="default"/>
      </w:rPr>
    </w:lvl>
  </w:abstractNum>
  <w:abstractNum w:abstractNumId="28" w15:restartNumberingAfterBreak="0">
    <w:nsid w:val="52A83967"/>
    <w:multiLevelType w:val="multilevel"/>
    <w:tmpl w:val="D2B4EB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6CA5C6F"/>
    <w:multiLevelType w:val="multilevel"/>
    <w:tmpl w:val="A51214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1" w15:restartNumberingAfterBreak="0">
    <w:nsid w:val="584934AC"/>
    <w:multiLevelType w:val="multilevel"/>
    <w:tmpl w:val="D144C8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98010E3"/>
    <w:multiLevelType w:val="multilevel"/>
    <w:tmpl w:val="EA7C51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CF117DA"/>
    <w:multiLevelType w:val="multilevel"/>
    <w:tmpl w:val="609A7A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FE9EB81"/>
    <w:multiLevelType w:val="hybridMultilevel"/>
    <w:tmpl w:val="88BE7A24"/>
    <w:lvl w:ilvl="0" w:tplc="2152913A">
      <w:start w:val="4"/>
      <w:numFmt w:val="decimal"/>
      <w:lvlText w:val="%1."/>
      <w:lvlJc w:val="left"/>
      <w:pPr>
        <w:ind w:left="720" w:hanging="360"/>
      </w:pPr>
    </w:lvl>
    <w:lvl w:ilvl="1" w:tplc="E9842D4E">
      <w:start w:val="1"/>
      <w:numFmt w:val="lowerLetter"/>
      <w:lvlText w:val="%2."/>
      <w:lvlJc w:val="left"/>
      <w:pPr>
        <w:ind w:left="1440" w:hanging="360"/>
      </w:pPr>
    </w:lvl>
    <w:lvl w:ilvl="2" w:tplc="77707484">
      <w:start w:val="1"/>
      <w:numFmt w:val="lowerRoman"/>
      <w:lvlText w:val="%3."/>
      <w:lvlJc w:val="right"/>
      <w:pPr>
        <w:ind w:left="2160" w:hanging="180"/>
      </w:pPr>
    </w:lvl>
    <w:lvl w:ilvl="3" w:tplc="63D2EE62">
      <w:start w:val="1"/>
      <w:numFmt w:val="decimal"/>
      <w:lvlText w:val="%4."/>
      <w:lvlJc w:val="left"/>
      <w:pPr>
        <w:ind w:left="2880" w:hanging="360"/>
      </w:pPr>
    </w:lvl>
    <w:lvl w:ilvl="4" w:tplc="E530058A">
      <w:start w:val="1"/>
      <w:numFmt w:val="lowerLetter"/>
      <w:lvlText w:val="%5."/>
      <w:lvlJc w:val="left"/>
      <w:pPr>
        <w:ind w:left="3600" w:hanging="360"/>
      </w:pPr>
    </w:lvl>
    <w:lvl w:ilvl="5" w:tplc="BC905882">
      <w:start w:val="1"/>
      <w:numFmt w:val="lowerRoman"/>
      <w:lvlText w:val="%6."/>
      <w:lvlJc w:val="right"/>
      <w:pPr>
        <w:ind w:left="4320" w:hanging="180"/>
      </w:pPr>
    </w:lvl>
    <w:lvl w:ilvl="6" w:tplc="00F881A0">
      <w:start w:val="1"/>
      <w:numFmt w:val="decimal"/>
      <w:lvlText w:val="%7."/>
      <w:lvlJc w:val="left"/>
      <w:pPr>
        <w:ind w:left="5040" w:hanging="360"/>
      </w:pPr>
    </w:lvl>
    <w:lvl w:ilvl="7" w:tplc="5B80B25A">
      <w:start w:val="1"/>
      <w:numFmt w:val="lowerLetter"/>
      <w:lvlText w:val="%8."/>
      <w:lvlJc w:val="left"/>
      <w:pPr>
        <w:ind w:left="5760" w:hanging="360"/>
      </w:pPr>
    </w:lvl>
    <w:lvl w:ilvl="8" w:tplc="D95EA6D2">
      <w:start w:val="1"/>
      <w:numFmt w:val="lowerRoman"/>
      <w:lvlText w:val="%9."/>
      <w:lvlJc w:val="right"/>
      <w:pPr>
        <w:ind w:left="6480" w:hanging="180"/>
      </w:pPr>
    </w:lvl>
  </w:abstractNum>
  <w:abstractNum w:abstractNumId="39"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27A1496"/>
    <w:multiLevelType w:val="multilevel"/>
    <w:tmpl w:val="ECDA02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4BC211C"/>
    <w:multiLevelType w:val="hybridMultilevel"/>
    <w:tmpl w:val="826E2ABC"/>
    <w:lvl w:ilvl="0" w:tplc="A552C7A4">
      <w:start w:val="1"/>
      <w:numFmt w:val="decimal"/>
      <w:lvlText w:val="%1."/>
      <w:lvlJc w:val="left"/>
      <w:pPr>
        <w:ind w:left="375" w:hanging="360"/>
      </w:pPr>
      <w:rPr>
        <w:rFonts w:hint="default"/>
      </w:rPr>
    </w:lvl>
    <w:lvl w:ilvl="1" w:tplc="04090019" w:tentative="1">
      <w:start w:val="1"/>
      <w:numFmt w:val="lowerLetter"/>
      <w:lvlText w:val="%2."/>
      <w:lvlJc w:val="left"/>
      <w:pPr>
        <w:ind w:left="1095" w:hanging="360"/>
      </w:pPr>
    </w:lvl>
    <w:lvl w:ilvl="2" w:tplc="0409001B" w:tentative="1">
      <w:start w:val="1"/>
      <w:numFmt w:val="lowerRoman"/>
      <w:lvlText w:val="%3."/>
      <w:lvlJc w:val="right"/>
      <w:pPr>
        <w:ind w:left="1815" w:hanging="180"/>
      </w:pPr>
    </w:lvl>
    <w:lvl w:ilvl="3" w:tplc="0409000F" w:tentative="1">
      <w:start w:val="1"/>
      <w:numFmt w:val="decimal"/>
      <w:lvlText w:val="%4."/>
      <w:lvlJc w:val="left"/>
      <w:pPr>
        <w:ind w:left="2535" w:hanging="360"/>
      </w:pPr>
    </w:lvl>
    <w:lvl w:ilvl="4" w:tplc="04090019" w:tentative="1">
      <w:start w:val="1"/>
      <w:numFmt w:val="lowerLetter"/>
      <w:lvlText w:val="%5."/>
      <w:lvlJc w:val="left"/>
      <w:pPr>
        <w:ind w:left="3255" w:hanging="360"/>
      </w:pPr>
    </w:lvl>
    <w:lvl w:ilvl="5" w:tplc="0409001B" w:tentative="1">
      <w:start w:val="1"/>
      <w:numFmt w:val="lowerRoman"/>
      <w:lvlText w:val="%6."/>
      <w:lvlJc w:val="right"/>
      <w:pPr>
        <w:ind w:left="3975" w:hanging="180"/>
      </w:pPr>
    </w:lvl>
    <w:lvl w:ilvl="6" w:tplc="0409000F" w:tentative="1">
      <w:start w:val="1"/>
      <w:numFmt w:val="decimal"/>
      <w:lvlText w:val="%7."/>
      <w:lvlJc w:val="left"/>
      <w:pPr>
        <w:ind w:left="4695" w:hanging="360"/>
      </w:pPr>
    </w:lvl>
    <w:lvl w:ilvl="7" w:tplc="04090019" w:tentative="1">
      <w:start w:val="1"/>
      <w:numFmt w:val="lowerLetter"/>
      <w:lvlText w:val="%8."/>
      <w:lvlJc w:val="left"/>
      <w:pPr>
        <w:ind w:left="5415" w:hanging="360"/>
      </w:pPr>
    </w:lvl>
    <w:lvl w:ilvl="8" w:tplc="0409001B" w:tentative="1">
      <w:start w:val="1"/>
      <w:numFmt w:val="lowerRoman"/>
      <w:lvlText w:val="%9."/>
      <w:lvlJc w:val="right"/>
      <w:pPr>
        <w:ind w:left="6135" w:hanging="180"/>
      </w:pPr>
    </w:lvl>
  </w:abstractNum>
  <w:abstractNum w:abstractNumId="42"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4" w15:restartNumberingAfterBreak="0">
    <w:nsid w:val="799E7FAF"/>
    <w:multiLevelType w:val="multilevel"/>
    <w:tmpl w:val="7B4461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BA25CC2"/>
    <w:multiLevelType w:val="hybridMultilevel"/>
    <w:tmpl w:val="0B74E502"/>
    <w:lvl w:ilvl="0" w:tplc="4238C2A6">
      <w:start w:val="1"/>
      <w:numFmt w:val="bullet"/>
      <w:lvlText w:val=""/>
      <w:lvlJc w:val="left"/>
      <w:pPr>
        <w:ind w:left="720" w:hanging="360"/>
      </w:pPr>
      <w:rPr>
        <w:rFonts w:ascii="Symbol" w:hAnsi="Symbol" w:hint="default"/>
      </w:rPr>
    </w:lvl>
    <w:lvl w:ilvl="1" w:tplc="D9E2300E">
      <w:start w:val="1"/>
      <w:numFmt w:val="bullet"/>
      <w:lvlText w:val="o"/>
      <w:lvlJc w:val="left"/>
      <w:pPr>
        <w:ind w:left="1440" w:hanging="360"/>
      </w:pPr>
      <w:rPr>
        <w:rFonts w:ascii="Courier New" w:hAnsi="Courier New" w:hint="default"/>
      </w:rPr>
    </w:lvl>
    <w:lvl w:ilvl="2" w:tplc="180612AA">
      <w:start w:val="1"/>
      <w:numFmt w:val="bullet"/>
      <w:lvlText w:val="·"/>
      <w:lvlJc w:val="left"/>
      <w:pPr>
        <w:ind w:left="2160" w:hanging="360"/>
      </w:pPr>
      <w:rPr>
        <w:rFonts w:ascii="Symbol" w:hAnsi="Symbol" w:hint="default"/>
      </w:rPr>
    </w:lvl>
    <w:lvl w:ilvl="3" w:tplc="6D02567C">
      <w:start w:val="1"/>
      <w:numFmt w:val="bullet"/>
      <w:lvlText w:val=""/>
      <w:lvlJc w:val="left"/>
      <w:pPr>
        <w:ind w:left="2880" w:hanging="360"/>
      </w:pPr>
      <w:rPr>
        <w:rFonts w:ascii="Symbol" w:hAnsi="Symbol" w:hint="default"/>
      </w:rPr>
    </w:lvl>
    <w:lvl w:ilvl="4" w:tplc="3F0052E8">
      <w:start w:val="1"/>
      <w:numFmt w:val="bullet"/>
      <w:lvlText w:val="o"/>
      <w:lvlJc w:val="left"/>
      <w:pPr>
        <w:ind w:left="3600" w:hanging="360"/>
      </w:pPr>
      <w:rPr>
        <w:rFonts w:ascii="Courier New" w:hAnsi="Courier New" w:hint="default"/>
      </w:rPr>
    </w:lvl>
    <w:lvl w:ilvl="5" w:tplc="2654CC1A">
      <w:start w:val="1"/>
      <w:numFmt w:val="bullet"/>
      <w:lvlText w:val=""/>
      <w:lvlJc w:val="left"/>
      <w:pPr>
        <w:ind w:left="4320" w:hanging="360"/>
      </w:pPr>
      <w:rPr>
        <w:rFonts w:ascii="Wingdings" w:hAnsi="Wingdings" w:hint="default"/>
      </w:rPr>
    </w:lvl>
    <w:lvl w:ilvl="6" w:tplc="B9AEBFFC">
      <w:start w:val="1"/>
      <w:numFmt w:val="bullet"/>
      <w:lvlText w:val=""/>
      <w:lvlJc w:val="left"/>
      <w:pPr>
        <w:ind w:left="5040" w:hanging="360"/>
      </w:pPr>
      <w:rPr>
        <w:rFonts w:ascii="Symbol" w:hAnsi="Symbol" w:hint="default"/>
      </w:rPr>
    </w:lvl>
    <w:lvl w:ilvl="7" w:tplc="A7F0514E">
      <w:start w:val="1"/>
      <w:numFmt w:val="bullet"/>
      <w:lvlText w:val="o"/>
      <w:lvlJc w:val="left"/>
      <w:pPr>
        <w:ind w:left="5760" w:hanging="360"/>
      </w:pPr>
      <w:rPr>
        <w:rFonts w:ascii="Courier New" w:hAnsi="Courier New" w:hint="default"/>
      </w:rPr>
    </w:lvl>
    <w:lvl w:ilvl="8" w:tplc="9E20D260">
      <w:start w:val="1"/>
      <w:numFmt w:val="bullet"/>
      <w:lvlText w:val=""/>
      <w:lvlJc w:val="left"/>
      <w:pPr>
        <w:ind w:left="6480" w:hanging="360"/>
      </w:pPr>
      <w:rPr>
        <w:rFonts w:ascii="Wingdings" w:hAnsi="Wingdings" w:hint="default"/>
      </w:rPr>
    </w:lvl>
  </w:abstractNum>
  <w:num w:numId="1" w16cid:durableId="1240673489">
    <w:abstractNumId w:val="27"/>
  </w:num>
  <w:num w:numId="2" w16cid:durableId="1943801785">
    <w:abstractNumId w:val="8"/>
  </w:num>
  <w:num w:numId="3" w16cid:durableId="496843430">
    <w:abstractNumId w:val="17"/>
  </w:num>
  <w:num w:numId="4" w16cid:durableId="435566051">
    <w:abstractNumId w:val="22"/>
  </w:num>
  <w:num w:numId="5" w16cid:durableId="2126730942">
    <w:abstractNumId w:val="26"/>
  </w:num>
  <w:num w:numId="6" w16cid:durableId="197621454">
    <w:abstractNumId w:val="45"/>
  </w:num>
  <w:num w:numId="7" w16cid:durableId="1284727087">
    <w:abstractNumId w:val="16"/>
  </w:num>
  <w:num w:numId="8" w16cid:durableId="463499790">
    <w:abstractNumId w:val="1"/>
  </w:num>
  <w:num w:numId="9" w16cid:durableId="1621835837">
    <w:abstractNumId w:val="38"/>
  </w:num>
  <w:num w:numId="10" w16cid:durableId="314382662">
    <w:abstractNumId w:val="3"/>
  </w:num>
  <w:num w:numId="11" w16cid:durableId="1815681578">
    <w:abstractNumId w:val="13"/>
  </w:num>
  <w:num w:numId="12" w16cid:durableId="601113056">
    <w:abstractNumId w:val="6"/>
  </w:num>
  <w:num w:numId="13" w16cid:durableId="73165336">
    <w:abstractNumId w:val="43"/>
  </w:num>
  <w:num w:numId="14" w16cid:durableId="1030060737">
    <w:abstractNumId w:val="24"/>
  </w:num>
  <w:num w:numId="15" w16cid:durableId="1845895037">
    <w:abstractNumId w:val="21"/>
  </w:num>
  <w:num w:numId="16" w16cid:durableId="436104705">
    <w:abstractNumId w:val="36"/>
  </w:num>
  <w:num w:numId="17" w16cid:durableId="483083572">
    <w:abstractNumId w:val="30"/>
  </w:num>
  <w:num w:numId="18" w16cid:durableId="1246765053">
    <w:abstractNumId w:val="34"/>
  </w:num>
  <w:num w:numId="19" w16cid:durableId="1209293912">
    <w:abstractNumId w:val="33"/>
  </w:num>
  <w:num w:numId="20" w16cid:durableId="259946881">
    <w:abstractNumId w:val="39"/>
  </w:num>
  <w:num w:numId="21" w16cid:durableId="1019505685">
    <w:abstractNumId w:val="32"/>
  </w:num>
  <w:num w:numId="22" w16cid:durableId="7270719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59612801">
    <w:abstractNumId w:val="2"/>
  </w:num>
  <w:num w:numId="24" w16cid:durableId="301424610">
    <w:abstractNumId w:val="0"/>
  </w:num>
  <w:num w:numId="25" w16cid:durableId="1861509541">
    <w:abstractNumId w:val="25"/>
  </w:num>
  <w:num w:numId="26" w16cid:durableId="1494638475">
    <w:abstractNumId w:val="18"/>
  </w:num>
  <w:num w:numId="27" w16cid:durableId="1133987826">
    <w:abstractNumId w:val="42"/>
  </w:num>
  <w:num w:numId="28" w16cid:durableId="335420109">
    <w:abstractNumId w:val="11"/>
  </w:num>
  <w:num w:numId="29" w16cid:durableId="1448893172">
    <w:abstractNumId w:val="4"/>
  </w:num>
  <w:num w:numId="30" w16cid:durableId="469565649">
    <w:abstractNumId w:val="19"/>
  </w:num>
  <w:num w:numId="31" w16cid:durableId="305553595">
    <w:abstractNumId w:val="37"/>
  </w:num>
  <w:num w:numId="32" w16cid:durableId="1305819667">
    <w:abstractNumId w:val="35"/>
  </w:num>
  <w:num w:numId="33" w16cid:durableId="1184516630">
    <w:abstractNumId w:val="29"/>
  </w:num>
  <w:num w:numId="34" w16cid:durableId="1426850214">
    <w:abstractNumId w:val="15"/>
  </w:num>
  <w:num w:numId="35" w16cid:durableId="301814155">
    <w:abstractNumId w:val="41"/>
  </w:num>
  <w:num w:numId="36" w16cid:durableId="1925146183">
    <w:abstractNumId w:val="31"/>
  </w:num>
  <w:num w:numId="37" w16cid:durableId="790517220">
    <w:abstractNumId w:val="40"/>
  </w:num>
  <w:num w:numId="38" w16cid:durableId="998003594">
    <w:abstractNumId w:val="14"/>
  </w:num>
  <w:num w:numId="39" w16cid:durableId="860167023">
    <w:abstractNumId w:val="20"/>
  </w:num>
  <w:num w:numId="40" w16cid:durableId="388656645">
    <w:abstractNumId w:val="12"/>
  </w:num>
  <w:num w:numId="41" w16cid:durableId="1066420653">
    <w:abstractNumId w:val="5"/>
  </w:num>
  <w:num w:numId="42" w16cid:durableId="769203163">
    <w:abstractNumId w:val="10"/>
  </w:num>
  <w:num w:numId="43" w16cid:durableId="1343624721">
    <w:abstractNumId w:val="9"/>
  </w:num>
  <w:num w:numId="44" w16cid:durableId="173423212">
    <w:abstractNumId w:val="7"/>
  </w:num>
  <w:num w:numId="45" w16cid:durableId="899369080">
    <w:abstractNumId w:val="23"/>
  </w:num>
  <w:num w:numId="46" w16cid:durableId="775952977">
    <w:abstractNumId w:val="28"/>
  </w:num>
  <w:num w:numId="47" w16cid:durableId="385494753">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rU0MDc2s7A0MjE0NjBR0lEKTi0uzszPAykwqwUAQeXG7SwAAAA="/>
  </w:docVars>
  <w:rsids>
    <w:rsidRoot w:val="009A0F7D"/>
    <w:rsid w:val="000059DB"/>
    <w:rsid w:val="00005F7B"/>
    <w:rsid w:val="000143B9"/>
    <w:rsid w:val="00015FB0"/>
    <w:rsid w:val="00030665"/>
    <w:rsid w:val="000307D6"/>
    <w:rsid w:val="0004714C"/>
    <w:rsid w:val="00053C05"/>
    <w:rsid w:val="00055E5A"/>
    <w:rsid w:val="0005790F"/>
    <w:rsid w:val="00065506"/>
    <w:rsid w:val="0007109B"/>
    <w:rsid w:val="0007204B"/>
    <w:rsid w:val="00076C8C"/>
    <w:rsid w:val="00091D49"/>
    <w:rsid w:val="000979A4"/>
    <w:rsid w:val="000C42CC"/>
    <w:rsid w:val="000D470B"/>
    <w:rsid w:val="000D5478"/>
    <w:rsid w:val="000E049E"/>
    <w:rsid w:val="000E3E3B"/>
    <w:rsid w:val="000E47C0"/>
    <w:rsid w:val="000F1573"/>
    <w:rsid w:val="000F21C0"/>
    <w:rsid w:val="000F287D"/>
    <w:rsid w:val="00101319"/>
    <w:rsid w:val="00103F43"/>
    <w:rsid w:val="00105208"/>
    <w:rsid w:val="0013539D"/>
    <w:rsid w:val="00135418"/>
    <w:rsid w:val="001512E8"/>
    <w:rsid w:val="00154552"/>
    <w:rsid w:val="00157288"/>
    <w:rsid w:val="00167F96"/>
    <w:rsid w:val="00180A7A"/>
    <w:rsid w:val="00183F65"/>
    <w:rsid w:val="001B26B3"/>
    <w:rsid w:val="001C18FE"/>
    <w:rsid w:val="001E09CC"/>
    <w:rsid w:val="001E466D"/>
    <w:rsid w:val="001E5FA5"/>
    <w:rsid w:val="001E79D8"/>
    <w:rsid w:val="001F5CE0"/>
    <w:rsid w:val="00201DC8"/>
    <w:rsid w:val="00203A09"/>
    <w:rsid w:val="00212CDE"/>
    <w:rsid w:val="002265D3"/>
    <w:rsid w:val="00240CB9"/>
    <w:rsid w:val="002460F4"/>
    <w:rsid w:val="0025006E"/>
    <w:rsid w:val="00252132"/>
    <w:rsid w:val="00265B39"/>
    <w:rsid w:val="00276165"/>
    <w:rsid w:val="00294140"/>
    <w:rsid w:val="002A23A1"/>
    <w:rsid w:val="002C555C"/>
    <w:rsid w:val="002D0FA6"/>
    <w:rsid w:val="002E03B5"/>
    <w:rsid w:val="002F1CB9"/>
    <w:rsid w:val="003053B7"/>
    <w:rsid w:val="00350022"/>
    <w:rsid w:val="0036629D"/>
    <w:rsid w:val="0039295A"/>
    <w:rsid w:val="003B2CD1"/>
    <w:rsid w:val="003C0BCD"/>
    <w:rsid w:val="003D334F"/>
    <w:rsid w:val="003E4248"/>
    <w:rsid w:val="00402B33"/>
    <w:rsid w:val="00402DE7"/>
    <w:rsid w:val="0041052B"/>
    <w:rsid w:val="0042747A"/>
    <w:rsid w:val="0043275A"/>
    <w:rsid w:val="004468A9"/>
    <w:rsid w:val="00446E03"/>
    <w:rsid w:val="0045064C"/>
    <w:rsid w:val="004547C4"/>
    <w:rsid w:val="00467129"/>
    <w:rsid w:val="00471291"/>
    <w:rsid w:val="00480431"/>
    <w:rsid w:val="004834ED"/>
    <w:rsid w:val="004846CF"/>
    <w:rsid w:val="00484E84"/>
    <w:rsid w:val="00486508"/>
    <w:rsid w:val="00486F4A"/>
    <w:rsid w:val="00493186"/>
    <w:rsid w:val="00495C8F"/>
    <w:rsid w:val="004A3368"/>
    <w:rsid w:val="004A65E0"/>
    <w:rsid w:val="004B28D3"/>
    <w:rsid w:val="004B7726"/>
    <w:rsid w:val="004C633A"/>
    <w:rsid w:val="004D0AEF"/>
    <w:rsid w:val="004D5E18"/>
    <w:rsid w:val="004E4C78"/>
    <w:rsid w:val="004F04F2"/>
    <w:rsid w:val="00504F99"/>
    <w:rsid w:val="00520429"/>
    <w:rsid w:val="005206A3"/>
    <w:rsid w:val="005240FA"/>
    <w:rsid w:val="00526F3B"/>
    <w:rsid w:val="00535CC3"/>
    <w:rsid w:val="00562929"/>
    <w:rsid w:val="00563285"/>
    <w:rsid w:val="005640E4"/>
    <w:rsid w:val="005677DC"/>
    <w:rsid w:val="00570FF8"/>
    <w:rsid w:val="005823E8"/>
    <w:rsid w:val="00584A89"/>
    <w:rsid w:val="0059129E"/>
    <w:rsid w:val="005B1CED"/>
    <w:rsid w:val="005B4E3D"/>
    <w:rsid w:val="005B582E"/>
    <w:rsid w:val="005B592C"/>
    <w:rsid w:val="005B5993"/>
    <w:rsid w:val="005C42D2"/>
    <w:rsid w:val="005C6B3A"/>
    <w:rsid w:val="005D6015"/>
    <w:rsid w:val="005E6E52"/>
    <w:rsid w:val="005F7108"/>
    <w:rsid w:val="006010B6"/>
    <w:rsid w:val="00605AD2"/>
    <w:rsid w:val="00605FF2"/>
    <w:rsid w:val="006121DE"/>
    <w:rsid w:val="0061476A"/>
    <w:rsid w:val="00614F14"/>
    <w:rsid w:val="006371D1"/>
    <w:rsid w:val="00640AF7"/>
    <w:rsid w:val="006455F5"/>
    <w:rsid w:val="006464BC"/>
    <w:rsid w:val="006472C3"/>
    <w:rsid w:val="00660B86"/>
    <w:rsid w:val="00661058"/>
    <w:rsid w:val="00661E7B"/>
    <w:rsid w:val="00662093"/>
    <w:rsid w:val="006717F2"/>
    <w:rsid w:val="00675D5E"/>
    <w:rsid w:val="0068120F"/>
    <w:rsid w:val="0068125E"/>
    <w:rsid w:val="006867D8"/>
    <w:rsid w:val="006A09DE"/>
    <w:rsid w:val="006B02F0"/>
    <w:rsid w:val="006B78E2"/>
    <w:rsid w:val="006C2226"/>
    <w:rsid w:val="006C57F3"/>
    <w:rsid w:val="006D1851"/>
    <w:rsid w:val="006D3E0B"/>
    <w:rsid w:val="006D7E9A"/>
    <w:rsid w:val="006E17D8"/>
    <w:rsid w:val="006E7FC7"/>
    <w:rsid w:val="006F7747"/>
    <w:rsid w:val="00700F97"/>
    <w:rsid w:val="00711800"/>
    <w:rsid w:val="00716A94"/>
    <w:rsid w:val="00722EE3"/>
    <w:rsid w:val="007309D5"/>
    <w:rsid w:val="007379D5"/>
    <w:rsid w:val="00742A89"/>
    <w:rsid w:val="00744D15"/>
    <w:rsid w:val="007539EC"/>
    <w:rsid w:val="00753A75"/>
    <w:rsid w:val="007543D6"/>
    <w:rsid w:val="00756062"/>
    <w:rsid w:val="007636D8"/>
    <w:rsid w:val="00765771"/>
    <w:rsid w:val="00774DB3"/>
    <w:rsid w:val="00786FAA"/>
    <w:rsid w:val="0079021E"/>
    <w:rsid w:val="00796F80"/>
    <w:rsid w:val="00797FD8"/>
    <w:rsid w:val="007A3FA2"/>
    <w:rsid w:val="007A78CA"/>
    <w:rsid w:val="007B0362"/>
    <w:rsid w:val="007B66D4"/>
    <w:rsid w:val="007C24AB"/>
    <w:rsid w:val="007C2922"/>
    <w:rsid w:val="007D3099"/>
    <w:rsid w:val="007D49D1"/>
    <w:rsid w:val="007D5860"/>
    <w:rsid w:val="007D7E39"/>
    <w:rsid w:val="007F1679"/>
    <w:rsid w:val="008015F9"/>
    <w:rsid w:val="00802372"/>
    <w:rsid w:val="00805E47"/>
    <w:rsid w:val="00820834"/>
    <w:rsid w:val="00837ADA"/>
    <w:rsid w:val="0086103F"/>
    <w:rsid w:val="008618A9"/>
    <w:rsid w:val="0088300E"/>
    <w:rsid w:val="00885D0D"/>
    <w:rsid w:val="00894234"/>
    <w:rsid w:val="008B27B2"/>
    <w:rsid w:val="008B3F3A"/>
    <w:rsid w:val="008C7A17"/>
    <w:rsid w:val="008E6314"/>
    <w:rsid w:val="008E6824"/>
    <w:rsid w:val="00901964"/>
    <w:rsid w:val="00901DF0"/>
    <w:rsid w:val="009053BA"/>
    <w:rsid w:val="00922012"/>
    <w:rsid w:val="009323B9"/>
    <w:rsid w:val="00944BA3"/>
    <w:rsid w:val="009452D8"/>
    <w:rsid w:val="00952F57"/>
    <w:rsid w:val="00953F48"/>
    <w:rsid w:val="00955689"/>
    <w:rsid w:val="009576C2"/>
    <w:rsid w:val="00970FF2"/>
    <w:rsid w:val="0097114A"/>
    <w:rsid w:val="0098386C"/>
    <w:rsid w:val="00987CF7"/>
    <w:rsid w:val="00991E1D"/>
    <w:rsid w:val="009945F2"/>
    <w:rsid w:val="00994AD2"/>
    <w:rsid w:val="009971A7"/>
    <w:rsid w:val="009A0F7D"/>
    <w:rsid w:val="009A647E"/>
    <w:rsid w:val="009A6B11"/>
    <w:rsid w:val="009B6FE8"/>
    <w:rsid w:val="009C0410"/>
    <w:rsid w:val="009C097D"/>
    <w:rsid w:val="009C609B"/>
    <w:rsid w:val="009E4352"/>
    <w:rsid w:val="009F08C0"/>
    <w:rsid w:val="009F525D"/>
    <w:rsid w:val="00A113F9"/>
    <w:rsid w:val="00A17B74"/>
    <w:rsid w:val="00A23453"/>
    <w:rsid w:val="00A26547"/>
    <w:rsid w:val="00A34B9C"/>
    <w:rsid w:val="00A36F8C"/>
    <w:rsid w:val="00A41620"/>
    <w:rsid w:val="00A52D90"/>
    <w:rsid w:val="00A630BF"/>
    <w:rsid w:val="00AB22AF"/>
    <w:rsid w:val="00AB23E5"/>
    <w:rsid w:val="00AB35F0"/>
    <w:rsid w:val="00AB63EB"/>
    <w:rsid w:val="00AC02E5"/>
    <w:rsid w:val="00AC1624"/>
    <w:rsid w:val="00AE1653"/>
    <w:rsid w:val="00AF1FCD"/>
    <w:rsid w:val="00AF52E6"/>
    <w:rsid w:val="00AF6833"/>
    <w:rsid w:val="00B032C4"/>
    <w:rsid w:val="00B04171"/>
    <w:rsid w:val="00B248E8"/>
    <w:rsid w:val="00B303FC"/>
    <w:rsid w:val="00B307C3"/>
    <w:rsid w:val="00B308B2"/>
    <w:rsid w:val="00B54F80"/>
    <w:rsid w:val="00B553CD"/>
    <w:rsid w:val="00B62E63"/>
    <w:rsid w:val="00B630FD"/>
    <w:rsid w:val="00B773F8"/>
    <w:rsid w:val="00B96080"/>
    <w:rsid w:val="00BA6E7F"/>
    <w:rsid w:val="00BB3036"/>
    <w:rsid w:val="00BC3B05"/>
    <w:rsid w:val="00BC4F41"/>
    <w:rsid w:val="00BC7E59"/>
    <w:rsid w:val="00BD2088"/>
    <w:rsid w:val="00BD6C22"/>
    <w:rsid w:val="00BD7BE2"/>
    <w:rsid w:val="00BE1628"/>
    <w:rsid w:val="00BE176D"/>
    <w:rsid w:val="00BE2C7E"/>
    <w:rsid w:val="00BE6EF4"/>
    <w:rsid w:val="00BF24FD"/>
    <w:rsid w:val="00BF4C6B"/>
    <w:rsid w:val="00C009AB"/>
    <w:rsid w:val="00C019B8"/>
    <w:rsid w:val="00C132A2"/>
    <w:rsid w:val="00C155FC"/>
    <w:rsid w:val="00C16439"/>
    <w:rsid w:val="00C165A4"/>
    <w:rsid w:val="00C202EF"/>
    <w:rsid w:val="00C275DA"/>
    <w:rsid w:val="00C32E6E"/>
    <w:rsid w:val="00C424B9"/>
    <w:rsid w:val="00C565D1"/>
    <w:rsid w:val="00C708AC"/>
    <w:rsid w:val="00C756D6"/>
    <w:rsid w:val="00C95EC1"/>
    <w:rsid w:val="00C97DB2"/>
    <w:rsid w:val="00CA04E0"/>
    <w:rsid w:val="00CA7CD1"/>
    <w:rsid w:val="00CD37E3"/>
    <w:rsid w:val="00CD785C"/>
    <w:rsid w:val="00CE1041"/>
    <w:rsid w:val="00CE29BA"/>
    <w:rsid w:val="00D01058"/>
    <w:rsid w:val="00D2072E"/>
    <w:rsid w:val="00D213EF"/>
    <w:rsid w:val="00D2542F"/>
    <w:rsid w:val="00D42FC3"/>
    <w:rsid w:val="00D54854"/>
    <w:rsid w:val="00D55D0A"/>
    <w:rsid w:val="00D57CBD"/>
    <w:rsid w:val="00D648CD"/>
    <w:rsid w:val="00D80A68"/>
    <w:rsid w:val="00D858D2"/>
    <w:rsid w:val="00D938D3"/>
    <w:rsid w:val="00DC6613"/>
    <w:rsid w:val="00DD0524"/>
    <w:rsid w:val="00DD0E35"/>
    <w:rsid w:val="00DD5BCC"/>
    <w:rsid w:val="00DE0666"/>
    <w:rsid w:val="00DE2493"/>
    <w:rsid w:val="00DE29A8"/>
    <w:rsid w:val="00DE42E9"/>
    <w:rsid w:val="00DF23B1"/>
    <w:rsid w:val="00DF3AD0"/>
    <w:rsid w:val="00E04165"/>
    <w:rsid w:val="00E12D3B"/>
    <w:rsid w:val="00E26DF0"/>
    <w:rsid w:val="00E272B1"/>
    <w:rsid w:val="00E35953"/>
    <w:rsid w:val="00E43DF4"/>
    <w:rsid w:val="00E538E0"/>
    <w:rsid w:val="00E57CFF"/>
    <w:rsid w:val="00E7713D"/>
    <w:rsid w:val="00E800C4"/>
    <w:rsid w:val="00E81972"/>
    <w:rsid w:val="00E8533D"/>
    <w:rsid w:val="00E8576B"/>
    <w:rsid w:val="00E857DD"/>
    <w:rsid w:val="00E87A09"/>
    <w:rsid w:val="00E92F87"/>
    <w:rsid w:val="00EC6279"/>
    <w:rsid w:val="00EC7B36"/>
    <w:rsid w:val="00ED2089"/>
    <w:rsid w:val="00ED484C"/>
    <w:rsid w:val="00EE38EF"/>
    <w:rsid w:val="00EE77FA"/>
    <w:rsid w:val="00EF206B"/>
    <w:rsid w:val="00F14A39"/>
    <w:rsid w:val="00F20EE1"/>
    <w:rsid w:val="00F2646D"/>
    <w:rsid w:val="00F433D1"/>
    <w:rsid w:val="00F532A8"/>
    <w:rsid w:val="00F85382"/>
    <w:rsid w:val="00F95304"/>
    <w:rsid w:val="00FA4A56"/>
    <w:rsid w:val="00FA69FD"/>
    <w:rsid w:val="00FB6F04"/>
    <w:rsid w:val="00FB79EB"/>
    <w:rsid w:val="00FC1957"/>
    <w:rsid w:val="00FD1D85"/>
    <w:rsid w:val="00FE2EBB"/>
    <w:rsid w:val="00FE6428"/>
    <w:rsid w:val="00FF570D"/>
    <w:rsid w:val="00FF7987"/>
    <w:rsid w:val="0637D28C"/>
    <w:rsid w:val="064700FC"/>
    <w:rsid w:val="0F275180"/>
    <w:rsid w:val="13450485"/>
    <w:rsid w:val="1920186C"/>
    <w:rsid w:val="1C54E08B"/>
    <w:rsid w:val="1EFB0C54"/>
    <w:rsid w:val="2B3D52A4"/>
    <w:rsid w:val="32885967"/>
    <w:rsid w:val="34455E2E"/>
    <w:rsid w:val="3D40F98B"/>
    <w:rsid w:val="3F54A99C"/>
    <w:rsid w:val="45853D85"/>
    <w:rsid w:val="4729A38B"/>
    <w:rsid w:val="4BC05001"/>
    <w:rsid w:val="4C0F5FB8"/>
    <w:rsid w:val="4D6C0411"/>
    <w:rsid w:val="50F911EC"/>
    <w:rsid w:val="51882E8D"/>
    <w:rsid w:val="5237AB4F"/>
    <w:rsid w:val="54A67DEE"/>
    <w:rsid w:val="55C0FE07"/>
    <w:rsid w:val="57249A5C"/>
    <w:rsid w:val="5AB0CF98"/>
    <w:rsid w:val="5EEE932F"/>
    <w:rsid w:val="61406FF2"/>
    <w:rsid w:val="63A311B0"/>
    <w:rsid w:val="65E57BC7"/>
    <w:rsid w:val="6A7DD264"/>
    <w:rsid w:val="6B3A4AB8"/>
    <w:rsid w:val="6BD9D035"/>
    <w:rsid w:val="6CFAA21F"/>
    <w:rsid w:val="71A8D51D"/>
    <w:rsid w:val="73039E30"/>
    <w:rsid w:val="74A8B578"/>
    <w:rsid w:val="7505F635"/>
    <w:rsid w:val="7A8A10F3"/>
    <w:rsid w:val="7BD4EDAF"/>
    <w:rsid w:val="7C4A4F6D"/>
    <w:rsid w:val="7EC98E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Plain Text" w:uiPriority="99"/>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paragraph" w:styleId="Heading3">
    <w:name w:val="heading 3"/>
    <w:basedOn w:val="Normal"/>
    <w:link w:val="Heading3Char"/>
    <w:uiPriority w:val="9"/>
    <w:qFormat/>
    <w:rsid w:val="00A630BF"/>
    <w:pPr>
      <w:spacing w:before="100" w:beforeAutospacing="1" w:after="100" w:afterAutospacing="1"/>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471291"/>
    <w:rPr>
      <w:rFonts w:ascii="Calibri" w:hAnsi="Calibri" w:cstheme="minorBidi"/>
      <w:szCs w:val="21"/>
    </w:rPr>
  </w:style>
  <w:style w:type="character" w:customStyle="1" w:styleId="PlainTextChar">
    <w:name w:val="Plain Text Char"/>
    <w:basedOn w:val="DefaultParagraphFont"/>
    <w:link w:val="PlainText"/>
    <w:uiPriority w:val="99"/>
    <w:rsid w:val="00471291"/>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DF23B1"/>
    <w:rPr>
      <w:color w:val="605E5C"/>
      <w:shd w:val="clear" w:color="auto" w:fill="E1DFDD"/>
    </w:rPr>
  </w:style>
  <w:style w:type="character" w:customStyle="1" w:styleId="UnresolvedMention2">
    <w:name w:val="Unresolved Mention2"/>
    <w:basedOn w:val="DefaultParagraphFont"/>
    <w:uiPriority w:val="99"/>
    <w:semiHidden/>
    <w:unhideWhenUsed/>
    <w:rsid w:val="00A113F9"/>
    <w:rPr>
      <w:color w:val="605E5C"/>
      <w:shd w:val="clear" w:color="auto" w:fill="E1DFDD"/>
    </w:rPr>
  </w:style>
  <w:style w:type="paragraph" w:styleId="NormalWeb">
    <w:name w:val="Normal (Web)"/>
    <w:basedOn w:val="Normal"/>
    <w:uiPriority w:val="99"/>
    <w:unhideWhenUsed/>
    <w:rsid w:val="00994AD2"/>
    <w:pPr>
      <w:spacing w:before="100" w:beforeAutospacing="1" w:after="100" w:afterAutospacing="1"/>
    </w:pPr>
    <w:rPr>
      <w:rFonts w:ascii="Times New Roman" w:hAnsi="Times New Roman"/>
      <w:sz w:val="24"/>
    </w:rPr>
  </w:style>
  <w:style w:type="character" w:styleId="UnresolvedMention">
    <w:name w:val="Unresolved Mention"/>
    <w:basedOn w:val="DefaultParagraphFont"/>
    <w:uiPriority w:val="99"/>
    <w:semiHidden/>
    <w:unhideWhenUsed/>
    <w:rsid w:val="00D55D0A"/>
    <w:rPr>
      <w:color w:val="605E5C"/>
      <w:shd w:val="clear" w:color="auto" w:fill="E1DFDD"/>
    </w:rPr>
  </w:style>
  <w:style w:type="paragraph" w:styleId="Revision">
    <w:name w:val="Revision"/>
    <w:hidden/>
    <w:uiPriority w:val="99"/>
    <w:semiHidden/>
    <w:rsid w:val="008E6824"/>
    <w:rPr>
      <w:rFonts w:ascii="Cambria" w:hAnsi="Cambria"/>
      <w:sz w:val="22"/>
      <w:szCs w:val="24"/>
    </w:rPr>
  </w:style>
  <w:style w:type="character" w:styleId="Emphasis">
    <w:name w:val="Emphasis"/>
    <w:basedOn w:val="DefaultParagraphFont"/>
    <w:uiPriority w:val="20"/>
    <w:qFormat/>
    <w:rsid w:val="004D5E18"/>
    <w:rPr>
      <w:i/>
      <w:iCs/>
    </w:rPr>
  </w:style>
  <w:style w:type="character" w:customStyle="1" w:styleId="Heading3Char">
    <w:name w:val="Heading 3 Char"/>
    <w:basedOn w:val="DefaultParagraphFont"/>
    <w:link w:val="Heading3"/>
    <w:uiPriority w:val="9"/>
    <w:rsid w:val="00A630BF"/>
    <w:rPr>
      <w:b/>
      <w:bCs/>
      <w:sz w:val="27"/>
      <w:szCs w:val="27"/>
    </w:rPr>
  </w:style>
  <w:style w:type="character" w:styleId="Strong">
    <w:name w:val="Strong"/>
    <w:basedOn w:val="DefaultParagraphFont"/>
    <w:uiPriority w:val="22"/>
    <w:qFormat/>
    <w:rsid w:val="00A630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2393292">
      <w:bodyDiv w:val="1"/>
      <w:marLeft w:val="0"/>
      <w:marRight w:val="0"/>
      <w:marTop w:val="0"/>
      <w:marBottom w:val="0"/>
      <w:divBdr>
        <w:top w:val="none" w:sz="0" w:space="0" w:color="auto"/>
        <w:left w:val="none" w:sz="0" w:space="0" w:color="auto"/>
        <w:bottom w:val="none" w:sz="0" w:space="0" w:color="auto"/>
        <w:right w:val="none" w:sz="0" w:space="0" w:color="auto"/>
      </w:divBdr>
    </w:div>
    <w:div w:id="432359234">
      <w:bodyDiv w:val="1"/>
      <w:marLeft w:val="0"/>
      <w:marRight w:val="0"/>
      <w:marTop w:val="0"/>
      <w:marBottom w:val="0"/>
      <w:divBdr>
        <w:top w:val="none" w:sz="0" w:space="0" w:color="auto"/>
        <w:left w:val="none" w:sz="0" w:space="0" w:color="auto"/>
        <w:bottom w:val="none" w:sz="0" w:space="0" w:color="auto"/>
        <w:right w:val="none" w:sz="0" w:space="0" w:color="auto"/>
      </w:divBdr>
    </w:div>
    <w:div w:id="487866496">
      <w:bodyDiv w:val="1"/>
      <w:marLeft w:val="0"/>
      <w:marRight w:val="0"/>
      <w:marTop w:val="0"/>
      <w:marBottom w:val="0"/>
      <w:divBdr>
        <w:top w:val="none" w:sz="0" w:space="0" w:color="auto"/>
        <w:left w:val="none" w:sz="0" w:space="0" w:color="auto"/>
        <w:bottom w:val="none" w:sz="0" w:space="0" w:color="auto"/>
        <w:right w:val="none" w:sz="0" w:space="0" w:color="auto"/>
      </w:divBdr>
    </w:div>
    <w:div w:id="648098905">
      <w:bodyDiv w:val="1"/>
      <w:marLeft w:val="0"/>
      <w:marRight w:val="0"/>
      <w:marTop w:val="0"/>
      <w:marBottom w:val="0"/>
      <w:divBdr>
        <w:top w:val="none" w:sz="0" w:space="0" w:color="auto"/>
        <w:left w:val="none" w:sz="0" w:space="0" w:color="auto"/>
        <w:bottom w:val="none" w:sz="0" w:space="0" w:color="auto"/>
        <w:right w:val="none" w:sz="0" w:space="0" w:color="auto"/>
      </w:divBdr>
    </w:div>
    <w:div w:id="785395213">
      <w:bodyDiv w:val="1"/>
      <w:marLeft w:val="0"/>
      <w:marRight w:val="0"/>
      <w:marTop w:val="0"/>
      <w:marBottom w:val="0"/>
      <w:divBdr>
        <w:top w:val="none" w:sz="0" w:space="0" w:color="auto"/>
        <w:left w:val="none" w:sz="0" w:space="0" w:color="auto"/>
        <w:bottom w:val="none" w:sz="0" w:space="0" w:color="auto"/>
        <w:right w:val="none" w:sz="0" w:space="0" w:color="auto"/>
      </w:divBdr>
    </w:div>
    <w:div w:id="866059614">
      <w:bodyDiv w:val="1"/>
      <w:marLeft w:val="0"/>
      <w:marRight w:val="0"/>
      <w:marTop w:val="0"/>
      <w:marBottom w:val="0"/>
      <w:divBdr>
        <w:top w:val="none" w:sz="0" w:space="0" w:color="auto"/>
        <w:left w:val="none" w:sz="0" w:space="0" w:color="auto"/>
        <w:bottom w:val="none" w:sz="0" w:space="0" w:color="auto"/>
        <w:right w:val="none" w:sz="0" w:space="0" w:color="auto"/>
      </w:divBdr>
    </w:div>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979924558">
      <w:bodyDiv w:val="1"/>
      <w:marLeft w:val="0"/>
      <w:marRight w:val="0"/>
      <w:marTop w:val="0"/>
      <w:marBottom w:val="0"/>
      <w:divBdr>
        <w:top w:val="none" w:sz="0" w:space="0" w:color="auto"/>
        <w:left w:val="none" w:sz="0" w:space="0" w:color="auto"/>
        <w:bottom w:val="none" w:sz="0" w:space="0" w:color="auto"/>
        <w:right w:val="none" w:sz="0" w:space="0" w:color="auto"/>
      </w:divBdr>
    </w:div>
    <w:div w:id="1024014789">
      <w:bodyDiv w:val="1"/>
      <w:marLeft w:val="0"/>
      <w:marRight w:val="0"/>
      <w:marTop w:val="0"/>
      <w:marBottom w:val="0"/>
      <w:divBdr>
        <w:top w:val="none" w:sz="0" w:space="0" w:color="auto"/>
        <w:left w:val="none" w:sz="0" w:space="0" w:color="auto"/>
        <w:bottom w:val="none" w:sz="0" w:space="0" w:color="auto"/>
        <w:right w:val="none" w:sz="0" w:space="0" w:color="auto"/>
      </w:divBdr>
    </w:div>
    <w:div w:id="1036466296">
      <w:bodyDiv w:val="1"/>
      <w:marLeft w:val="0"/>
      <w:marRight w:val="0"/>
      <w:marTop w:val="0"/>
      <w:marBottom w:val="0"/>
      <w:divBdr>
        <w:top w:val="none" w:sz="0" w:space="0" w:color="auto"/>
        <w:left w:val="none" w:sz="0" w:space="0" w:color="auto"/>
        <w:bottom w:val="none" w:sz="0" w:space="0" w:color="auto"/>
        <w:right w:val="none" w:sz="0" w:space="0" w:color="auto"/>
      </w:divBdr>
    </w:div>
    <w:div w:id="1092243832">
      <w:bodyDiv w:val="1"/>
      <w:marLeft w:val="0"/>
      <w:marRight w:val="0"/>
      <w:marTop w:val="0"/>
      <w:marBottom w:val="0"/>
      <w:divBdr>
        <w:top w:val="none" w:sz="0" w:space="0" w:color="auto"/>
        <w:left w:val="none" w:sz="0" w:space="0" w:color="auto"/>
        <w:bottom w:val="none" w:sz="0" w:space="0" w:color="auto"/>
        <w:right w:val="none" w:sz="0" w:space="0" w:color="auto"/>
      </w:divBdr>
    </w:div>
    <w:div w:id="1160654630">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273829460">
      <w:bodyDiv w:val="1"/>
      <w:marLeft w:val="0"/>
      <w:marRight w:val="0"/>
      <w:marTop w:val="0"/>
      <w:marBottom w:val="0"/>
      <w:divBdr>
        <w:top w:val="none" w:sz="0" w:space="0" w:color="auto"/>
        <w:left w:val="none" w:sz="0" w:space="0" w:color="auto"/>
        <w:bottom w:val="none" w:sz="0" w:space="0" w:color="auto"/>
        <w:right w:val="none" w:sz="0" w:space="0" w:color="auto"/>
      </w:divBdr>
    </w:div>
    <w:div w:id="1412241253">
      <w:bodyDiv w:val="1"/>
      <w:marLeft w:val="0"/>
      <w:marRight w:val="0"/>
      <w:marTop w:val="0"/>
      <w:marBottom w:val="0"/>
      <w:divBdr>
        <w:top w:val="none" w:sz="0" w:space="0" w:color="auto"/>
        <w:left w:val="none" w:sz="0" w:space="0" w:color="auto"/>
        <w:bottom w:val="none" w:sz="0" w:space="0" w:color="auto"/>
        <w:right w:val="none" w:sz="0" w:space="0" w:color="auto"/>
      </w:divBdr>
    </w:div>
    <w:div w:id="1439567037">
      <w:bodyDiv w:val="1"/>
      <w:marLeft w:val="0"/>
      <w:marRight w:val="0"/>
      <w:marTop w:val="0"/>
      <w:marBottom w:val="0"/>
      <w:divBdr>
        <w:top w:val="none" w:sz="0" w:space="0" w:color="auto"/>
        <w:left w:val="none" w:sz="0" w:space="0" w:color="auto"/>
        <w:bottom w:val="none" w:sz="0" w:space="0" w:color="auto"/>
        <w:right w:val="none" w:sz="0" w:space="0" w:color="auto"/>
      </w:divBdr>
    </w:div>
    <w:div w:id="1603033589">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 w:id="1804079533">
      <w:bodyDiv w:val="1"/>
      <w:marLeft w:val="0"/>
      <w:marRight w:val="0"/>
      <w:marTop w:val="0"/>
      <w:marBottom w:val="0"/>
      <w:divBdr>
        <w:top w:val="none" w:sz="0" w:space="0" w:color="auto"/>
        <w:left w:val="none" w:sz="0" w:space="0" w:color="auto"/>
        <w:bottom w:val="none" w:sz="0" w:space="0" w:color="auto"/>
        <w:right w:val="none" w:sz="0" w:space="0" w:color="auto"/>
      </w:divBdr>
    </w:div>
    <w:div w:id="1814786927">
      <w:bodyDiv w:val="1"/>
      <w:marLeft w:val="0"/>
      <w:marRight w:val="0"/>
      <w:marTop w:val="0"/>
      <w:marBottom w:val="0"/>
      <w:divBdr>
        <w:top w:val="none" w:sz="0" w:space="0" w:color="auto"/>
        <w:left w:val="none" w:sz="0" w:space="0" w:color="auto"/>
        <w:bottom w:val="none" w:sz="0" w:space="0" w:color="auto"/>
        <w:right w:val="none" w:sz="0" w:space="0" w:color="auto"/>
      </w:divBdr>
    </w:div>
    <w:div w:id="1853108788">
      <w:bodyDiv w:val="1"/>
      <w:marLeft w:val="0"/>
      <w:marRight w:val="0"/>
      <w:marTop w:val="0"/>
      <w:marBottom w:val="0"/>
      <w:divBdr>
        <w:top w:val="none" w:sz="0" w:space="0" w:color="auto"/>
        <w:left w:val="none" w:sz="0" w:space="0" w:color="auto"/>
        <w:bottom w:val="none" w:sz="0" w:space="0" w:color="auto"/>
        <w:right w:val="none" w:sz="0" w:space="0" w:color="auto"/>
      </w:divBdr>
    </w:div>
    <w:div w:id="1891383119">
      <w:bodyDiv w:val="1"/>
      <w:marLeft w:val="0"/>
      <w:marRight w:val="0"/>
      <w:marTop w:val="0"/>
      <w:marBottom w:val="0"/>
      <w:divBdr>
        <w:top w:val="none" w:sz="0" w:space="0" w:color="auto"/>
        <w:left w:val="none" w:sz="0" w:space="0" w:color="auto"/>
        <w:bottom w:val="none" w:sz="0" w:space="0" w:color="auto"/>
        <w:right w:val="none" w:sz="0" w:space="0" w:color="auto"/>
      </w:divBdr>
    </w:div>
    <w:div w:id="1924559701">
      <w:bodyDiv w:val="1"/>
      <w:marLeft w:val="0"/>
      <w:marRight w:val="0"/>
      <w:marTop w:val="0"/>
      <w:marBottom w:val="0"/>
      <w:divBdr>
        <w:top w:val="none" w:sz="0" w:space="0" w:color="auto"/>
        <w:left w:val="none" w:sz="0" w:space="0" w:color="auto"/>
        <w:bottom w:val="none" w:sz="0" w:space="0" w:color="auto"/>
        <w:right w:val="none" w:sz="0" w:space="0" w:color="auto"/>
      </w:divBdr>
    </w:div>
    <w:div w:id="2110663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mailto:Learning-support@ufl.edu" TargetMode="External"/><Relationship Id="rId18" Type="http://schemas.openxmlformats.org/officeDocument/2006/relationships/hyperlink" Target="https://lss.at.ufl.edu/help.shtml" TargetMode="External"/><Relationship Id="rId26" Type="http://schemas.openxmlformats.org/officeDocument/2006/relationships/hyperlink" Target="https://lss.at.ufl.edu/help.shtml" TargetMode="External"/><Relationship Id="rId39" Type="http://schemas.openxmlformats.org/officeDocument/2006/relationships/hyperlink" Target="https://counseling.ufl.edu/" TargetMode="External"/><Relationship Id="rId21" Type="http://schemas.openxmlformats.org/officeDocument/2006/relationships/hyperlink" Target="https://lss.at.ufl.edu/help.shtml" TargetMode="External"/><Relationship Id="rId34" Type="http://schemas.openxmlformats.org/officeDocument/2006/relationships/hyperlink" Target="mailto:student-support-hr@eng.ufl.edu" TargetMode="External"/><Relationship Id="rId42" Type="http://schemas.openxmlformats.org/officeDocument/2006/relationships/hyperlink" Target="http://www.police.ufl.edu/" TargetMode="External"/><Relationship Id="rId47" Type="http://schemas.openxmlformats.org/officeDocument/2006/relationships/hyperlink" Target="https://writing.ufl.edu/writing-studio/" TargetMode="External"/><Relationship Id="rId50" Type="http://schemas.openxmlformats.org/officeDocument/2006/relationships/hyperlink" Target="https://distance.ufl.edu/getting-help/"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Learning-support@ufl.edu" TargetMode="External"/><Relationship Id="rId29" Type="http://schemas.openxmlformats.org/officeDocument/2006/relationships/hyperlink" Target="https://syllabus.ufl.edu/syllabus-policy/uf-syllabus-policy-links/" TargetMode="External"/><Relationship Id="rId11" Type="http://schemas.openxmlformats.org/officeDocument/2006/relationships/hyperlink" Target="mailto:Learning-support@ufl.edu" TargetMode="External"/><Relationship Id="rId24" Type="http://schemas.openxmlformats.org/officeDocument/2006/relationships/hyperlink" Target="https://lss.at.ufl.edu/help.shtml" TargetMode="External"/><Relationship Id="rId32" Type="http://schemas.openxmlformats.org/officeDocument/2006/relationships/hyperlink" Target="https://ufl.bluera.com/ufl/" TargetMode="External"/><Relationship Id="rId37" Type="http://schemas.openxmlformats.org/officeDocument/2006/relationships/hyperlink" Target="https://registrar.ufl.edu/ferpa.html" TargetMode="External"/><Relationship Id="rId40" Type="http://schemas.openxmlformats.org/officeDocument/2006/relationships/hyperlink" Target="https://titleix.ufl.edu/" TargetMode="External"/><Relationship Id="rId45" Type="http://schemas.openxmlformats.org/officeDocument/2006/relationships/hyperlink" Target="http://cms.uflib.ufl.edu/ask" TargetMode="External"/><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catalog.ufl.edu/ugrad/current/regulations/info/grades.aspx" TargetMode="External"/><Relationship Id="rId19" Type="http://schemas.openxmlformats.org/officeDocument/2006/relationships/hyperlink" Target="https://lss.at.ufl.edu/help.shtml" TargetMode="External"/><Relationship Id="rId31" Type="http://schemas.openxmlformats.org/officeDocument/2006/relationships/hyperlink" Target="https://gatorevals.aa.ufl.edu/students/" TargetMode="External"/><Relationship Id="rId44" Type="http://schemas.openxmlformats.org/officeDocument/2006/relationships/hyperlink" Target="https://career.ufl.edu/" TargetMode="External"/><Relationship Id="rId52"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autodesk.com/education/free-software/autocad" TargetMode="External"/><Relationship Id="rId14" Type="http://schemas.openxmlformats.org/officeDocument/2006/relationships/hyperlink" Target="mailto:Learning-support@ufl.edu" TargetMode="External"/><Relationship Id="rId22" Type="http://schemas.openxmlformats.org/officeDocument/2006/relationships/hyperlink" Target="https://lss.at.ufl.edu/help.shtml" TargetMode="External"/><Relationship Id="rId27" Type="http://schemas.openxmlformats.org/officeDocument/2006/relationships/hyperlink" Target="https://lss.at.ufl.edu/help.shtml" TargetMode="External"/><Relationship Id="rId30" Type="http://schemas.openxmlformats.org/officeDocument/2006/relationships/hyperlink" Target="https://disability.ufl.edu/students/get-started/" TargetMode="External"/><Relationship Id="rId35" Type="http://schemas.openxmlformats.org/officeDocument/2006/relationships/hyperlink" Target="mailto:taylor@eng.ufl.edu" TargetMode="External"/><Relationship Id="rId43" Type="http://schemas.openxmlformats.org/officeDocument/2006/relationships/hyperlink" Target="https://lss.at.ufl.edu/help.shtml" TargetMode="External"/><Relationship Id="rId48" Type="http://schemas.openxmlformats.org/officeDocument/2006/relationships/hyperlink" Target="https://sccr.dso.ufl.edu/policies/student-honor-code-student-conduct-code/" TargetMode="External"/><Relationship Id="rId8" Type="http://schemas.openxmlformats.org/officeDocument/2006/relationships/hyperlink" Target="https://catalog.ufl.edu/ugrad/current/regulations/info/attendance.aspx" TargetMode="External"/><Relationship Id="rId51" Type="http://schemas.openxmlformats.org/officeDocument/2006/relationships/hyperlink" Target="https://distance.ufl.edu/state-authorization-status/" TargetMode="External"/><Relationship Id="rId3" Type="http://schemas.openxmlformats.org/officeDocument/2006/relationships/styles" Target="styles.xml"/><Relationship Id="rId12" Type="http://schemas.openxmlformats.org/officeDocument/2006/relationships/hyperlink" Target="mailto:Learning-support@ufl.edu" TargetMode="External"/><Relationship Id="rId17" Type="http://schemas.openxmlformats.org/officeDocument/2006/relationships/hyperlink" Target="mailto:Learning-support@ufl.edu" TargetMode="External"/><Relationship Id="rId25" Type="http://schemas.openxmlformats.org/officeDocument/2006/relationships/hyperlink" Target="https://lss.at.ufl.edu/help.shtml" TargetMode="External"/><Relationship Id="rId33" Type="http://schemas.openxmlformats.org/officeDocument/2006/relationships/hyperlink" Target="https://gatorevals.aa.ufl.edu/public-results/" TargetMode="External"/><Relationship Id="rId38" Type="http://schemas.openxmlformats.org/officeDocument/2006/relationships/hyperlink" Target="mailto:umatter@ufl.edu" TargetMode="External"/><Relationship Id="rId46" Type="http://schemas.openxmlformats.org/officeDocument/2006/relationships/hyperlink" Target="https://teachingcenter.ufl.edu/" TargetMode="External"/><Relationship Id="rId20" Type="http://schemas.openxmlformats.org/officeDocument/2006/relationships/hyperlink" Target="https://lss.at.ufl.edu/help.shtml" TargetMode="External"/><Relationship Id="rId41" Type="http://schemas.openxmlformats.org/officeDocument/2006/relationships/hyperlink" Target="mailto:title-ix@ufl.edu"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Learning-support@ufl.edu" TargetMode="External"/><Relationship Id="rId23" Type="http://schemas.openxmlformats.org/officeDocument/2006/relationships/hyperlink" Target="https://lss.at.ufl.edu/help.shtml" TargetMode="External"/><Relationship Id="rId28" Type="http://schemas.openxmlformats.org/officeDocument/2006/relationships/hyperlink" Target="https://lss.at.ufl.edu/help.shtml" TargetMode="External"/><Relationship Id="rId36" Type="http://schemas.openxmlformats.org/officeDocument/2006/relationships/hyperlink" Target="mailto:nishida@eng.ufl.edu" TargetMode="External"/><Relationship Id="rId49" Type="http://schemas.openxmlformats.org/officeDocument/2006/relationships/hyperlink" Target="https://care.dso.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1AE40-BD1D-4D07-B94A-62797FBB9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11</Pages>
  <Words>4539</Words>
  <Characters>25691</Characters>
  <Application>Microsoft Office Word</Application>
  <DocSecurity>0</DocSecurity>
  <Lines>611</Lines>
  <Paragraphs>392</Paragraphs>
  <ScaleCrop>false</ScaleCrop>
  <Company>University of Florida</Company>
  <LinksUpToDate>false</LinksUpToDate>
  <CharactersWithSpaces>29838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Jayasekaran,Sarah Rajkumari</cp:lastModifiedBy>
  <cp:revision>6</cp:revision>
  <cp:lastPrinted>2025-08-19T18:01:00Z</cp:lastPrinted>
  <dcterms:created xsi:type="dcterms:W3CDTF">2026-01-05T15:47:00Z</dcterms:created>
  <dcterms:modified xsi:type="dcterms:W3CDTF">2026-01-05T16:03:00Z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ba2c1bf71e943bc71dbeafbeb3123d6f7200966d30fd64d546320014d8703a36</vt:lpwstr>
  </property>
</Properties>
</file>