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DAA4C" w14:textId="156C85C7" w:rsidR="00794D14" w:rsidRDefault="00315BCE" w:rsidP="00F60ED0">
      <w:pPr>
        <w:pStyle w:val="Title"/>
      </w:pPr>
      <w:r>
        <w:t>Fundamentals</w:t>
      </w:r>
      <w:r>
        <w:rPr>
          <w:spacing w:val="-9"/>
        </w:rPr>
        <w:t xml:space="preserve"> </w:t>
      </w:r>
      <w:r>
        <w:t>of</w:t>
      </w:r>
      <w:r>
        <w:rPr>
          <w:spacing w:val="-8"/>
        </w:rPr>
        <w:t xml:space="preserve"> </w:t>
      </w:r>
      <w:r>
        <w:t>Engineering</w:t>
      </w:r>
      <w:r>
        <w:rPr>
          <w:spacing w:val="-10"/>
        </w:rPr>
        <w:t xml:space="preserve"> </w:t>
      </w:r>
      <w:r>
        <w:t>Project</w:t>
      </w:r>
      <w:r>
        <w:rPr>
          <w:spacing w:val="-12"/>
        </w:rPr>
        <w:t xml:space="preserve"> </w:t>
      </w:r>
      <w:r>
        <w:t>Management</w:t>
      </w:r>
      <w:r w:rsidR="001D7512">
        <w:t xml:space="preserve"> E</w:t>
      </w:r>
      <w:r>
        <w:t>GS4625</w:t>
      </w:r>
    </w:p>
    <w:p w14:paraId="4F021C1D" w14:textId="6BD4BF79" w:rsidR="000B14F3" w:rsidRDefault="000B14F3" w:rsidP="000B14F3">
      <w:pPr>
        <w:spacing w:before="240"/>
        <w:ind w:right="39"/>
        <w:jc w:val="center"/>
        <w:rPr>
          <w:b/>
          <w:bCs/>
          <w:spacing w:val="-4"/>
          <w:sz w:val="24"/>
          <w:szCs w:val="24"/>
        </w:rPr>
      </w:pPr>
      <w:r w:rsidRPr="70F4724C">
        <w:rPr>
          <w:b/>
          <w:bCs/>
          <w:sz w:val="24"/>
          <w:szCs w:val="24"/>
        </w:rPr>
        <w:t>Academic</w:t>
      </w:r>
      <w:r w:rsidRPr="70F4724C">
        <w:rPr>
          <w:b/>
          <w:bCs/>
          <w:spacing w:val="-3"/>
          <w:sz w:val="24"/>
          <w:szCs w:val="24"/>
        </w:rPr>
        <w:t xml:space="preserve"> </w:t>
      </w:r>
      <w:r w:rsidRPr="70F4724C">
        <w:rPr>
          <w:b/>
          <w:bCs/>
          <w:sz w:val="24"/>
          <w:szCs w:val="24"/>
        </w:rPr>
        <w:t>Term:</w:t>
      </w:r>
      <w:r w:rsidRPr="70F4724C">
        <w:rPr>
          <w:b/>
          <w:bCs/>
          <w:spacing w:val="-3"/>
          <w:sz w:val="24"/>
          <w:szCs w:val="24"/>
        </w:rPr>
        <w:t xml:space="preserve"> </w:t>
      </w:r>
      <w:r w:rsidRPr="000B14F3">
        <w:rPr>
          <w:b/>
          <w:bCs/>
          <w:spacing w:val="-3"/>
          <w:sz w:val="24"/>
          <w:szCs w:val="24"/>
        </w:rPr>
        <w:t>Spring</w:t>
      </w:r>
      <w:r w:rsidRPr="000B14F3">
        <w:rPr>
          <w:b/>
          <w:bCs/>
          <w:sz w:val="24"/>
          <w:szCs w:val="24"/>
        </w:rPr>
        <w:t xml:space="preserve"> </w:t>
      </w:r>
      <w:r w:rsidRPr="000B14F3">
        <w:rPr>
          <w:b/>
          <w:bCs/>
          <w:spacing w:val="-4"/>
          <w:sz w:val="24"/>
          <w:szCs w:val="24"/>
        </w:rPr>
        <w:t>2026</w:t>
      </w:r>
    </w:p>
    <w:p w14:paraId="2C78D5B7" w14:textId="77777777" w:rsidR="0071076F" w:rsidRDefault="0071076F" w:rsidP="000B14F3">
      <w:pPr>
        <w:spacing w:before="240"/>
        <w:ind w:right="39"/>
        <w:jc w:val="center"/>
        <w:rPr>
          <w:sz w:val="24"/>
          <w:szCs w:val="24"/>
        </w:rPr>
      </w:pPr>
    </w:p>
    <w:tbl>
      <w:tblPr>
        <w:tblStyle w:val="GridTable1Light"/>
        <w:tblW w:w="10918" w:type="dxa"/>
        <w:tblLook w:val="04A0" w:firstRow="1" w:lastRow="0" w:firstColumn="1" w:lastColumn="0" w:noHBand="0" w:noVBand="1"/>
      </w:tblPr>
      <w:tblGrid>
        <w:gridCol w:w="2592"/>
        <w:gridCol w:w="2304"/>
        <w:gridCol w:w="3456"/>
        <w:gridCol w:w="2566"/>
      </w:tblGrid>
      <w:tr w:rsidR="005F31F2" w:rsidRPr="00A675DA" w14:paraId="5F69713D" w14:textId="77777777" w:rsidTr="007602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2" w:type="dxa"/>
            <w:shd w:val="clear" w:color="auto" w:fill="F2F2F2" w:themeFill="background1" w:themeFillShade="F2"/>
            <w:vAlign w:val="center"/>
          </w:tcPr>
          <w:p w14:paraId="376BFF04" w14:textId="0E45B53F" w:rsidR="007028FB" w:rsidRPr="003A42EA" w:rsidRDefault="003D5A05" w:rsidP="00465472">
            <w:pPr>
              <w:pStyle w:val="Title"/>
              <w:ind w:left="0"/>
              <w:jc w:val="left"/>
              <w:rPr>
                <w:b/>
                <w:bCs/>
                <w:sz w:val="22"/>
                <w:szCs w:val="22"/>
              </w:rPr>
            </w:pPr>
            <w:r w:rsidRPr="003A42EA">
              <w:rPr>
                <w:b/>
                <w:bCs/>
                <w:sz w:val="22"/>
                <w:szCs w:val="22"/>
              </w:rPr>
              <w:t>Section #</w:t>
            </w:r>
          </w:p>
        </w:tc>
        <w:tc>
          <w:tcPr>
            <w:tcW w:w="2304" w:type="dxa"/>
            <w:shd w:val="clear" w:color="auto" w:fill="F2F2F2" w:themeFill="background1" w:themeFillShade="F2"/>
          </w:tcPr>
          <w:p w14:paraId="4523159E" w14:textId="15416E0B" w:rsidR="007028FB" w:rsidRPr="003A42EA" w:rsidRDefault="003D5A05" w:rsidP="004457C3">
            <w:pPr>
              <w:pStyle w:val="Title"/>
              <w:ind w:left="0"/>
              <w:cnfStyle w:val="100000000000" w:firstRow="1" w:lastRow="0" w:firstColumn="0" w:lastColumn="0" w:oddVBand="0" w:evenVBand="0" w:oddHBand="0" w:evenHBand="0" w:firstRowFirstColumn="0" w:firstRowLastColumn="0" w:lastRowFirstColumn="0" w:lastRowLastColumn="0"/>
              <w:rPr>
                <w:b/>
                <w:bCs/>
                <w:sz w:val="22"/>
                <w:szCs w:val="22"/>
              </w:rPr>
            </w:pPr>
            <w:r w:rsidRPr="003A42EA">
              <w:rPr>
                <w:b/>
                <w:bCs/>
                <w:sz w:val="22"/>
                <w:szCs w:val="22"/>
              </w:rPr>
              <w:t>Class #</w:t>
            </w:r>
          </w:p>
        </w:tc>
        <w:tc>
          <w:tcPr>
            <w:tcW w:w="3456" w:type="dxa"/>
            <w:shd w:val="clear" w:color="auto" w:fill="F2F2F2" w:themeFill="background1" w:themeFillShade="F2"/>
          </w:tcPr>
          <w:p w14:paraId="6E012E14" w14:textId="33476F1C" w:rsidR="007028FB" w:rsidRPr="003A42EA" w:rsidRDefault="00EB4876" w:rsidP="004457C3">
            <w:pPr>
              <w:pStyle w:val="Title"/>
              <w:ind w:left="0"/>
              <w:cnfStyle w:val="100000000000" w:firstRow="1" w:lastRow="0" w:firstColumn="0" w:lastColumn="0" w:oddVBand="0" w:evenVBand="0" w:oddHBand="0" w:evenHBand="0" w:firstRowFirstColumn="0" w:firstRowLastColumn="0" w:lastRowFirstColumn="0" w:lastRowLastColumn="0"/>
              <w:rPr>
                <w:b/>
                <w:bCs/>
                <w:sz w:val="22"/>
                <w:szCs w:val="22"/>
              </w:rPr>
            </w:pPr>
            <w:r w:rsidRPr="003A42EA">
              <w:rPr>
                <w:b/>
                <w:bCs/>
                <w:sz w:val="22"/>
                <w:szCs w:val="22"/>
              </w:rPr>
              <w:t>Day/</w:t>
            </w:r>
            <w:r w:rsidR="003D5A05" w:rsidRPr="003A42EA">
              <w:rPr>
                <w:b/>
                <w:bCs/>
                <w:sz w:val="22"/>
                <w:szCs w:val="22"/>
              </w:rPr>
              <w:t>Period</w:t>
            </w:r>
            <w:r w:rsidR="0009242A" w:rsidRPr="003A42EA">
              <w:rPr>
                <w:b/>
                <w:bCs/>
                <w:sz w:val="22"/>
                <w:szCs w:val="22"/>
              </w:rPr>
              <w:t>(s)</w:t>
            </w:r>
          </w:p>
        </w:tc>
        <w:tc>
          <w:tcPr>
            <w:tcW w:w="0" w:type="auto"/>
            <w:shd w:val="clear" w:color="auto" w:fill="F2F2F2" w:themeFill="background1" w:themeFillShade="F2"/>
          </w:tcPr>
          <w:p w14:paraId="3E51B3BF" w14:textId="1C2E8D9F" w:rsidR="007028FB" w:rsidRPr="003A42EA" w:rsidRDefault="003D5A05" w:rsidP="004457C3">
            <w:pPr>
              <w:pStyle w:val="Title"/>
              <w:ind w:left="0"/>
              <w:cnfStyle w:val="100000000000" w:firstRow="1" w:lastRow="0" w:firstColumn="0" w:lastColumn="0" w:oddVBand="0" w:evenVBand="0" w:oddHBand="0" w:evenHBand="0" w:firstRowFirstColumn="0" w:firstRowLastColumn="0" w:lastRowFirstColumn="0" w:lastRowLastColumn="0"/>
              <w:rPr>
                <w:b/>
                <w:bCs/>
                <w:sz w:val="22"/>
                <w:szCs w:val="22"/>
              </w:rPr>
            </w:pPr>
            <w:r w:rsidRPr="003A42EA">
              <w:rPr>
                <w:b/>
                <w:bCs/>
                <w:sz w:val="22"/>
                <w:szCs w:val="22"/>
              </w:rPr>
              <w:t>Location</w:t>
            </w:r>
          </w:p>
        </w:tc>
      </w:tr>
      <w:tr w:rsidR="005F31F2" w:rsidRPr="00A675DA" w14:paraId="6C00674D" w14:textId="77777777" w:rsidTr="00566520">
        <w:trPr>
          <w:trHeight w:val="576"/>
        </w:trPr>
        <w:tc>
          <w:tcPr>
            <w:cnfStyle w:val="001000000000" w:firstRow="0" w:lastRow="0" w:firstColumn="1" w:lastColumn="0" w:oddVBand="0" w:evenVBand="0" w:oddHBand="0" w:evenHBand="0" w:firstRowFirstColumn="0" w:firstRowLastColumn="0" w:lastRowFirstColumn="0" w:lastRowLastColumn="0"/>
            <w:tcW w:w="2592" w:type="dxa"/>
          </w:tcPr>
          <w:p w14:paraId="6B2A1C9B" w14:textId="083D30AF" w:rsidR="007028FB" w:rsidRPr="00A675DA" w:rsidRDefault="003D5A05" w:rsidP="004457C3">
            <w:pPr>
              <w:pStyle w:val="Title"/>
              <w:ind w:left="0"/>
              <w:rPr>
                <w:sz w:val="22"/>
                <w:szCs w:val="22"/>
              </w:rPr>
            </w:pPr>
            <w:r w:rsidRPr="00A675DA">
              <w:rPr>
                <w:sz w:val="22"/>
                <w:szCs w:val="22"/>
              </w:rPr>
              <w:t>GEN</w:t>
            </w:r>
            <w:r w:rsidR="009C152D" w:rsidRPr="00A675DA">
              <w:rPr>
                <w:sz w:val="22"/>
                <w:szCs w:val="22"/>
              </w:rPr>
              <w:t>3</w:t>
            </w:r>
          </w:p>
        </w:tc>
        <w:tc>
          <w:tcPr>
            <w:tcW w:w="2304" w:type="dxa"/>
          </w:tcPr>
          <w:p w14:paraId="49985248" w14:textId="7FA0B113" w:rsidR="007028FB" w:rsidRPr="00A675DA" w:rsidRDefault="0009242A" w:rsidP="004457C3">
            <w:pPr>
              <w:pStyle w:val="Title"/>
              <w:ind w:left="0"/>
              <w:cnfStyle w:val="000000000000" w:firstRow="0" w:lastRow="0" w:firstColumn="0" w:lastColumn="0" w:oddVBand="0" w:evenVBand="0" w:oddHBand="0" w:evenHBand="0" w:firstRowFirstColumn="0" w:firstRowLastColumn="0" w:lastRowFirstColumn="0" w:lastRowLastColumn="0"/>
              <w:rPr>
                <w:b w:val="0"/>
                <w:bCs w:val="0"/>
                <w:sz w:val="22"/>
                <w:szCs w:val="22"/>
              </w:rPr>
            </w:pPr>
            <w:r w:rsidRPr="00A675DA">
              <w:rPr>
                <w:b w:val="0"/>
                <w:bCs w:val="0"/>
                <w:sz w:val="22"/>
                <w:szCs w:val="22"/>
              </w:rPr>
              <w:t>22303</w:t>
            </w:r>
          </w:p>
        </w:tc>
        <w:tc>
          <w:tcPr>
            <w:tcW w:w="3456" w:type="dxa"/>
          </w:tcPr>
          <w:p w14:paraId="73996440" w14:textId="1A870DC3" w:rsidR="007028FB" w:rsidRPr="00A675DA" w:rsidRDefault="00EB4876" w:rsidP="004457C3">
            <w:pPr>
              <w:pStyle w:val="Title"/>
              <w:ind w:left="0"/>
              <w:cnfStyle w:val="000000000000" w:firstRow="0" w:lastRow="0" w:firstColumn="0" w:lastColumn="0" w:oddVBand="0" w:evenVBand="0" w:oddHBand="0" w:evenHBand="0" w:firstRowFirstColumn="0" w:firstRowLastColumn="0" w:lastRowFirstColumn="0" w:lastRowLastColumn="0"/>
              <w:rPr>
                <w:b w:val="0"/>
                <w:bCs w:val="0"/>
                <w:sz w:val="22"/>
                <w:szCs w:val="22"/>
              </w:rPr>
            </w:pPr>
            <w:r w:rsidRPr="00A675DA">
              <w:rPr>
                <w:b w:val="0"/>
                <w:bCs w:val="0"/>
                <w:sz w:val="22"/>
                <w:szCs w:val="22"/>
              </w:rPr>
              <w:t xml:space="preserve">W </w:t>
            </w:r>
            <w:r w:rsidR="00D163AB" w:rsidRPr="00A675DA">
              <w:rPr>
                <w:b w:val="0"/>
                <w:bCs w:val="0"/>
                <w:sz w:val="22"/>
                <w:szCs w:val="22"/>
              </w:rPr>
              <w:t>/ 8 – 9</w:t>
            </w:r>
            <w:proofErr w:type="gramStart"/>
            <w:r w:rsidR="00D163AB" w:rsidRPr="00A675DA">
              <w:rPr>
                <w:b w:val="0"/>
                <w:bCs w:val="0"/>
                <w:sz w:val="22"/>
                <w:szCs w:val="22"/>
              </w:rPr>
              <w:t xml:space="preserve"> </w:t>
            </w:r>
            <w:r w:rsidR="003A42EA">
              <w:rPr>
                <w:b w:val="0"/>
                <w:bCs w:val="0"/>
                <w:sz w:val="22"/>
                <w:szCs w:val="22"/>
              </w:rPr>
              <w:t xml:space="preserve">  </w:t>
            </w:r>
            <w:r w:rsidR="00D163AB" w:rsidRPr="00A675DA">
              <w:rPr>
                <w:b w:val="0"/>
                <w:bCs w:val="0"/>
                <w:sz w:val="22"/>
                <w:szCs w:val="22"/>
              </w:rPr>
              <w:t>(</w:t>
            </w:r>
            <w:proofErr w:type="gramEnd"/>
            <w:r w:rsidR="00D163AB" w:rsidRPr="00A675DA">
              <w:rPr>
                <w:b w:val="0"/>
                <w:bCs w:val="0"/>
                <w:sz w:val="22"/>
                <w:szCs w:val="22"/>
              </w:rPr>
              <w:t>3</w:t>
            </w:r>
            <w:r w:rsidR="003A42EA">
              <w:rPr>
                <w:b w:val="0"/>
                <w:bCs w:val="0"/>
                <w:sz w:val="22"/>
                <w:szCs w:val="22"/>
              </w:rPr>
              <w:t>:00</w:t>
            </w:r>
            <w:r w:rsidR="00D163AB" w:rsidRPr="00A675DA">
              <w:rPr>
                <w:b w:val="0"/>
                <w:bCs w:val="0"/>
                <w:sz w:val="22"/>
                <w:szCs w:val="22"/>
              </w:rPr>
              <w:t>pm-4:55pm)</w:t>
            </w:r>
          </w:p>
        </w:tc>
        <w:tc>
          <w:tcPr>
            <w:tcW w:w="0" w:type="auto"/>
          </w:tcPr>
          <w:p w14:paraId="5EA7F21F" w14:textId="54DCEFF8" w:rsidR="007028FB" w:rsidRPr="00A675DA" w:rsidRDefault="001911B3" w:rsidP="004457C3">
            <w:pPr>
              <w:pStyle w:val="Title"/>
              <w:ind w:left="0"/>
              <w:cnfStyle w:val="000000000000" w:firstRow="0" w:lastRow="0" w:firstColumn="0" w:lastColumn="0" w:oddVBand="0" w:evenVBand="0" w:oddHBand="0" w:evenHBand="0" w:firstRowFirstColumn="0" w:firstRowLastColumn="0" w:lastRowFirstColumn="0" w:lastRowLastColumn="0"/>
              <w:rPr>
                <w:b w:val="0"/>
                <w:bCs w:val="0"/>
                <w:sz w:val="22"/>
                <w:szCs w:val="22"/>
              </w:rPr>
            </w:pPr>
            <w:r w:rsidRPr="00A675DA">
              <w:rPr>
                <w:b w:val="0"/>
                <w:bCs w:val="0"/>
                <w:sz w:val="22"/>
                <w:szCs w:val="22"/>
              </w:rPr>
              <w:t>WERT 370</w:t>
            </w:r>
          </w:p>
        </w:tc>
      </w:tr>
      <w:tr w:rsidR="001911B3" w:rsidRPr="00A675DA" w14:paraId="6D9AB4B9" w14:textId="77777777" w:rsidTr="00256D10">
        <w:tc>
          <w:tcPr>
            <w:cnfStyle w:val="001000000000" w:firstRow="0" w:lastRow="0" w:firstColumn="1" w:lastColumn="0" w:oddVBand="0" w:evenVBand="0" w:oddHBand="0" w:evenHBand="0" w:firstRowFirstColumn="0" w:firstRowLastColumn="0" w:lastRowFirstColumn="0" w:lastRowLastColumn="0"/>
            <w:tcW w:w="2592" w:type="dxa"/>
          </w:tcPr>
          <w:p w14:paraId="6687DF38" w14:textId="4968EFF8" w:rsidR="001911B3" w:rsidRPr="00A675DA" w:rsidRDefault="001911B3" w:rsidP="001911B3">
            <w:pPr>
              <w:pStyle w:val="Title"/>
              <w:ind w:left="0"/>
              <w:rPr>
                <w:sz w:val="22"/>
                <w:szCs w:val="22"/>
              </w:rPr>
            </w:pPr>
            <w:r w:rsidRPr="00A675DA">
              <w:rPr>
                <w:sz w:val="22"/>
                <w:szCs w:val="22"/>
              </w:rPr>
              <w:t>GEN4</w:t>
            </w:r>
          </w:p>
        </w:tc>
        <w:tc>
          <w:tcPr>
            <w:tcW w:w="2304" w:type="dxa"/>
          </w:tcPr>
          <w:p w14:paraId="058B5711" w14:textId="24AF75BD" w:rsidR="001911B3" w:rsidRPr="00A675DA" w:rsidRDefault="001911B3" w:rsidP="001911B3">
            <w:pPr>
              <w:pStyle w:val="Title"/>
              <w:ind w:left="0"/>
              <w:cnfStyle w:val="000000000000" w:firstRow="0" w:lastRow="0" w:firstColumn="0" w:lastColumn="0" w:oddVBand="0" w:evenVBand="0" w:oddHBand="0" w:evenHBand="0" w:firstRowFirstColumn="0" w:firstRowLastColumn="0" w:lastRowFirstColumn="0" w:lastRowLastColumn="0"/>
              <w:rPr>
                <w:b w:val="0"/>
                <w:bCs w:val="0"/>
                <w:sz w:val="22"/>
                <w:szCs w:val="22"/>
              </w:rPr>
            </w:pPr>
            <w:r w:rsidRPr="00A675DA">
              <w:rPr>
                <w:b w:val="0"/>
                <w:bCs w:val="0"/>
                <w:sz w:val="22"/>
                <w:szCs w:val="22"/>
              </w:rPr>
              <w:t>26302</w:t>
            </w:r>
          </w:p>
        </w:tc>
        <w:tc>
          <w:tcPr>
            <w:tcW w:w="3456" w:type="dxa"/>
          </w:tcPr>
          <w:p w14:paraId="4D97D3FB" w14:textId="0F9F522C" w:rsidR="001911B3" w:rsidRPr="00A675DA" w:rsidRDefault="001911B3" w:rsidP="001911B3">
            <w:pPr>
              <w:pStyle w:val="Title"/>
              <w:ind w:left="0"/>
              <w:cnfStyle w:val="000000000000" w:firstRow="0" w:lastRow="0" w:firstColumn="0" w:lastColumn="0" w:oddVBand="0" w:evenVBand="0" w:oddHBand="0" w:evenHBand="0" w:firstRowFirstColumn="0" w:firstRowLastColumn="0" w:lastRowFirstColumn="0" w:lastRowLastColumn="0"/>
              <w:rPr>
                <w:b w:val="0"/>
                <w:bCs w:val="0"/>
                <w:sz w:val="22"/>
                <w:szCs w:val="22"/>
              </w:rPr>
            </w:pPr>
            <w:r w:rsidRPr="00A675DA">
              <w:rPr>
                <w:b w:val="0"/>
                <w:bCs w:val="0"/>
                <w:sz w:val="22"/>
                <w:szCs w:val="22"/>
              </w:rPr>
              <w:t xml:space="preserve">W / </w:t>
            </w:r>
            <w:r w:rsidRPr="00A675DA">
              <w:rPr>
                <w:b w:val="0"/>
                <w:bCs w:val="0"/>
                <w:sz w:val="22"/>
                <w:szCs w:val="22"/>
              </w:rPr>
              <w:t>10</w:t>
            </w:r>
            <w:r w:rsidRPr="00A675DA">
              <w:rPr>
                <w:b w:val="0"/>
                <w:bCs w:val="0"/>
                <w:sz w:val="22"/>
                <w:szCs w:val="22"/>
              </w:rPr>
              <w:t xml:space="preserve"> – </w:t>
            </w:r>
            <w:r w:rsidRPr="00A675DA">
              <w:rPr>
                <w:b w:val="0"/>
                <w:bCs w:val="0"/>
                <w:sz w:val="22"/>
                <w:szCs w:val="22"/>
              </w:rPr>
              <w:t>11</w:t>
            </w:r>
            <w:r w:rsidRPr="00A675DA">
              <w:rPr>
                <w:b w:val="0"/>
                <w:bCs w:val="0"/>
                <w:sz w:val="22"/>
                <w:szCs w:val="22"/>
              </w:rPr>
              <w:t xml:space="preserve"> (</w:t>
            </w:r>
            <w:r w:rsidRPr="00A675DA">
              <w:rPr>
                <w:b w:val="0"/>
                <w:bCs w:val="0"/>
                <w:sz w:val="22"/>
                <w:szCs w:val="22"/>
              </w:rPr>
              <w:t>5:10</w:t>
            </w:r>
            <w:r w:rsidRPr="00A675DA">
              <w:rPr>
                <w:b w:val="0"/>
                <w:bCs w:val="0"/>
                <w:sz w:val="22"/>
                <w:szCs w:val="22"/>
              </w:rPr>
              <w:t>pm-</w:t>
            </w:r>
            <w:r w:rsidR="005F31F2" w:rsidRPr="00A675DA">
              <w:rPr>
                <w:b w:val="0"/>
                <w:bCs w:val="0"/>
                <w:sz w:val="22"/>
                <w:szCs w:val="22"/>
              </w:rPr>
              <w:t>7</w:t>
            </w:r>
            <w:r w:rsidRPr="00A675DA">
              <w:rPr>
                <w:b w:val="0"/>
                <w:bCs w:val="0"/>
                <w:sz w:val="22"/>
                <w:szCs w:val="22"/>
              </w:rPr>
              <w:t>:</w:t>
            </w:r>
            <w:r w:rsidR="005F31F2" w:rsidRPr="00A675DA">
              <w:rPr>
                <w:b w:val="0"/>
                <w:bCs w:val="0"/>
                <w:sz w:val="22"/>
                <w:szCs w:val="22"/>
              </w:rPr>
              <w:t>0</w:t>
            </w:r>
            <w:r w:rsidRPr="00A675DA">
              <w:rPr>
                <w:b w:val="0"/>
                <w:bCs w:val="0"/>
                <w:sz w:val="22"/>
                <w:szCs w:val="22"/>
              </w:rPr>
              <w:t>5pm)</w:t>
            </w:r>
          </w:p>
        </w:tc>
        <w:tc>
          <w:tcPr>
            <w:tcW w:w="0" w:type="auto"/>
          </w:tcPr>
          <w:p w14:paraId="54AC35D9" w14:textId="3E631180" w:rsidR="001911B3" w:rsidRPr="00A675DA" w:rsidRDefault="001911B3" w:rsidP="001911B3">
            <w:pPr>
              <w:pStyle w:val="Title"/>
              <w:ind w:left="0"/>
              <w:cnfStyle w:val="000000000000" w:firstRow="0" w:lastRow="0" w:firstColumn="0" w:lastColumn="0" w:oddVBand="0" w:evenVBand="0" w:oddHBand="0" w:evenHBand="0" w:firstRowFirstColumn="0" w:firstRowLastColumn="0" w:lastRowFirstColumn="0" w:lastRowLastColumn="0"/>
              <w:rPr>
                <w:b w:val="0"/>
                <w:bCs w:val="0"/>
                <w:sz w:val="22"/>
                <w:szCs w:val="22"/>
              </w:rPr>
            </w:pPr>
            <w:r w:rsidRPr="00A675DA">
              <w:rPr>
                <w:b w:val="0"/>
                <w:bCs w:val="0"/>
                <w:sz w:val="22"/>
                <w:szCs w:val="22"/>
              </w:rPr>
              <w:t>WERT 370</w:t>
            </w:r>
          </w:p>
        </w:tc>
      </w:tr>
    </w:tbl>
    <w:p w14:paraId="2D5DAA52" w14:textId="77777777" w:rsidR="00794D14" w:rsidRDefault="00794D14">
      <w:pPr>
        <w:pStyle w:val="BodyText"/>
        <w:ind w:left="0"/>
      </w:pPr>
    </w:p>
    <w:p w14:paraId="2D5DAA53" w14:textId="77777777" w:rsidR="00794D14" w:rsidRDefault="00315BCE">
      <w:pPr>
        <w:ind w:left="120"/>
        <w:rPr>
          <w:b/>
          <w:i/>
        </w:rPr>
      </w:pPr>
      <w:r>
        <w:rPr>
          <w:b/>
          <w:i/>
          <w:spacing w:val="-2"/>
        </w:rPr>
        <w:t>Instructor:</w:t>
      </w:r>
    </w:p>
    <w:p w14:paraId="2D5DAA54" w14:textId="58C1D629" w:rsidR="00794D14" w:rsidRDefault="00635618">
      <w:pPr>
        <w:pStyle w:val="Heading2"/>
        <w:spacing w:before="1"/>
        <w:ind w:left="299"/>
        <w:jc w:val="left"/>
      </w:pPr>
      <w:r>
        <w:t>Gabrielle Spurlin,</w:t>
      </w:r>
      <w:r>
        <w:rPr>
          <w:spacing w:val="-6"/>
        </w:rPr>
        <w:t xml:space="preserve"> </w:t>
      </w:r>
      <w:r>
        <w:t>Adjunct</w:t>
      </w:r>
      <w:r>
        <w:rPr>
          <w:spacing w:val="-4"/>
        </w:rPr>
        <w:t xml:space="preserve"> </w:t>
      </w:r>
      <w:r>
        <w:t>Instructional</w:t>
      </w:r>
      <w:r>
        <w:rPr>
          <w:spacing w:val="-8"/>
        </w:rPr>
        <w:t xml:space="preserve"> </w:t>
      </w:r>
      <w:r>
        <w:rPr>
          <w:spacing w:val="-2"/>
        </w:rPr>
        <w:t>Professor</w:t>
      </w:r>
    </w:p>
    <w:p w14:paraId="2D5DAA55" w14:textId="107D3626" w:rsidR="00794D14" w:rsidRDefault="00315BCE">
      <w:pPr>
        <w:pStyle w:val="BodyText"/>
        <w:spacing w:line="257" w:lineRule="exact"/>
        <w:ind w:left="299"/>
      </w:pPr>
      <w:r>
        <w:t>Engineering</w:t>
      </w:r>
      <w:r>
        <w:rPr>
          <w:spacing w:val="-8"/>
        </w:rPr>
        <w:t xml:space="preserve"> </w:t>
      </w:r>
      <w:r>
        <w:t>Leadership</w:t>
      </w:r>
      <w:r>
        <w:rPr>
          <w:spacing w:val="-7"/>
        </w:rPr>
        <w:t xml:space="preserve"> </w:t>
      </w:r>
      <w:r>
        <w:rPr>
          <w:spacing w:val="-2"/>
        </w:rPr>
        <w:t>Institute</w:t>
      </w:r>
      <w:r w:rsidR="00A55040">
        <w:rPr>
          <w:spacing w:val="-2"/>
        </w:rPr>
        <w:t xml:space="preserve"> (ELI)</w:t>
      </w:r>
    </w:p>
    <w:p w14:paraId="2D5DAA56" w14:textId="1F9C3F4A" w:rsidR="00794D14" w:rsidRDefault="00315BCE">
      <w:pPr>
        <w:pStyle w:val="BodyText"/>
        <w:spacing w:before="2" w:line="257" w:lineRule="exact"/>
        <w:ind w:left="299"/>
      </w:pPr>
      <w:r>
        <w:t>University</w:t>
      </w:r>
      <w:r>
        <w:rPr>
          <w:spacing w:val="-8"/>
        </w:rPr>
        <w:t xml:space="preserve"> </w:t>
      </w:r>
      <w:r>
        <w:t>of</w:t>
      </w:r>
      <w:r>
        <w:rPr>
          <w:spacing w:val="-5"/>
        </w:rPr>
        <w:t xml:space="preserve"> </w:t>
      </w:r>
      <w:r>
        <w:t>Florida</w:t>
      </w:r>
      <w:r>
        <w:rPr>
          <w:spacing w:val="-5"/>
        </w:rPr>
        <w:t xml:space="preserve"> </w:t>
      </w:r>
      <w:r>
        <w:t>Herbert</w:t>
      </w:r>
      <w:r>
        <w:rPr>
          <w:spacing w:val="-5"/>
        </w:rPr>
        <w:t xml:space="preserve"> </w:t>
      </w:r>
      <w:r>
        <w:t>Wertheim</w:t>
      </w:r>
      <w:r>
        <w:rPr>
          <w:spacing w:val="-4"/>
        </w:rPr>
        <w:t xml:space="preserve"> </w:t>
      </w:r>
      <w:r>
        <w:t>College</w:t>
      </w:r>
      <w:r>
        <w:rPr>
          <w:spacing w:val="-5"/>
        </w:rPr>
        <w:t xml:space="preserve"> </w:t>
      </w:r>
      <w:r>
        <w:t>of</w:t>
      </w:r>
      <w:r>
        <w:rPr>
          <w:spacing w:val="-6"/>
        </w:rPr>
        <w:t xml:space="preserve"> </w:t>
      </w:r>
      <w:r>
        <w:rPr>
          <w:spacing w:val="-2"/>
        </w:rPr>
        <w:t>Engineering</w:t>
      </w:r>
      <w:r w:rsidR="005C58C6">
        <w:rPr>
          <w:spacing w:val="-2"/>
        </w:rPr>
        <w:t xml:space="preserve"> (HWCOE)</w:t>
      </w:r>
    </w:p>
    <w:p w14:paraId="2D5DAA57" w14:textId="35A80E00" w:rsidR="00794D14" w:rsidRDefault="00315BCE">
      <w:pPr>
        <w:pStyle w:val="ListParagraph"/>
        <w:numPr>
          <w:ilvl w:val="0"/>
          <w:numId w:val="3"/>
        </w:numPr>
        <w:tabs>
          <w:tab w:val="left" w:pos="679"/>
        </w:tabs>
        <w:spacing w:line="257" w:lineRule="exact"/>
        <w:ind w:left="679" w:hanging="200"/>
      </w:pPr>
      <w:r>
        <w:t>E-mail</w:t>
      </w:r>
      <w:r>
        <w:rPr>
          <w:spacing w:val="-6"/>
        </w:rPr>
        <w:t xml:space="preserve"> </w:t>
      </w:r>
      <w:r>
        <w:t>Address:</w:t>
      </w:r>
      <w:r>
        <w:rPr>
          <w:spacing w:val="-7"/>
        </w:rPr>
        <w:t xml:space="preserve"> </w:t>
      </w:r>
      <w:hyperlink r:id="rId10" w:history="1">
        <w:r w:rsidR="00635618" w:rsidRPr="002C663C">
          <w:rPr>
            <w:rStyle w:val="Hyperlink"/>
            <w:spacing w:val="-2"/>
          </w:rPr>
          <w:t>gspurlin@ufl.edu</w:t>
        </w:r>
      </w:hyperlink>
    </w:p>
    <w:p w14:paraId="2D5DAA58" w14:textId="56DE286E" w:rsidR="00794D14" w:rsidRDefault="00315BCE">
      <w:pPr>
        <w:pStyle w:val="ListParagraph"/>
        <w:numPr>
          <w:ilvl w:val="0"/>
          <w:numId w:val="3"/>
        </w:numPr>
        <w:tabs>
          <w:tab w:val="left" w:pos="692"/>
        </w:tabs>
        <w:spacing w:before="1" w:line="257" w:lineRule="exact"/>
        <w:ind w:left="692" w:hanging="212"/>
      </w:pPr>
      <w:r>
        <w:t>Cell</w:t>
      </w:r>
      <w:r>
        <w:rPr>
          <w:spacing w:val="-4"/>
        </w:rPr>
        <w:t xml:space="preserve"> </w:t>
      </w:r>
      <w:r>
        <w:t>Phone:</w:t>
      </w:r>
      <w:r>
        <w:rPr>
          <w:spacing w:val="-4"/>
        </w:rPr>
        <w:t xml:space="preserve"> </w:t>
      </w:r>
      <w:r>
        <w:t>(352)</w:t>
      </w:r>
      <w:r>
        <w:rPr>
          <w:spacing w:val="-3"/>
        </w:rPr>
        <w:t xml:space="preserve"> </w:t>
      </w:r>
      <w:r w:rsidR="00635618">
        <w:rPr>
          <w:spacing w:val="-3"/>
        </w:rPr>
        <w:t>672</w:t>
      </w:r>
      <w:r>
        <w:t>-</w:t>
      </w:r>
      <w:r w:rsidR="00635618">
        <w:t>8642</w:t>
      </w:r>
    </w:p>
    <w:p w14:paraId="2D5DAA59" w14:textId="5F97226D" w:rsidR="00794D14" w:rsidRDefault="00315BCE">
      <w:pPr>
        <w:pStyle w:val="ListParagraph"/>
        <w:numPr>
          <w:ilvl w:val="0"/>
          <w:numId w:val="3"/>
        </w:numPr>
        <w:tabs>
          <w:tab w:val="left" w:pos="671"/>
        </w:tabs>
        <w:spacing w:line="257" w:lineRule="exact"/>
        <w:ind w:left="671" w:hanging="191"/>
      </w:pPr>
      <w:r>
        <w:t>Office</w:t>
      </w:r>
      <w:r>
        <w:rPr>
          <w:spacing w:val="-5"/>
        </w:rPr>
        <w:t xml:space="preserve"> </w:t>
      </w:r>
      <w:r>
        <w:t>Hours</w:t>
      </w:r>
      <w:r w:rsidR="00DF0063">
        <w:t xml:space="preserve"> (virtual or in-person)</w:t>
      </w:r>
      <w:proofErr w:type="gramStart"/>
      <w:r>
        <w:t>:</w:t>
      </w:r>
      <w:r>
        <w:rPr>
          <w:spacing w:val="-6"/>
        </w:rPr>
        <w:t xml:space="preserve"> </w:t>
      </w:r>
      <w:r w:rsidR="009910C7">
        <w:rPr>
          <w:spacing w:val="-6"/>
        </w:rPr>
        <w:t xml:space="preserve"> </w:t>
      </w:r>
      <w:r>
        <w:t>By</w:t>
      </w:r>
      <w:proofErr w:type="gramEnd"/>
      <w:r>
        <w:rPr>
          <w:spacing w:val="-6"/>
        </w:rPr>
        <w:t xml:space="preserve"> </w:t>
      </w:r>
      <w:r>
        <w:t>appointment</w:t>
      </w:r>
      <w:r>
        <w:rPr>
          <w:spacing w:val="-4"/>
        </w:rPr>
        <w:t xml:space="preserve"> only</w:t>
      </w:r>
    </w:p>
    <w:p w14:paraId="2D5DAA5A" w14:textId="77777777" w:rsidR="00794D14" w:rsidRDefault="00315BCE">
      <w:pPr>
        <w:pStyle w:val="ListParagraph"/>
        <w:numPr>
          <w:ilvl w:val="0"/>
          <w:numId w:val="3"/>
        </w:numPr>
        <w:tabs>
          <w:tab w:val="left" w:pos="694"/>
        </w:tabs>
        <w:spacing w:line="257" w:lineRule="exact"/>
        <w:ind w:left="694" w:hanging="214"/>
      </w:pPr>
      <w:r>
        <w:t>Course</w:t>
      </w:r>
      <w:r>
        <w:rPr>
          <w:spacing w:val="-4"/>
        </w:rPr>
        <w:t xml:space="preserve"> </w:t>
      </w:r>
      <w:r>
        <w:t>Site:</w:t>
      </w:r>
      <w:r>
        <w:rPr>
          <w:spacing w:val="-5"/>
        </w:rPr>
        <w:t xml:space="preserve"> </w:t>
      </w:r>
      <w:r>
        <w:t>UF</w:t>
      </w:r>
      <w:r>
        <w:rPr>
          <w:spacing w:val="-3"/>
        </w:rPr>
        <w:t xml:space="preserve"> </w:t>
      </w:r>
      <w:r>
        <w:t>Canvas</w:t>
      </w:r>
      <w:r>
        <w:rPr>
          <w:spacing w:val="-3"/>
        </w:rPr>
        <w:t xml:space="preserve"> </w:t>
      </w:r>
      <w:r>
        <w:rPr>
          <w:spacing w:val="-2"/>
        </w:rPr>
        <w:t>website</w:t>
      </w:r>
    </w:p>
    <w:p w14:paraId="2D5DAA5B" w14:textId="42715B42" w:rsidR="00794D14" w:rsidRDefault="00315BCE">
      <w:pPr>
        <w:pStyle w:val="ListParagraph"/>
        <w:numPr>
          <w:ilvl w:val="0"/>
          <w:numId w:val="3"/>
        </w:numPr>
        <w:tabs>
          <w:tab w:val="left" w:pos="680"/>
        </w:tabs>
        <w:spacing w:before="1"/>
        <w:ind w:left="680" w:hanging="200"/>
      </w:pPr>
      <w:r>
        <w:t>Teaching</w:t>
      </w:r>
      <w:r>
        <w:rPr>
          <w:spacing w:val="-6"/>
        </w:rPr>
        <w:t xml:space="preserve"> </w:t>
      </w:r>
      <w:r>
        <w:t>Assistant:</w:t>
      </w:r>
      <w:r>
        <w:rPr>
          <w:spacing w:val="-6"/>
        </w:rPr>
        <w:t xml:space="preserve"> </w:t>
      </w:r>
      <w:r w:rsidR="000B5E0D">
        <w:t>TBD</w:t>
      </w:r>
    </w:p>
    <w:p w14:paraId="2D5DAA5C" w14:textId="77777777" w:rsidR="00794D14" w:rsidRDefault="00794D14">
      <w:pPr>
        <w:pStyle w:val="BodyText"/>
        <w:ind w:left="0"/>
      </w:pPr>
    </w:p>
    <w:p w14:paraId="2D5DAA5D" w14:textId="77777777" w:rsidR="00794D14" w:rsidRDefault="00315BCE">
      <w:pPr>
        <w:pStyle w:val="Heading3"/>
      </w:pPr>
      <w:r>
        <w:t>Course</w:t>
      </w:r>
      <w:r>
        <w:rPr>
          <w:spacing w:val="-3"/>
        </w:rPr>
        <w:t xml:space="preserve"> </w:t>
      </w:r>
      <w:r>
        <w:rPr>
          <w:spacing w:val="-2"/>
        </w:rPr>
        <w:t>Description:</w:t>
      </w:r>
    </w:p>
    <w:p w14:paraId="2D5DAA5E" w14:textId="163F2373" w:rsidR="00794D14" w:rsidRDefault="00315BCE" w:rsidP="00C41BAD">
      <w:pPr>
        <w:pStyle w:val="BodyText"/>
        <w:ind w:right="154"/>
      </w:pPr>
      <w:r>
        <w:t>This course provides students with a comprehensive understanding of how to plan, optimize, and efficiently</w:t>
      </w:r>
      <w:r w:rsidR="007843BF">
        <w:t>, and effectively,</w:t>
      </w:r>
      <w:r>
        <w:t xml:space="preserve"> manage projects or tasks.</w:t>
      </w:r>
      <w:r>
        <w:rPr>
          <w:spacing w:val="-11"/>
        </w:rPr>
        <w:t xml:space="preserve"> </w:t>
      </w:r>
      <w:r>
        <w:t>This</w:t>
      </w:r>
      <w:r>
        <w:rPr>
          <w:spacing w:val="-12"/>
        </w:rPr>
        <w:t xml:space="preserve"> </w:t>
      </w:r>
      <w:r>
        <w:t>includes</w:t>
      </w:r>
      <w:r>
        <w:rPr>
          <w:spacing w:val="-10"/>
        </w:rPr>
        <w:t xml:space="preserve"> </w:t>
      </w:r>
      <w:r>
        <w:t>building</w:t>
      </w:r>
      <w:r>
        <w:rPr>
          <w:spacing w:val="-10"/>
        </w:rPr>
        <w:t xml:space="preserve"> </w:t>
      </w:r>
      <w:r>
        <w:t>the</w:t>
      </w:r>
      <w:r>
        <w:rPr>
          <w:spacing w:val="-13"/>
        </w:rPr>
        <w:t xml:space="preserve"> </w:t>
      </w:r>
      <w:r>
        <w:t>structure,</w:t>
      </w:r>
      <w:r>
        <w:rPr>
          <w:spacing w:val="-12"/>
        </w:rPr>
        <w:t xml:space="preserve"> </w:t>
      </w:r>
      <w:r>
        <w:t>processes,</w:t>
      </w:r>
      <w:r>
        <w:rPr>
          <w:spacing w:val="-10"/>
        </w:rPr>
        <w:t xml:space="preserve"> </w:t>
      </w:r>
      <w:r>
        <w:t>components,</w:t>
      </w:r>
      <w:r>
        <w:rPr>
          <w:spacing w:val="-11"/>
        </w:rPr>
        <w:t xml:space="preserve"> </w:t>
      </w:r>
      <w:r>
        <w:t>and</w:t>
      </w:r>
      <w:r>
        <w:rPr>
          <w:spacing w:val="-11"/>
        </w:rPr>
        <w:t xml:space="preserve"> </w:t>
      </w:r>
      <w:r>
        <w:t>linkages</w:t>
      </w:r>
      <w:r>
        <w:rPr>
          <w:spacing w:val="-12"/>
        </w:rPr>
        <w:t xml:space="preserve"> </w:t>
      </w:r>
      <w:r>
        <w:t>with</w:t>
      </w:r>
      <w:r>
        <w:rPr>
          <w:spacing w:val="-13"/>
        </w:rPr>
        <w:t xml:space="preserve"> </w:t>
      </w:r>
      <w:r>
        <w:t>a</w:t>
      </w:r>
      <w:r>
        <w:rPr>
          <w:spacing w:val="-10"/>
        </w:rPr>
        <w:t xml:space="preserve"> </w:t>
      </w:r>
      <w:r>
        <w:t>team for successful project delivery within scope, schedule, budget, and quality requirements.</w:t>
      </w:r>
    </w:p>
    <w:p w14:paraId="2D5DAA5F" w14:textId="77777777" w:rsidR="00794D14" w:rsidRDefault="00794D14">
      <w:pPr>
        <w:pStyle w:val="BodyText"/>
        <w:spacing w:before="1"/>
        <w:ind w:left="0"/>
      </w:pPr>
    </w:p>
    <w:p w14:paraId="2D5DAA60" w14:textId="77777777" w:rsidR="00794D14" w:rsidRDefault="00315BCE">
      <w:pPr>
        <w:pStyle w:val="Heading3"/>
        <w:spacing w:before="1" w:line="240" w:lineRule="auto"/>
        <w:rPr>
          <w:b w:val="0"/>
          <w:i w:val="0"/>
        </w:rPr>
      </w:pPr>
      <w:r>
        <w:t>Credit</w:t>
      </w:r>
      <w:r>
        <w:rPr>
          <w:spacing w:val="-5"/>
        </w:rPr>
        <w:t xml:space="preserve"> </w:t>
      </w:r>
      <w:r>
        <w:t>Hours:</w:t>
      </w:r>
      <w:r>
        <w:rPr>
          <w:spacing w:val="-4"/>
        </w:rPr>
        <w:t xml:space="preserve"> </w:t>
      </w:r>
      <w:r>
        <w:rPr>
          <w:b w:val="0"/>
          <w:i w:val="0"/>
          <w:spacing w:val="-10"/>
        </w:rPr>
        <w:t>3</w:t>
      </w:r>
    </w:p>
    <w:p w14:paraId="2D5DAA61" w14:textId="77777777" w:rsidR="00794D14" w:rsidRDefault="00315BCE">
      <w:pPr>
        <w:spacing w:before="258"/>
        <w:ind w:left="119"/>
        <w:jc w:val="both"/>
      </w:pPr>
      <w:r>
        <w:rPr>
          <w:b/>
          <w:i/>
        </w:rPr>
        <w:t>Course</w:t>
      </w:r>
      <w:r>
        <w:rPr>
          <w:b/>
          <w:i/>
          <w:spacing w:val="-8"/>
        </w:rPr>
        <w:t xml:space="preserve"> </w:t>
      </w:r>
      <w:r>
        <w:rPr>
          <w:b/>
          <w:i/>
        </w:rPr>
        <w:t>Pre-Requisites</w:t>
      </w:r>
      <w:r>
        <w:rPr>
          <w:b/>
          <w:i/>
          <w:spacing w:val="-4"/>
        </w:rPr>
        <w:t xml:space="preserve"> </w:t>
      </w:r>
      <w:r>
        <w:rPr>
          <w:b/>
          <w:i/>
        </w:rPr>
        <w:t>/</w:t>
      </w:r>
      <w:r>
        <w:rPr>
          <w:b/>
          <w:i/>
          <w:spacing w:val="-5"/>
        </w:rPr>
        <w:t xml:space="preserve"> </w:t>
      </w:r>
      <w:r>
        <w:rPr>
          <w:b/>
          <w:i/>
        </w:rPr>
        <w:t>Co-Requisites:</w:t>
      </w:r>
      <w:r>
        <w:rPr>
          <w:b/>
          <w:i/>
          <w:spacing w:val="-5"/>
        </w:rPr>
        <w:t xml:space="preserve"> </w:t>
      </w:r>
      <w:r>
        <w:t>Junior</w:t>
      </w:r>
      <w:r>
        <w:rPr>
          <w:spacing w:val="-5"/>
        </w:rPr>
        <w:t xml:space="preserve"> </w:t>
      </w:r>
      <w:r>
        <w:t>or</w:t>
      </w:r>
      <w:r>
        <w:rPr>
          <w:spacing w:val="-5"/>
        </w:rPr>
        <w:t xml:space="preserve"> </w:t>
      </w:r>
      <w:r>
        <w:t>Senior</w:t>
      </w:r>
      <w:r>
        <w:rPr>
          <w:spacing w:val="-5"/>
        </w:rPr>
        <w:t xml:space="preserve"> </w:t>
      </w:r>
      <w:r>
        <w:t>level</w:t>
      </w:r>
      <w:r>
        <w:rPr>
          <w:spacing w:val="-6"/>
        </w:rPr>
        <w:t xml:space="preserve"> </w:t>
      </w:r>
      <w:r>
        <w:rPr>
          <w:spacing w:val="-2"/>
        </w:rPr>
        <w:t>standing</w:t>
      </w:r>
    </w:p>
    <w:p w14:paraId="2D5DAA62" w14:textId="77777777" w:rsidR="00794D14" w:rsidRDefault="00794D14">
      <w:pPr>
        <w:pStyle w:val="BodyText"/>
        <w:ind w:left="0"/>
      </w:pPr>
    </w:p>
    <w:p w14:paraId="2D5DAA63" w14:textId="77777777" w:rsidR="00794D14" w:rsidRDefault="00315BCE">
      <w:pPr>
        <w:pStyle w:val="Heading3"/>
        <w:ind w:left="119"/>
      </w:pPr>
      <w:r>
        <w:t>Course</w:t>
      </w:r>
      <w:r>
        <w:rPr>
          <w:spacing w:val="-3"/>
        </w:rPr>
        <w:t xml:space="preserve"> </w:t>
      </w:r>
      <w:r>
        <w:rPr>
          <w:spacing w:val="-2"/>
        </w:rPr>
        <w:t>Objectives:</w:t>
      </w:r>
    </w:p>
    <w:p w14:paraId="2D5DAA64" w14:textId="77777777" w:rsidR="00794D14" w:rsidRDefault="00315BCE">
      <w:pPr>
        <w:pStyle w:val="BodyText"/>
        <w:ind w:left="119" w:right="155"/>
        <w:jc w:val="both"/>
      </w:pPr>
      <w:r>
        <w:t>In today’s highly competitive and often complex work environment, engineers, scientists, and other professional</w:t>
      </w:r>
      <w:r>
        <w:rPr>
          <w:spacing w:val="-4"/>
        </w:rPr>
        <w:t xml:space="preserve"> </w:t>
      </w:r>
      <w:r>
        <w:t>or</w:t>
      </w:r>
      <w:r>
        <w:rPr>
          <w:spacing w:val="-5"/>
        </w:rPr>
        <w:t xml:space="preserve"> </w:t>
      </w:r>
      <w:r>
        <w:t>technical</w:t>
      </w:r>
      <w:r>
        <w:rPr>
          <w:spacing w:val="-7"/>
        </w:rPr>
        <w:t xml:space="preserve"> </w:t>
      </w:r>
      <w:r>
        <w:t>staff</w:t>
      </w:r>
      <w:r>
        <w:rPr>
          <w:spacing w:val="-4"/>
        </w:rPr>
        <w:t xml:space="preserve"> </w:t>
      </w:r>
      <w:r>
        <w:t>are</w:t>
      </w:r>
      <w:r>
        <w:rPr>
          <w:spacing w:val="-4"/>
        </w:rPr>
        <w:t xml:space="preserve"> </w:t>
      </w:r>
      <w:r>
        <w:t>very</w:t>
      </w:r>
      <w:r>
        <w:rPr>
          <w:spacing w:val="-5"/>
        </w:rPr>
        <w:t xml:space="preserve"> </w:t>
      </w:r>
      <w:r>
        <w:t>likely</w:t>
      </w:r>
      <w:r>
        <w:rPr>
          <w:spacing w:val="-5"/>
        </w:rPr>
        <w:t xml:space="preserve"> </w:t>
      </w:r>
      <w:r>
        <w:t>to</w:t>
      </w:r>
      <w:r>
        <w:rPr>
          <w:spacing w:val="-4"/>
        </w:rPr>
        <w:t xml:space="preserve"> </w:t>
      </w:r>
      <w:r>
        <w:t>be</w:t>
      </w:r>
      <w:r>
        <w:rPr>
          <w:spacing w:val="-4"/>
        </w:rPr>
        <w:t xml:space="preserve"> </w:t>
      </w:r>
      <w:r>
        <w:t>called</w:t>
      </w:r>
      <w:r>
        <w:rPr>
          <w:spacing w:val="-5"/>
        </w:rPr>
        <w:t xml:space="preserve"> </w:t>
      </w:r>
      <w:r>
        <w:t>upon</w:t>
      </w:r>
      <w:r>
        <w:rPr>
          <w:spacing w:val="-5"/>
        </w:rPr>
        <w:t xml:space="preserve"> </w:t>
      </w:r>
      <w:r>
        <w:t>to</w:t>
      </w:r>
      <w:r>
        <w:rPr>
          <w:spacing w:val="-4"/>
        </w:rPr>
        <w:t xml:space="preserve"> </w:t>
      </w:r>
      <w:r>
        <w:t>work</w:t>
      </w:r>
      <w:r>
        <w:rPr>
          <w:spacing w:val="-5"/>
        </w:rPr>
        <w:t xml:space="preserve"> </w:t>
      </w:r>
      <w:r>
        <w:t>with</w:t>
      </w:r>
      <w:r>
        <w:rPr>
          <w:spacing w:val="-6"/>
        </w:rPr>
        <w:t xml:space="preserve"> </w:t>
      </w:r>
      <w:r>
        <w:t>clients</w:t>
      </w:r>
      <w:r>
        <w:rPr>
          <w:spacing w:val="-3"/>
        </w:rPr>
        <w:t xml:space="preserve"> </w:t>
      </w:r>
      <w:r>
        <w:t>and</w:t>
      </w:r>
      <w:r>
        <w:rPr>
          <w:spacing w:val="-5"/>
        </w:rPr>
        <w:t xml:space="preserve"> </w:t>
      </w:r>
      <w:r>
        <w:t>stakeholders to</w:t>
      </w:r>
      <w:r>
        <w:rPr>
          <w:spacing w:val="-9"/>
        </w:rPr>
        <w:t xml:space="preserve"> </w:t>
      </w:r>
      <w:r>
        <w:t>define</w:t>
      </w:r>
      <w:r>
        <w:rPr>
          <w:spacing w:val="-9"/>
        </w:rPr>
        <w:t xml:space="preserve"> </w:t>
      </w:r>
      <w:r>
        <w:t>their</w:t>
      </w:r>
      <w:r>
        <w:rPr>
          <w:spacing w:val="-9"/>
        </w:rPr>
        <w:t xml:space="preserve"> </w:t>
      </w:r>
      <w:r>
        <w:t>vision,</w:t>
      </w:r>
      <w:r>
        <w:rPr>
          <w:spacing w:val="-9"/>
        </w:rPr>
        <w:t xml:space="preserve"> </w:t>
      </w:r>
      <w:r>
        <w:t>identify</w:t>
      </w:r>
      <w:r>
        <w:rPr>
          <w:spacing w:val="-10"/>
        </w:rPr>
        <w:t xml:space="preserve"> </w:t>
      </w:r>
      <w:r>
        <w:t>their</w:t>
      </w:r>
      <w:r>
        <w:rPr>
          <w:spacing w:val="-9"/>
        </w:rPr>
        <w:t xml:space="preserve"> </w:t>
      </w:r>
      <w:r>
        <w:t>scope,</w:t>
      </w:r>
      <w:r>
        <w:rPr>
          <w:spacing w:val="-9"/>
        </w:rPr>
        <w:t xml:space="preserve"> </w:t>
      </w:r>
      <w:r>
        <w:t>manage</w:t>
      </w:r>
      <w:r>
        <w:rPr>
          <w:spacing w:val="-9"/>
        </w:rPr>
        <w:t xml:space="preserve"> </w:t>
      </w:r>
      <w:r>
        <w:t>projects</w:t>
      </w:r>
      <w:r>
        <w:rPr>
          <w:spacing w:val="-8"/>
        </w:rPr>
        <w:t xml:space="preserve"> </w:t>
      </w:r>
      <w:r>
        <w:t>(or</w:t>
      </w:r>
      <w:r>
        <w:rPr>
          <w:spacing w:val="-9"/>
        </w:rPr>
        <w:t xml:space="preserve"> </w:t>
      </w:r>
      <w:r>
        <w:t>tasks)</w:t>
      </w:r>
      <w:r>
        <w:rPr>
          <w:spacing w:val="-9"/>
        </w:rPr>
        <w:t xml:space="preserve"> </w:t>
      </w:r>
      <w:r>
        <w:t>to</w:t>
      </w:r>
      <w:r>
        <w:rPr>
          <w:spacing w:val="-9"/>
        </w:rPr>
        <w:t xml:space="preserve"> </w:t>
      </w:r>
      <w:r>
        <w:t>meet</w:t>
      </w:r>
      <w:r>
        <w:rPr>
          <w:spacing w:val="-9"/>
        </w:rPr>
        <w:t xml:space="preserve"> </w:t>
      </w:r>
      <w:r>
        <w:t>their</w:t>
      </w:r>
      <w:r>
        <w:rPr>
          <w:spacing w:val="-9"/>
        </w:rPr>
        <w:t xml:space="preserve"> </w:t>
      </w:r>
      <w:r>
        <w:t>needs,</w:t>
      </w:r>
      <w:r>
        <w:rPr>
          <w:spacing w:val="-9"/>
        </w:rPr>
        <w:t xml:space="preserve"> </w:t>
      </w:r>
      <w:r>
        <w:t>and</w:t>
      </w:r>
      <w:r>
        <w:rPr>
          <w:spacing w:val="-9"/>
        </w:rPr>
        <w:t xml:space="preserve"> </w:t>
      </w:r>
      <w:r>
        <w:t>exceed their expectations. This course provides students with skills and knowledge in developing and leading high-performing teams to achieve successful project outcomes; enables students to understand the key components of a successful project and to integrate necessary processes, components, and attributes into their execution; allows practicing of communication skills to organize project teams; and facilitates student development of project trouble-shooting capabilities through careful analysis and root cause determinations.</w:t>
      </w:r>
    </w:p>
    <w:p w14:paraId="2D5DAA67" w14:textId="15B36D3C" w:rsidR="00794D14" w:rsidRDefault="00315BCE" w:rsidP="00F63F03">
      <w:pPr>
        <w:pStyle w:val="BodyText"/>
        <w:spacing w:before="119"/>
        <w:ind w:right="154"/>
        <w:jc w:val="both"/>
        <w:rPr>
          <w:b/>
          <w:i/>
        </w:rPr>
      </w:pPr>
      <w:r>
        <w:t>Specific learning objectives are to prepare engineering students to plan, develop, lead, manage, and successfully</w:t>
      </w:r>
      <w:r>
        <w:rPr>
          <w:spacing w:val="-13"/>
        </w:rPr>
        <w:t xml:space="preserve"> </w:t>
      </w:r>
      <w:r>
        <w:t>implement</w:t>
      </w:r>
      <w:r>
        <w:rPr>
          <w:spacing w:val="-12"/>
        </w:rPr>
        <w:t xml:space="preserve"> </w:t>
      </w:r>
      <w:r>
        <w:t>and</w:t>
      </w:r>
      <w:r>
        <w:rPr>
          <w:spacing w:val="-12"/>
        </w:rPr>
        <w:t xml:space="preserve"> </w:t>
      </w:r>
      <w:r>
        <w:t>deliver</w:t>
      </w:r>
      <w:r>
        <w:rPr>
          <w:spacing w:val="-12"/>
        </w:rPr>
        <w:t xml:space="preserve"> </w:t>
      </w:r>
      <w:r>
        <w:t>projects</w:t>
      </w:r>
      <w:r>
        <w:rPr>
          <w:spacing w:val="-12"/>
        </w:rPr>
        <w:t xml:space="preserve"> </w:t>
      </w:r>
      <w:r>
        <w:t>within</w:t>
      </w:r>
      <w:r>
        <w:rPr>
          <w:spacing w:val="-12"/>
        </w:rPr>
        <w:t xml:space="preserve"> </w:t>
      </w:r>
      <w:r>
        <w:t>their</w:t>
      </w:r>
      <w:r>
        <w:rPr>
          <w:spacing w:val="-12"/>
        </w:rPr>
        <w:t xml:space="preserve"> </w:t>
      </w:r>
      <w:r>
        <w:t>chosen</w:t>
      </w:r>
      <w:r>
        <w:rPr>
          <w:spacing w:val="-12"/>
        </w:rPr>
        <w:t xml:space="preserve"> </w:t>
      </w:r>
      <w:r>
        <w:t>technical</w:t>
      </w:r>
      <w:r>
        <w:rPr>
          <w:spacing w:val="-12"/>
        </w:rPr>
        <w:t xml:space="preserve"> </w:t>
      </w:r>
      <w:r>
        <w:t>practice</w:t>
      </w:r>
      <w:r>
        <w:rPr>
          <w:spacing w:val="-13"/>
        </w:rPr>
        <w:t xml:space="preserve"> </w:t>
      </w:r>
      <w:r>
        <w:t>area.</w:t>
      </w:r>
      <w:r>
        <w:rPr>
          <w:spacing w:val="-12"/>
        </w:rPr>
        <w:t xml:space="preserve"> </w:t>
      </w:r>
      <w:r>
        <w:t>This</w:t>
      </w:r>
      <w:r>
        <w:rPr>
          <w:spacing w:val="-12"/>
        </w:rPr>
        <w:t xml:space="preserve"> </w:t>
      </w:r>
      <w:r>
        <w:t xml:space="preserve">involves an in-depth study of the various components, phases, and attributes of a project. Coupled with the </w:t>
      </w:r>
      <w:r>
        <w:rPr>
          <w:i/>
          <w:u w:val="single"/>
        </w:rPr>
        <w:t>theory</w:t>
      </w:r>
      <w:r>
        <w:rPr>
          <w:i/>
        </w:rPr>
        <w:t xml:space="preserve"> </w:t>
      </w:r>
      <w:r>
        <w:t xml:space="preserve">of project management, students will </w:t>
      </w:r>
      <w:r>
        <w:rPr>
          <w:i/>
          <w:u w:val="single"/>
        </w:rPr>
        <w:t>practice</w:t>
      </w:r>
      <w:r>
        <w:rPr>
          <w:i/>
        </w:rPr>
        <w:t xml:space="preserve"> </w:t>
      </w:r>
      <w:r>
        <w:t>and gain hands-on experience with the implementation</w:t>
      </w:r>
      <w:r>
        <w:rPr>
          <w:spacing w:val="-5"/>
        </w:rPr>
        <w:t xml:space="preserve"> </w:t>
      </w:r>
      <w:r>
        <w:t>and</w:t>
      </w:r>
      <w:r>
        <w:rPr>
          <w:spacing w:val="-4"/>
        </w:rPr>
        <w:t xml:space="preserve"> </w:t>
      </w:r>
      <w:r>
        <w:t>use</w:t>
      </w:r>
      <w:r>
        <w:rPr>
          <w:spacing w:val="-4"/>
        </w:rPr>
        <w:t xml:space="preserve"> </w:t>
      </w:r>
      <w:r>
        <w:t>of</w:t>
      </w:r>
      <w:r>
        <w:rPr>
          <w:spacing w:val="-4"/>
        </w:rPr>
        <w:t xml:space="preserve"> </w:t>
      </w:r>
      <w:r>
        <w:t>many</w:t>
      </w:r>
      <w:r>
        <w:rPr>
          <w:spacing w:val="-5"/>
        </w:rPr>
        <w:t xml:space="preserve"> </w:t>
      </w:r>
      <w:r>
        <w:t>key</w:t>
      </w:r>
      <w:r>
        <w:rPr>
          <w:spacing w:val="-5"/>
        </w:rPr>
        <w:t xml:space="preserve"> </w:t>
      </w:r>
      <w:r>
        <w:t>project</w:t>
      </w:r>
      <w:r>
        <w:rPr>
          <w:spacing w:val="-7"/>
        </w:rPr>
        <w:t xml:space="preserve"> </w:t>
      </w:r>
      <w:r>
        <w:t>components</w:t>
      </w:r>
      <w:r>
        <w:rPr>
          <w:spacing w:val="-3"/>
        </w:rPr>
        <w:t xml:space="preserve"> </w:t>
      </w:r>
      <w:r>
        <w:t>in</w:t>
      </w:r>
      <w:r>
        <w:rPr>
          <w:spacing w:val="-5"/>
        </w:rPr>
        <w:t xml:space="preserve"> </w:t>
      </w:r>
      <w:r>
        <w:t>a</w:t>
      </w:r>
      <w:r>
        <w:rPr>
          <w:spacing w:val="-4"/>
        </w:rPr>
        <w:t xml:space="preserve"> </w:t>
      </w:r>
      <w:r>
        <w:t>team</w:t>
      </w:r>
      <w:r>
        <w:rPr>
          <w:spacing w:val="-3"/>
        </w:rPr>
        <w:t xml:space="preserve"> </w:t>
      </w:r>
      <w:r>
        <w:t>setting</w:t>
      </w:r>
      <w:r>
        <w:rPr>
          <w:spacing w:val="-3"/>
        </w:rPr>
        <w:t xml:space="preserve"> </w:t>
      </w:r>
      <w:r>
        <w:t>to</w:t>
      </w:r>
      <w:r>
        <w:rPr>
          <w:spacing w:val="-6"/>
        </w:rPr>
        <w:t xml:space="preserve"> </w:t>
      </w:r>
      <w:r>
        <w:t>realize</w:t>
      </w:r>
      <w:r>
        <w:rPr>
          <w:spacing w:val="-4"/>
        </w:rPr>
        <w:t xml:space="preserve"> </w:t>
      </w:r>
      <w:r>
        <w:t>and</w:t>
      </w:r>
      <w:r>
        <w:rPr>
          <w:spacing w:val="-5"/>
        </w:rPr>
        <w:t xml:space="preserve"> </w:t>
      </w:r>
      <w:r>
        <w:t>experience concepts</w:t>
      </w:r>
      <w:r>
        <w:rPr>
          <w:spacing w:val="-2"/>
        </w:rPr>
        <w:t xml:space="preserve"> </w:t>
      </w:r>
      <w:r>
        <w:t>of theory</w:t>
      </w:r>
      <w:r>
        <w:rPr>
          <w:spacing w:val="-1"/>
        </w:rPr>
        <w:t xml:space="preserve"> </w:t>
      </w:r>
      <w:r>
        <w:t>through team-based</w:t>
      </w:r>
      <w:r>
        <w:rPr>
          <w:spacing w:val="-3"/>
        </w:rPr>
        <w:t xml:space="preserve"> </w:t>
      </w:r>
      <w:r>
        <w:t>and</w:t>
      </w:r>
      <w:r>
        <w:rPr>
          <w:spacing w:val="-1"/>
        </w:rPr>
        <w:t xml:space="preserve"> </w:t>
      </w:r>
      <w:r>
        <w:t>individual exercises that</w:t>
      </w:r>
      <w:r>
        <w:rPr>
          <w:spacing w:val="-3"/>
        </w:rPr>
        <w:t xml:space="preserve"> </w:t>
      </w:r>
      <w:r>
        <w:t>analyze</w:t>
      </w:r>
      <w:r>
        <w:rPr>
          <w:spacing w:val="-3"/>
        </w:rPr>
        <w:t xml:space="preserve"> </w:t>
      </w:r>
      <w:r>
        <w:t>case studies</w:t>
      </w:r>
      <w:r>
        <w:rPr>
          <w:spacing w:val="-2"/>
        </w:rPr>
        <w:t xml:space="preserve"> </w:t>
      </w:r>
      <w:r>
        <w:t>and</w:t>
      </w:r>
      <w:r>
        <w:rPr>
          <w:spacing w:val="-1"/>
        </w:rPr>
        <w:t xml:space="preserve"> </w:t>
      </w:r>
      <w:r>
        <w:t>apply newly</w:t>
      </w:r>
      <w:r>
        <w:rPr>
          <w:spacing w:val="-4"/>
        </w:rPr>
        <w:t xml:space="preserve"> </w:t>
      </w:r>
      <w:r>
        <w:t>gained</w:t>
      </w:r>
      <w:r>
        <w:rPr>
          <w:spacing w:val="-3"/>
        </w:rPr>
        <w:t xml:space="preserve"> </w:t>
      </w:r>
      <w:r>
        <w:t>knowledge</w:t>
      </w:r>
      <w:r>
        <w:rPr>
          <w:spacing w:val="-3"/>
        </w:rPr>
        <w:t xml:space="preserve"> </w:t>
      </w:r>
      <w:r>
        <w:t>to</w:t>
      </w:r>
      <w:r>
        <w:rPr>
          <w:spacing w:val="-3"/>
        </w:rPr>
        <w:t xml:space="preserve"> </w:t>
      </w:r>
      <w:r>
        <w:t>real-life</w:t>
      </w:r>
      <w:r>
        <w:rPr>
          <w:spacing w:val="-3"/>
        </w:rPr>
        <w:t xml:space="preserve"> </w:t>
      </w:r>
      <w:r>
        <w:t>examples.</w:t>
      </w:r>
      <w:r>
        <w:rPr>
          <w:spacing w:val="-3"/>
        </w:rPr>
        <w:t xml:space="preserve"> </w:t>
      </w:r>
      <w:r>
        <w:t>Students</w:t>
      </w:r>
      <w:r>
        <w:rPr>
          <w:spacing w:val="-2"/>
        </w:rPr>
        <w:t xml:space="preserve"> </w:t>
      </w:r>
      <w:r>
        <w:t>will</w:t>
      </w:r>
      <w:r>
        <w:rPr>
          <w:spacing w:val="-5"/>
        </w:rPr>
        <w:t xml:space="preserve"> </w:t>
      </w:r>
      <w:r>
        <w:t>have</w:t>
      </w:r>
      <w:r>
        <w:rPr>
          <w:spacing w:val="-3"/>
        </w:rPr>
        <w:t xml:space="preserve"> </w:t>
      </w:r>
      <w:r>
        <w:t>the</w:t>
      </w:r>
      <w:r>
        <w:rPr>
          <w:spacing w:val="-5"/>
        </w:rPr>
        <w:t xml:space="preserve"> </w:t>
      </w:r>
      <w:r>
        <w:t>opportunity</w:t>
      </w:r>
      <w:r>
        <w:rPr>
          <w:spacing w:val="-4"/>
        </w:rPr>
        <w:t xml:space="preserve"> </w:t>
      </w:r>
      <w:r>
        <w:t>to</w:t>
      </w:r>
      <w:r>
        <w:rPr>
          <w:spacing w:val="-3"/>
        </w:rPr>
        <w:t xml:space="preserve"> </w:t>
      </w:r>
      <w:r>
        <w:t>link</w:t>
      </w:r>
      <w:r>
        <w:rPr>
          <w:spacing w:val="-4"/>
        </w:rPr>
        <w:t xml:space="preserve"> </w:t>
      </w:r>
      <w:r>
        <w:t xml:space="preserve">knowledge and skills together to understand the </w:t>
      </w:r>
      <w:r>
        <w:lastRenderedPageBreak/>
        <w:t xml:space="preserve">basis of a successful </w:t>
      </w:r>
      <w:r w:rsidR="008B5A1E">
        <w:t xml:space="preserve">project. </w:t>
      </w:r>
      <w:r w:rsidR="008B5A1E" w:rsidRPr="008B5A1E">
        <w:rPr>
          <w:b/>
          <w:bCs/>
        </w:rPr>
        <w:t>Materials</w:t>
      </w:r>
      <w:r w:rsidRPr="008B5A1E">
        <w:rPr>
          <w:b/>
          <w:bCs/>
          <w:spacing w:val="-4"/>
        </w:rPr>
        <w:t xml:space="preserve"> </w:t>
      </w:r>
      <w:r w:rsidRPr="008B5A1E">
        <w:rPr>
          <w:b/>
          <w:bCs/>
        </w:rPr>
        <w:t>and</w:t>
      </w:r>
      <w:r w:rsidRPr="008B5A1E">
        <w:rPr>
          <w:b/>
          <w:bCs/>
          <w:spacing w:val="-5"/>
        </w:rPr>
        <w:t xml:space="preserve"> </w:t>
      </w:r>
      <w:r w:rsidRPr="008B5A1E">
        <w:rPr>
          <w:b/>
          <w:bCs/>
        </w:rPr>
        <w:t>Supply</w:t>
      </w:r>
      <w:r w:rsidRPr="008B5A1E">
        <w:rPr>
          <w:b/>
          <w:bCs/>
          <w:spacing w:val="-4"/>
        </w:rPr>
        <w:t xml:space="preserve"> </w:t>
      </w:r>
      <w:r w:rsidRPr="008B5A1E">
        <w:rPr>
          <w:b/>
          <w:bCs/>
        </w:rPr>
        <w:t>Fees:</w:t>
      </w:r>
      <w:r w:rsidRPr="008B5A1E">
        <w:rPr>
          <w:b/>
          <w:bCs/>
          <w:spacing w:val="-3"/>
        </w:rPr>
        <w:t xml:space="preserve"> </w:t>
      </w:r>
      <w:r w:rsidRPr="008B5A1E">
        <w:rPr>
          <w:b/>
          <w:bCs/>
          <w:spacing w:val="-4"/>
        </w:rPr>
        <w:t>None</w:t>
      </w:r>
    </w:p>
    <w:p w14:paraId="2D5DAA68" w14:textId="77777777" w:rsidR="00794D14" w:rsidRDefault="00794D14">
      <w:pPr>
        <w:pStyle w:val="BodyText"/>
        <w:ind w:left="0"/>
      </w:pPr>
    </w:p>
    <w:p w14:paraId="15CFA23E" w14:textId="4F746A80" w:rsidR="002B67B2" w:rsidRDefault="002B67B2" w:rsidP="002B67B2">
      <w:pPr>
        <w:spacing w:before="1" w:line="257" w:lineRule="exact"/>
        <w:ind w:left="120"/>
        <w:rPr>
          <w:b/>
          <w:i/>
        </w:rPr>
      </w:pPr>
      <w:r>
        <w:rPr>
          <w:b/>
          <w:i/>
        </w:rPr>
        <w:t>Course</w:t>
      </w:r>
      <w:r>
        <w:rPr>
          <w:b/>
          <w:i/>
          <w:spacing w:val="-3"/>
        </w:rPr>
        <w:t xml:space="preserve"> </w:t>
      </w:r>
      <w:r w:rsidR="00976153">
        <w:rPr>
          <w:b/>
          <w:i/>
          <w:spacing w:val="-2"/>
        </w:rPr>
        <w:t>Topics</w:t>
      </w:r>
      <w:r>
        <w:rPr>
          <w:b/>
          <w:i/>
          <w:spacing w:val="-2"/>
        </w:rPr>
        <w:t>:</w:t>
      </w:r>
    </w:p>
    <w:p w14:paraId="139DFC79" w14:textId="640A5041" w:rsidR="002B67B2" w:rsidRDefault="002B67B2" w:rsidP="002B67B2">
      <w:pPr>
        <w:spacing w:before="1" w:line="257" w:lineRule="exact"/>
        <w:ind w:left="120"/>
        <w:rPr>
          <w:spacing w:val="-13"/>
        </w:rPr>
      </w:pPr>
      <w:r>
        <w:t>The</w:t>
      </w:r>
      <w:r>
        <w:rPr>
          <w:spacing w:val="-13"/>
        </w:rPr>
        <w:t xml:space="preserve"> </w:t>
      </w:r>
      <w:r>
        <w:t>course</w:t>
      </w:r>
      <w:r>
        <w:rPr>
          <w:spacing w:val="-13"/>
        </w:rPr>
        <w:t xml:space="preserve"> is divided into </w:t>
      </w:r>
      <w:r w:rsidR="009A2702">
        <w:rPr>
          <w:spacing w:val="-13"/>
        </w:rPr>
        <w:t xml:space="preserve">14 </w:t>
      </w:r>
      <w:r>
        <w:rPr>
          <w:spacing w:val="-13"/>
        </w:rPr>
        <w:t>modules tha</w:t>
      </w:r>
      <w:r w:rsidR="00976153">
        <w:rPr>
          <w:spacing w:val="-13"/>
        </w:rPr>
        <w:t xml:space="preserve">t cover the core </w:t>
      </w:r>
      <w:r w:rsidR="003A3E4A">
        <w:rPr>
          <w:spacing w:val="-13"/>
        </w:rPr>
        <w:t>competencies of Project Management Fundamentals</w:t>
      </w:r>
      <w:r w:rsidR="009A2702">
        <w:rPr>
          <w:spacing w:val="-13"/>
        </w:rPr>
        <w:t>. Depending on the semester</w:t>
      </w:r>
      <w:r w:rsidR="00AC1073">
        <w:rPr>
          <w:spacing w:val="-13"/>
        </w:rPr>
        <w:t xml:space="preserve"> schedule, some modules may need to be combined</w:t>
      </w:r>
      <w:r w:rsidR="00B948C7">
        <w:rPr>
          <w:spacing w:val="-13"/>
        </w:rPr>
        <w:t xml:space="preserve"> to stay on schedule.  Here is a list of the topic covered:</w:t>
      </w:r>
    </w:p>
    <w:tbl>
      <w:tblPr>
        <w:tblW w:w="6115" w:type="dxa"/>
        <w:tblInd w:w="607" w:type="dxa"/>
        <w:tblLook w:val="04A0" w:firstRow="1" w:lastRow="0" w:firstColumn="1" w:lastColumn="0" w:noHBand="0" w:noVBand="1"/>
      </w:tblPr>
      <w:tblGrid>
        <w:gridCol w:w="6115"/>
      </w:tblGrid>
      <w:tr w:rsidR="00440E04" w:rsidRPr="00440E04" w14:paraId="3B7F3A3E" w14:textId="77777777" w:rsidTr="00CF3434">
        <w:trPr>
          <w:trHeight w:val="350"/>
        </w:trPr>
        <w:tc>
          <w:tcPr>
            <w:tcW w:w="6115" w:type="dxa"/>
            <w:tcBorders>
              <w:top w:val="single" w:sz="4" w:space="0" w:color="auto"/>
              <w:left w:val="single" w:sz="4" w:space="0" w:color="auto"/>
              <w:bottom w:val="single" w:sz="4" w:space="0" w:color="auto"/>
              <w:right w:val="single" w:sz="4" w:space="0" w:color="auto"/>
            </w:tcBorders>
            <w:shd w:val="clear" w:color="000000" w:fill="A6C9EC"/>
            <w:vAlign w:val="bottom"/>
            <w:hideMark/>
          </w:tcPr>
          <w:p w14:paraId="3072B464" w14:textId="77777777" w:rsidR="00440E04" w:rsidRPr="00440E04" w:rsidRDefault="00440E04" w:rsidP="00440E04">
            <w:pPr>
              <w:widowControl/>
              <w:autoSpaceDE/>
              <w:autoSpaceDN/>
              <w:rPr>
                <w:rFonts w:ascii="Aptos Narrow" w:eastAsia="Times New Roman" w:hAnsi="Aptos Narrow" w:cs="Times New Roman"/>
                <w:b/>
                <w:bCs/>
                <w:color w:val="000000"/>
              </w:rPr>
            </w:pPr>
            <w:r w:rsidRPr="00440E04">
              <w:rPr>
                <w:rFonts w:ascii="Aptos Narrow" w:eastAsia="Times New Roman" w:hAnsi="Aptos Narrow" w:cs="Times New Roman"/>
                <w:b/>
                <w:bCs/>
                <w:color w:val="000000"/>
              </w:rPr>
              <w:t>Module/Topic</w:t>
            </w:r>
          </w:p>
        </w:tc>
      </w:tr>
      <w:tr w:rsidR="00440E04" w:rsidRPr="00440E04" w14:paraId="26066187"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1AEA352B"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1, Course/Syllabus Overview &amp; Basic Concepts</w:t>
            </w:r>
          </w:p>
        </w:tc>
      </w:tr>
      <w:tr w:rsidR="00440E04" w:rsidRPr="00440E04" w14:paraId="4D1AF02C"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5DD846A4"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2, PM History, Methodologies, &amp; Project Lifecycle</w:t>
            </w:r>
          </w:p>
        </w:tc>
      </w:tr>
      <w:tr w:rsidR="00440E04" w:rsidRPr="00440E04" w14:paraId="51EE6699"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1D7CA5B9"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3, Leadership/Management, Personality Styles</w:t>
            </w:r>
          </w:p>
        </w:tc>
      </w:tr>
      <w:tr w:rsidR="00440E04" w:rsidRPr="00440E04" w14:paraId="38728744"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41E2E4DB"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4, Engineering Contracts</w:t>
            </w:r>
          </w:p>
        </w:tc>
      </w:tr>
      <w:tr w:rsidR="00440E04" w:rsidRPr="00440E04" w14:paraId="75C4507A"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1CBC1026"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5, Risk Management</w:t>
            </w:r>
          </w:p>
        </w:tc>
      </w:tr>
      <w:tr w:rsidR="00440E04" w:rsidRPr="00440E04" w14:paraId="2EC8B0CB"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07504DE3"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6, Health &amp; Safety</w:t>
            </w:r>
          </w:p>
        </w:tc>
      </w:tr>
      <w:tr w:rsidR="00440E04" w:rsidRPr="00440E04" w14:paraId="184B9351"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64331F7B"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7, Quality Concepts</w:t>
            </w:r>
          </w:p>
        </w:tc>
      </w:tr>
      <w:tr w:rsidR="00440E04" w:rsidRPr="00440E04" w14:paraId="32BC0BB7"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265F57E7"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8, Client Relationships &amp; Customer Service</w:t>
            </w:r>
          </w:p>
        </w:tc>
      </w:tr>
      <w:tr w:rsidR="00440E04" w:rsidRPr="00440E04" w14:paraId="503B9F79"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731A3A4D"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9, Chartering/Endorsement/Project Scoping</w:t>
            </w:r>
          </w:p>
        </w:tc>
      </w:tr>
      <w:tr w:rsidR="00440E04" w:rsidRPr="00440E04" w14:paraId="319F7844"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1A61B668"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10, Work Breakdown Structures/Network Diagrams</w:t>
            </w:r>
          </w:p>
        </w:tc>
      </w:tr>
      <w:tr w:rsidR="00440E04" w:rsidRPr="00440E04" w14:paraId="17E63EE1"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4DD5A34A"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11, Scheduling/Budgeting &amp; Project Execution Plans</w:t>
            </w:r>
          </w:p>
        </w:tc>
      </w:tr>
      <w:tr w:rsidR="00440E04" w:rsidRPr="00440E04" w14:paraId="5FE22257"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7706EDEA"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12, Project Controls &amp; Earned Value Management</w:t>
            </w:r>
          </w:p>
        </w:tc>
      </w:tr>
      <w:tr w:rsidR="00440E04" w:rsidRPr="00440E04" w14:paraId="68FFE07E"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014C5906"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13, Status Reports, Cash Flows, Change Management</w:t>
            </w:r>
          </w:p>
        </w:tc>
      </w:tr>
      <w:tr w:rsidR="00440E04" w:rsidRPr="00440E04" w14:paraId="2754D4E9" w14:textId="77777777" w:rsidTr="00CF3434">
        <w:trPr>
          <w:trHeight w:val="312"/>
        </w:trPr>
        <w:tc>
          <w:tcPr>
            <w:tcW w:w="6115" w:type="dxa"/>
            <w:tcBorders>
              <w:top w:val="nil"/>
              <w:left w:val="single" w:sz="4" w:space="0" w:color="auto"/>
              <w:bottom w:val="single" w:sz="4" w:space="0" w:color="auto"/>
              <w:right w:val="single" w:sz="4" w:space="0" w:color="auto"/>
            </w:tcBorders>
            <w:noWrap/>
            <w:vAlign w:val="bottom"/>
            <w:hideMark/>
          </w:tcPr>
          <w:p w14:paraId="3B542D26" w14:textId="77777777" w:rsidR="00440E04" w:rsidRPr="00440E04" w:rsidRDefault="00440E04" w:rsidP="00440E04">
            <w:pPr>
              <w:widowControl/>
              <w:autoSpaceDE/>
              <w:autoSpaceDN/>
              <w:rPr>
                <w:rFonts w:ascii="Aptos Narrow" w:eastAsia="Times New Roman" w:hAnsi="Aptos Narrow" w:cs="Times New Roman"/>
                <w:color w:val="000000"/>
              </w:rPr>
            </w:pPr>
            <w:r w:rsidRPr="00440E04">
              <w:rPr>
                <w:rFonts w:ascii="Aptos Narrow" w:eastAsia="Times New Roman" w:hAnsi="Aptos Narrow" w:cs="Times New Roman"/>
                <w:color w:val="000000"/>
              </w:rPr>
              <w:t>Mod 14, Project Closeout &amp; Lessons Learned</w:t>
            </w:r>
          </w:p>
        </w:tc>
      </w:tr>
    </w:tbl>
    <w:p w14:paraId="18EFCAF3" w14:textId="77777777" w:rsidR="002B67B2" w:rsidRDefault="002B67B2" w:rsidP="002B67B2">
      <w:pPr>
        <w:spacing w:before="1" w:line="257" w:lineRule="exact"/>
        <w:ind w:left="120"/>
        <w:rPr>
          <w:spacing w:val="-13"/>
        </w:rPr>
      </w:pPr>
    </w:p>
    <w:p w14:paraId="3494C720" w14:textId="0414EB36" w:rsidR="00B6720D" w:rsidRDefault="00B6720D" w:rsidP="002B67B2">
      <w:pPr>
        <w:spacing w:before="1" w:line="257" w:lineRule="exact"/>
        <w:ind w:left="120"/>
        <w:rPr>
          <w:spacing w:val="-13"/>
        </w:rPr>
      </w:pPr>
      <w:r>
        <w:rPr>
          <w:spacing w:val="-13"/>
        </w:rPr>
        <w:t>Each module is outlined in further detail on Canvas</w:t>
      </w:r>
      <w:r w:rsidR="008E70A2">
        <w:rPr>
          <w:spacing w:val="-13"/>
        </w:rPr>
        <w:t xml:space="preserve">, including associated assignments. </w:t>
      </w:r>
      <w:r w:rsidR="00AB434B">
        <w:rPr>
          <w:spacing w:val="-13"/>
        </w:rPr>
        <w:t xml:space="preserve"> </w:t>
      </w:r>
      <w:r w:rsidR="00AB434B">
        <w:t>The recommended approach</w:t>
      </w:r>
      <w:r w:rsidR="00AB434B">
        <w:rPr>
          <w:spacing w:val="-5"/>
        </w:rPr>
        <w:t xml:space="preserve"> </w:t>
      </w:r>
      <w:r w:rsidR="00AB434B">
        <w:t>is</w:t>
      </w:r>
      <w:r w:rsidR="00AB434B">
        <w:rPr>
          <w:spacing w:val="-4"/>
        </w:rPr>
        <w:t xml:space="preserve"> </w:t>
      </w:r>
      <w:r w:rsidR="00AB434B">
        <w:t>to</w:t>
      </w:r>
      <w:r w:rsidR="00AB434B">
        <w:rPr>
          <w:spacing w:val="-7"/>
        </w:rPr>
        <w:t xml:space="preserve"> </w:t>
      </w:r>
      <w:r w:rsidR="00AB434B">
        <w:t>open</w:t>
      </w:r>
      <w:r w:rsidR="00AB434B">
        <w:rPr>
          <w:spacing w:val="-6"/>
        </w:rPr>
        <w:t xml:space="preserve"> </w:t>
      </w:r>
      <w:r w:rsidR="00AB434B">
        <w:t>the</w:t>
      </w:r>
      <w:r w:rsidR="00AB434B">
        <w:rPr>
          <w:spacing w:val="-7"/>
        </w:rPr>
        <w:t xml:space="preserve"> </w:t>
      </w:r>
      <w:r w:rsidR="00AB434B">
        <w:t>Canvas</w:t>
      </w:r>
      <w:r w:rsidR="00AB434B">
        <w:rPr>
          <w:spacing w:val="-4"/>
        </w:rPr>
        <w:t xml:space="preserve"> </w:t>
      </w:r>
      <w:r w:rsidR="00AB434B">
        <w:t>course</w:t>
      </w:r>
      <w:r w:rsidR="00AB434B">
        <w:rPr>
          <w:spacing w:val="-5"/>
        </w:rPr>
        <w:t xml:space="preserve"> </w:t>
      </w:r>
      <w:r w:rsidR="00AB434B">
        <w:t>site</w:t>
      </w:r>
      <w:r w:rsidR="00AB434B">
        <w:rPr>
          <w:spacing w:val="-5"/>
        </w:rPr>
        <w:t xml:space="preserve"> </w:t>
      </w:r>
      <w:r w:rsidR="00AB434B">
        <w:t>and</w:t>
      </w:r>
      <w:r w:rsidR="00AB434B">
        <w:rPr>
          <w:spacing w:val="-7"/>
        </w:rPr>
        <w:t xml:space="preserve"> </w:t>
      </w:r>
      <w:r w:rsidR="00AB434B">
        <w:t>start</w:t>
      </w:r>
      <w:r w:rsidR="00AB434B">
        <w:rPr>
          <w:spacing w:val="-6"/>
        </w:rPr>
        <w:t xml:space="preserve"> </w:t>
      </w:r>
      <w:r w:rsidR="00AB434B">
        <w:t>at</w:t>
      </w:r>
      <w:r w:rsidR="00AB434B">
        <w:rPr>
          <w:spacing w:val="-6"/>
        </w:rPr>
        <w:t xml:space="preserve"> </w:t>
      </w:r>
      <w:r w:rsidR="00AB434B">
        <w:t>the</w:t>
      </w:r>
      <w:r w:rsidR="00AB434B">
        <w:rPr>
          <w:spacing w:val="-5"/>
        </w:rPr>
        <w:t xml:space="preserve"> </w:t>
      </w:r>
      <w:r w:rsidR="00AB434B">
        <w:t>beginning</w:t>
      </w:r>
      <w:r w:rsidR="00AB434B">
        <w:rPr>
          <w:spacing w:val="-3"/>
        </w:rPr>
        <w:t xml:space="preserve"> </w:t>
      </w:r>
      <w:r w:rsidR="00AB434B">
        <w:t>(look</w:t>
      </w:r>
      <w:r w:rsidR="00AB434B">
        <w:rPr>
          <w:spacing w:val="-7"/>
        </w:rPr>
        <w:t xml:space="preserve"> </w:t>
      </w:r>
      <w:r w:rsidR="00AB434B">
        <w:t>for</w:t>
      </w:r>
      <w:r w:rsidR="00AB434B">
        <w:rPr>
          <w:spacing w:val="-5"/>
        </w:rPr>
        <w:t xml:space="preserve"> </w:t>
      </w:r>
      <w:r w:rsidR="00AB434B">
        <w:t>the</w:t>
      </w:r>
      <w:r w:rsidR="00AB434B">
        <w:rPr>
          <w:spacing w:val="-5"/>
        </w:rPr>
        <w:t xml:space="preserve"> </w:t>
      </w:r>
      <w:r w:rsidR="00AB434B">
        <w:t>“Start</w:t>
      </w:r>
      <w:r w:rsidR="00AB434B">
        <w:rPr>
          <w:spacing w:val="-6"/>
        </w:rPr>
        <w:t xml:space="preserve"> </w:t>
      </w:r>
      <w:r w:rsidR="00AB434B">
        <w:t>Here”</w:t>
      </w:r>
      <w:r w:rsidR="00AB434B">
        <w:rPr>
          <w:spacing w:val="-4"/>
        </w:rPr>
        <w:t xml:space="preserve"> </w:t>
      </w:r>
      <w:r w:rsidR="00AB434B">
        <w:t>box!). Overall, each</w:t>
      </w:r>
      <w:r w:rsidR="00AB434B">
        <w:rPr>
          <w:spacing w:val="-2"/>
        </w:rPr>
        <w:t xml:space="preserve"> </w:t>
      </w:r>
      <w:r w:rsidR="00AB434B">
        <w:t>module begins with a</w:t>
      </w:r>
      <w:r w:rsidR="00AB434B">
        <w:rPr>
          <w:spacing w:val="-3"/>
        </w:rPr>
        <w:t xml:space="preserve"> </w:t>
      </w:r>
      <w:r w:rsidR="00AB434B">
        <w:t>list</w:t>
      </w:r>
      <w:r w:rsidR="00AB434B">
        <w:rPr>
          <w:spacing w:val="-1"/>
        </w:rPr>
        <w:t xml:space="preserve"> </w:t>
      </w:r>
      <w:r w:rsidR="00AB434B">
        <w:t>of</w:t>
      </w:r>
      <w:r w:rsidR="00AB434B">
        <w:rPr>
          <w:spacing w:val="-3"/>
        </w:rPr>
        <w:t xml:space="preserve"> </w:t>
      </w:r>
      <w:r w:rsidR="00AB434B">
        <w:t>learning</w:t>
      </w:r>
      <w:r w:rsidR="00AB434B">
        <w:rPr>
          <w:spacing w:val="-2"/>
        </w:rPr>
        <w:t xml:space="preserve"> </w:t>
      </w:r>
      <w:r w:rsidR="00AB434B">
        <w:t>objectives.</w:t>
      </w:r>
      <w:r w:rsidR="00AB434B">
        <w:rPr>
          <w:spacing w:val="-3"/>
        </w:rPr>
        <w:t xml:space="preserve"> </w:t>
      </w:r>
      <w:r w:rsidR="00AB434B">
        <w:t>These</w:t>
      </w:r>
      <w:r w:rsidR="00AB434B">
        <w:rPr>
          <w:spacing w:val="-3"/>
        </w:rPr>
        <w:t xml:space="preserve"> </w:t>
      </w:r>
      <w:r w:rsidR="00AB434B">
        <w:t>are things you</w:t>
      </w:r>
      <w:r w:rsidR="00AB434B">
        <w:rPr>
          <w:spacing w:val="-3"/>
        </w:rPr>
        <w:t xml:space="preserve"> </w:t>
      </w:r>
      <w:r w:rsidR="00AB434B">
        <w:t>should</w:t>
      </w:r>
      <w:r w:rsidR="00AB434B">
        <w:rPr>
          <w:spacing w:val="-1"/>
        </w:rPr>
        <w:t xml:space="preserve"> </w:t>
      </w:r>
      <w:r w:rsidR="00AB434B">
        <w:t>be</w:t>
      </w:r>
      <w:r w:rsidR="00AB434B">
        <w:rPr>
          <w:spacing w:val="-3"/>
        </w:rPr>
        <w:t xml:space="preserve"> </w:t>
      </w:r>
      <w:r w:rsidR="00AB434B">
        <w:t>able to do</w:t>
      </w:r>
      <w:r w:rsidR="00AB434B">
        <w:rPr>
          <w:spacing w:val="-12"/>
        </w:rPr>
        <w:t xml:space="preserve"> </w:t>
      </w:r>
      <w:r w:rsidR="00AB434B">
        <w:t>when</w:t>
      </w:r>
      <w:r w:rsidR="00AB434B">
        <w:rPr>
          <w:spacing w:val="-10"/>
        </w:rPr>
        <w:t xml:space="preserve"> </w:t>
      </w:r>
      <w:r w:rsidR="00AB434B">
        <w:t>you</w:t>
      </w:r>
      <w:r w:rsidR="00AB434B">
        <w:rPr>
          <w:spacing w:val="-9"/>
        </w:rPr>
        <w:t xml:space="preserve"> </w:t>
      </w:r>
      <w:r w:rsidR="00AB434B">
        <w:t>finish</w:t>
      </w:r>
      <w:r w:rsidR="00AB434B">
        <w:rPr>
          <w:spacing w:val="-9"/>
        </w:rPr>
        <w:t xml:space="preserve"> </w:t>
      </w:r>
      <w:r w:rsidR="00AB434B">
        <w:t>the</w:t>
      </w:r>
      <w:r w:rsidR="00AB434B">
        <w:rPr>
          <w:spacing w:val="-10"/>
        </w:rPr>
        <w:t xml:space="preserve"> </w:t>
      </w:r>
      <w:r w:rsidR="00AB434B">
        <w:t>module.</w:t>
      </w:r>
      <w:r w:rsidR="00AB434B">
        <w:rPr>
          <w:spacing w:val="-9"/>
        </w:rPr>
        <w:t xml:space="preserve"> </w:t>
      </w:r>
      <w:r w:rsidR="00AB434B">
        <w:t>Next</w:t>
      </w:r>
      <w:r w:rsidR="00AB434B">
        <w:rPr>
          <w:spacing w:val="-9"/>
        </w:rPr>
        <w:t xml:space="preserve"> </w:t>
      </w:r>
      <w:r w:rsidR="00AB434B">
        <w:t>is</w:t>
      </w:r>
      <w:r w:rsidR="00AB434B">
        <w:rPr>
          <w:spacing w:val="-9"/>
        </w:rPr>
        <w:t xml:space="preserve"> </w:t>
      </w:r>
      <w:r w:rsidR="00AB434B">
        <w:t>a</w:t>
      </w:r>
      <w:r w:rsidR="00AB434B">
        <w:rPr>
          <w:spacing w:val="-9"/>
        </w:rPr>
        <w:t xml:space="preserve"> </w:t>
      </w:r>
      <w:r w:rsidR="00AB434B">
        <w:t>“To</w:t>
      </w:r>
      <w:r w:rsidR="00AB434B">
        <w:rPr>
          <w:spacing w:val="-9"/>
        </w:rPr>
        <w:t xml:space="preserve"> </w:t>
      </w:r>
      <w:r w:rsidR="00AB434B">
        <w:t>Do</w:t>
      </w:r>
      <w:r w:rsidR="00AB434B">
        <w:rPr>
          <w:spacing w:val="-9"/>
        </w:rPr>
        <w:t xml:space="preserve"> </w:t>
      </w:r>
      <w:r w:rsidR="00AB434B">
        <w:t>List”</w:t>
      </w:r>
      <w:r w:rsidR="00AB434B">
        <w:rPr>
          <w:spacing w:val="-10"/>
        </w:rPr>
        <w:t xml:space="preserve"> </w:t>
      </w:r>
      <w:r w:rsidR="00AB434B">
        <w:t>which</w:t>
      </w:r>
      <w:r w:rsidR="00AB434B">
        <w:rPr>
          <w:spacing w:val="-10"/>
        </w:rPr>
        <w:t xml:space="preserve"> </w:t>
      </w:r>
      <w:r w:rsidR="00AB434B">
        <w:t>shows</w:t>
      </w:r>
      <w:r w:rsidR="00AB434B">
        <w:rPr>
          <w:spacing w:val="-8"/>
        </w:rPr>
        <w:t xml:space="preserve"> </w:t>
      </w:r>
      <w:r w:rsidR="00AB434B">
        <w:t>in</w:t>
      </w:r>
      <w:r w:rsidR="00AB434B">
        <w:rPr>
          <w:spacing w:val="-10"/>
        </w:rPr>
        <w:t xml:space="preserve"> </w:t>
      </w:r>
      <w:r w:rsidR="00AB434B">
        <w:t>a</w:t>
      </w:r>
      <w:r w:rsidR="00AB434B">
        <w:rPr>
          <w:spacing w:val="-10"/>
        </w:rPr>
        <w:t xml:space="preserve"> </w:t>
      </w:r>
      <w:r w:rsidR="00AB434B">
        <w:t>stepwise</w:t>
      </w:r>
      <w:r w:rsidR="00AB434B">
        <w:rPr>
          <w:spacing w:val="-9"/>
        </w:rPr>
        <w:t xml:space="preserve"> </w:t>
      </w:r>
      <w:r w:rsidR="00AB434B">
        <w:t>fashion</w:t>
      </w:r>
      <w:r w:rsidR="00AB434B">
        <w:rPr>
          <w:spacing w:val="-10"/>
        </w:rPr>
        <w:t xml:space="preserve"> </w:t>
      </w:r>
      <w:r w:rsidR="00AB434B">
        <w:t>all</w:t>
      </w:r>
      <w:r w:rsidR="00AB434B">
        <w:rPr>
          <w:spacing w:val="-9"/>
        </w:rPr>
        <w:t xml:space="preserve"> </w:t>
      </w:r>
      <w:r w:rsidR="00AB434B">
        <w:t>the</w:t>
      </w:r>
      <w:r w:rsidR="00AB434B">
        <w:rPr>
          <w:spacing w:val="-9"/>
        </w:rPr>
        <w:t xml:space="preserve"> </w:t>
      </w:r>
      <w:r w:rsidR="00AB434B">
        <w:rPr>
          <w:spacing w:val="-2"/>
        </w:rPr>
        <w:t xml:space="preserve">things </w:t>
      </w:r>
      <w:r w:rsidR="00AB434B">
        <w:t>you need to do to complete the module, followed by instructional materials that consist of concept lectures,</w:t>
      </w:r>
      <w:r w:rsidR="00AB434B">
        <w:rPr>
          <w:spacing w:val="-3"/>
        </w:rPr>
        <w:t xml:space="preserve"> </w:t>
      </w:r>
      <w:r w:rsidR="00AB434B">
        <w:t>applicable</w:t>
      </w:r>
      <w:r w:rsidR="00AB434B">
        <w:rPr>
          <w:spacing w:val="-3"/>
        </w:rPr>
        <w:t xml:space="preserve"> </w:t>
      </w:r>
      <w:r w:rsidR="00AB434B">
        <w:t>videos,</w:t>
      </w:r>
      <w:r w:rsidR="00AB434B">
        <w:rPr>
          <w:spacing w:val="-3"/>
        </w:rPr>
        <w:t xml:space="preserve"> </w:t>
      </w:r>
      <w:r w:rsidR="00AB434B">
        <w:t>and</w:t>
      </w:r>
      <w:r w:rsidR="00AB434B">
        <w:rPr>
          <w:spacing w:val="-5"/>
        </w:rPr>
        <w:t xml:space="preserve"> </w:t>
      </w:r>
      <w:r w:rsidR="00AB434B">
        <w:t>supplemental</w:t>
      </w:r>
      <w:r w:rsidR="00AB434B">
        <w:rPr>
          <w:spacing w:val="-3"/>
        </w:rPr>
        <w:t xml:space="preserve"> </w:t>
      </w:r>
      <w:r w:rsidR="00AB434B">
        <w:t>readings.</w:t>
      </w:r>
      <w:r w:rsidR="00AB434B">
        <w:rPr>
          <w:spacing w:val="-5"/>
        </w:rPr>
        <w:t xml:space="preserve"> </w:t>
      </w:r>
      <w:r w:rsidR="00AB434B">
        <w:t>Lastly,</w:t>
      </w:r>
      <w:r w:rsidR="00AB434B">
        <w:rPr>
          <w:spacing w:val="-5"/>
        </w:rPr>
        <w:t xml:space="preserve"> </w:t>
      </w:r>
      <w:r w:rsidR="00AB434B">
        <w:t>module</w:t>
      </w:r>
      <w:r w:rsidR="00AB434B">
        <w:rPr>
          <w:spacing w:val="-3"/>
        </w:rPr>
        <w:t xml:space="preserve"> </w:t>
      </w:r>
      <w:r w:rsidR="00AB434B">
        <w:t>activities</w:t>
      </w:r>
      <w:r w:rsidR="00AB434B">
        <w:rPr>
          <w:spacing w:val="-4"/>
        </w:rPr>
        <w:t xml:space="preserve"> </w:t>
      </w:r>
      <w:r w:rsidR="00AB434B">
        <w:t>are</w:t>
      </w:r>
      <w:r w:rsidR="00AB434B">
        <w:rPr>
          <w:spacing w:val="-5"/>
        </w:rPr>
        <w:t xml:space="preserve"> </w:t>
      </w:r>
      <w:r w:rsidR="00AB434B">
        <w:t>listed</w:t>
      </w:r>
      <w:r w:rsidR="00AB434B">
        <w:rPr>
          <w:spacing w:val="-3"/>
        </w:rPr>
        <w:t xml:space="preserve"> </w:t>
      </w:r>
      <w:r w:rsidR="00AB434B">
        <w:t>with</w:t>
      </w:r>
      <w:r w:rsidR="00AB434B">
        <w:rPr>
          <w:spacing w:val="-5"/>
        </w:rPr>
        <w:t xml:space="preserve"> </w:t>
      </w:r>
      <w:r w:rsidR="00AB434B">
        <w:t>links to the appropriate information. Activities consist of individual assignments, team assignments, and course assessments. The preferred method of navigating through the course content is to click the “Next” button at the bottom of each page when you are ready to move on.</w:t>
      </w:r>
      <w:r w:rsidR="00AD5C30">
        <w:t xml:space="preserve">  **DO NOT WORK AHEAD</w:t>
      </w:r>
      <w:r w:rsidR="00F530D5">
        <w:t xml:space="preserve"> BEFORE BEING ASSIGNED TO YOUR TEAM**</w:t>
      </w:r>
    </w:p>
    <w:p w14:paraId="1DCFF16B" w14:textId="77777777" w:rsidR="00440E04" w:rsidRDefault="00440E04" w:rsidP="002B67B2">
      <w:pPr>
        <w:spacing w:before="1" w:line="257" w:lineRule="exact"/>
        <w:ind w:left="120"/>
        <w:rPr>
          <w:spacing w:val="-13"/>
        </w:rPr>
      </w:pPr>
    </w:p>
    <w:p w14:paraId="53CCBF7F" w14:textId="469A5A47" w:rsidR="006B7959" w:rsidRDefault="006B7959" w:rsidP="00F606A1">
      <w:pPr>
        <w:pStyle w:val="BodyText"/>
        <w:ind w:right="155" w:hanging="1"/>
        <w:jc w:val="both"/>
        <w:rPr>
          <w:b/>
          <w:i/>
          <w:spacing w:val="-2"/>
        </w:rPr>
      </w:pPr>
      <w:r>
        <w:rPr>
          <w:b/>
          <w:i/>
        </w:rPr>
        <w:t>Course</w:t>
      </w:r>
      <w:r>
        <w:rPr>
          <w:b/>
          <w:i/>
          <w:spacing w:val="-3"/>
        </w:rPr>
        <w:t xml:space="preserve"> </w:t>
      </w:r>
      <w:r>
        <w:rPr>
          <w:b/>
          <w:i/>
          <w:spacing w:val="-2"/>
        </w:rPr>
        <w:t>Delivery Method:</w:t>
      </w:r>
    </w:p>
    <w:p w14:paraId="3BC32085" w14:textId="291CE011" w:rsidR="002C22D2" w:rsidRDefault="00315BCE" w:rsidP="00F606A1">
      <w:pPr>
        <w:pStyle w:val="BodyText"/>
        <w:ind w:right="155" w:hanging="1"/>
        <w:jc w:val="both"/>
      </w:pPr>
      <w:r>
        <w:t xml:space="preserve">As </w:t>
      </w:r>
      <w:r w:rsidR="00C95EB7">
        <w:t>previously mentioned</w:t>
      </w:r>
      <w:r>
        <w:t>, the course is modular in design and follows a weekly schedule. Based</w:t>
      </w:r>
      <w:r>
        <w:rPr>
          <w:spacing w:val="-3"/>
        </w:rPr>
        <w:t xml:space="preserve"> </w:t>
      </w:r>
      <w:r>
        <w:t>on</w:t>
      </w:r>
      <w:r>
        <w:rPr>
          <w:spacing w:val="-4"/>
        </w:rPr>
        <w:t xml:space="preserve"> </w:t>
      </w:r>
      <w:r>
        <w:t>the</w:t>
      </w:r>
      <w:r>
        <w:rPr>
          <w:spacing w:val="-3"/>
        </w:rPr>
        <w:t xml:space="preserve"> </w:t>
      </w:r>
      <w:r>
        <w:t>course</w:t>
      </w:r>
      <w:r>
        <w:rPr>
          <w:spacing w:val="-3"/>
        </w:rPr>
        <w:t xml:space="preserve"> </w:t>
      </w:r>
      <w:r>
        <w:t>schedule,</w:t>
      </w:r>
      <w:r>
        <w:rPr>
          <w:spacing w:val="-5"/>
        </w:rPr>
        <w:t xml:space="preserve"> </w:t>
      </w:r>
      <w:r>
        <w:rPr>
          <w:i/>
        </w:rPr>
        <w:t>Fundamentals</w:t>
      </w:r>
      <w:r>
        <w:rPr>
          <w:i/>
          <w:spacing w:val="-3"/>
        </w:rPr>
        <w:t xml:space="preserve"> </w:t>
      </w:r>
      <w:r>
        <w:rPr>
          <w:i/>
        </w:rPr>
        <w:t>of</w:t>
      </w:r>
      <w:r>
        <w:rPr>
          <w:i/>
          <w:spacing w:val="-3"/>
        </w:rPr>
        <w:t xml:space="preserve"> </w:t>
      </w:r>
      <w:r>
        <w:rPr>
          <w:i/>
        </w:rPr>
        <w:t>Engineering</w:t>
      </w:r>
      <w:r>
        <w:rPr>
          <w:i/>
          <w:spacing w:val="-3"/>
        </w:rPr>
        <w:t xml:space="preserve"> </w:t>
      </w:r>
      <w:r>
        <w:rPr>
          <w:i/>
        </w:rPr>
        <w:t>Project</w:t>
      </w:r>
      <w:r>
        <w:rPr>
          <w:i/>
          <w:spacing w:val="-2"/>
        </w:rPr>
        <w:t xml:space="preserve"> </w:t>
      </w:r>
      <w:r>
        <w:rPr>
          <w:i/>
        </w:rPr>
        <w:t>Management</w:t>
      </w:r>
      <w:r>
        <w:rPr>
          <w:i/>
          <w:spacing w:val="-2"/>
        </w:rPr>
        <w:t xml:space="preserve"> </w:t>
      </w:r>
      <w:r>
        <w:t>will</w:t>
      </w:r>
      <w:r>
        <w:rPr>
          <w:spacing w:val="-3"/>
        </w:rPr>
        <w:t xml:space="preserve"> </w:t>
      </w:r>
      <w:r>
        <w:t>be</w:t>
      </w:r>
      <w:r>
        <w:rPr>
          <w:spacing w:val="-3"/>
        </w:rPr>
        <w:t xml:space="preserve"> </w:t>
      </w:r>
      <w:r>
        <w:t>delivered</w:t>
      </w:r>
      <w:r>
        <w:rPr>
          <w:spacing w:val="-5"/>
        </w:rPr>
        <w:t xml:space="preserve"> </w:t>
      </w:r>
      <w:r>
        <w:t xml:space="preserve">in a hybrid format </w:t>
      </w:r>
      <w:r w:rsidR="002C22D2">
        <w:t xml:space="preserve">with </w:t>
      </w:r>
      <w:r w:rsidR="002C22D2" w:rsidRPr="00532BBB">
        <w:rPr>
          <w:u w:val="single"/>
        </w:rPr>
        <w:t>each week</w:t>
      </w:r>
      <w:r w:rsidR="002C22D2">
        <w:t xml:space="preserve"> comprising of 3 key components:</w:t>
      </w:r>
    </w:p>
    <w:p w14:paraId="256320DF" w14:textId="549EE0B6" w:rsidR="008F48D0" w:rsidRDefault="0012042E" w:rsidP="003C1233">
      <w:pPr>
        <w:pStyle w:val="BodyText"/>
        <w:numPr>
          <w:ilvl w:val="0"/>
          <w:numId w:val="4"/>
        </w:numPr>
        <w:spacing w:before="120"/>
        <w:ind w:right="153"/>
        <w:jc w:val="both"/>
      </w:pPr>
      <w:r w:rsidRPr="003C1233">
        <w:rPr>
          <w:b/>
          <w:bCs/>
        </w:rPr>
        <w:t>Pre-recorded lecture material(s)</w:t>
      </w:r>
      <w:r w:rsidR="008F48D0">
        <w:t xml:space="preserve"> that are to be watched each week </w:t>
      </w:r>
      <w:r w:rsidR="008F48D0" w:rsidRPr="00944E63">
        <w:rPr>
          <w:u w:val="single"/>
        </w:rPr>
        <w:t>prior</w:t>
      </w:r>
      <w:r w:rsidR="008F48D0">
        <w:t xml:space="preserve"> to the instructor-led</w:t>
      </w:r>
      <w:r w:rsidR="006C60BF">
        <w:t xml:space="preserve"> session.  These sessions cover the core fundamentals for the module</w:t>
      </w:r>
      <w:r w:rsidR="003C1233">
        <w:t xml:space="preserve"> topic as well as serve as a key basis for quizzes and tests.</w:t>
      </w:r>
      <w:r w:rsidR="00861836">
        <w:t xml:space="preserve"> </w:t>
      </w:r>
      <w:r w:rsidR="007F1824">
        <w:t xml:space="preserve">Students can watch these </w:t>
      </w:r>
      <w:r w:rsidR="005455E7">
        <w:t>individually or with others</w:t>
      </w:r>
      <w:r w:rsidR="002D54C5">
        <w:t>. TAKE NOTES!</w:t>
      </w:r>
    </w:p>
    <w:p w14:paraId="58A57B42" w14:textId="04590149" w:rsidR="001726CF" w:rsidRDefault="008B1AE1" w:rsidP="002C22D2">
      <w:pPr>
        <w:pStyle w:val="BodyText"/>
        <w:numPr>
          <w:ilvl w:val="0"/>
          <w:numId w:val="4"/>
        </w:numPr>
        <w:spacing w:before="120"/>
        <w:ind w:right="153"/>
        <w:jc w:val="both"/>
      </w:pPr>
      <w:r>
        <w:rPr>
          <w:b/>
          <w:bCs/>
        </w:rPr>
        <w:t>I</w:t>
      </w:r>
      <w:r w:rsidR="002C22D2" w:rsidRPr="004F14B9">
        <w:rPr>
          <w:b/>
          <w:bCs/>
        </w:rPr>
        <w:t>nstructor led</w:t>
      </w:r>
      <w:r w:rsidR="00795234" w:rsidRPr="004F14B9">
        <w:rPr>
          <w:b/>
          <w:bCs/>
        </w:rPr>
        <w:t xml:space="preserve">, </w:t>
      </w:r>
      <w:r w:rsidR="00315BCE" w:rsidRPr="004F14B9">
        <w:rPr>
          <w:b/>
          <w:bCs/>
        </w:rPr>
        <w:t>lecture-based</w:t>
      </w:r>
      <w:r w:rsidR="00663F68">
        <w:rPr>
          <w:b/>
          <w:bCs/>
        </w:rPr>
        <w:t xml:space="preserve">, </w:t>
      </w:r>
      <w:r w:rsidR="00FF7CA9">
        <w:rPr>
          <w:b/>
          <w:bCs/>
        </w:rPr>
        <w:t>classroom</w:t>
      </w:r>
      <w:r w:rsidR="00315BCE" w:rsidRPr="004F14B9">
        <w:rPr>
          <w:b/>
          <w:bCs/>
        </w:rPr>
        <w:t xml:space="preserve"> session</w:t>
      </w:r>
      <w:r w:rsidR="00315BCE">
        <w:t xml:space="preserve"> </w:t>
      </w:r>
      <w:r w:rsidR="00577984">
        <w:t xml:space="preserve">held </w:t>
      </w:r>
      <w:r w:rsidR="002C2728">
        <w:t xml:space="preserve">in accordance with </w:t>
      </w:r>
      <w:r w:rsidR="00BA4C77">
        <w:t xml:space="preserve">the </w:t>
      </w:r>
      <w:r w:rsidR="002C2728">
        <w:t>date(s)</w:t>
      </w:r>
      <w:r w:rsidR="00BA4C77">
        <w:t xml:space="preserve">, </w:t>
      </w:r>
      <w:r w:rsidR="002C2728">
        <w:t>time(s)</w:t>
      </w:r>
      <w:r w:rsidR="00BA4C77">
        <w:t xml:space="preserve">, and location stated in this </w:t>
      </w:r>
      <w:r w:rsidR="001726CF">
        <w:t>syllabus.</w:t>
      </w:r>
      <w:r w:rsidR="00BB753E">
        <w:t xml:space="preserve">  </w:t>
      </w:r>
      <w:r w:rsidR="000C75FB">
        <w:t xml:space="preserve">This session </w:t>
      </w:r>
      <w:r w:rsidR="00BA53A5">
        <w:t>will be devoted to clarification, understanding, and assessment of the pre</w:t>
      </w:r>
      <w:r w:rsidR="00E546B0">
        <w:t>-recorded</w:t>
      </w:r>
      <w:r w:rsidR="00BA53A5">
        <w:t xml:space="preserve"> lecture material</w:t>
      </w:r>
      <w:r w:rsidR="000C75FB">
        <w:t xml:space="preserve">, in addition to </w:t>
      </w:r>
      <w:r w:rsidR="0086530C">
        <w:t>the sharing of real</w:t>
      </w:r>
      <w:r w:rsidR="002708E2">
        <w:t>-life applications.</w:t>
      </w:r>
      <w:r w:rsidR="00BA53A5">
        <w:t xml:space="preserve"> </w:t>
      </w:r>
      <w:r w:rsidR="00BB753E">
        <w:t xml:space="preserve">Please note the following </w:t>
      </w:r>
      <w:r w:rsidR="00D6697C">
        <w:t xml:space="preserve">conditions </w:t>
      </w:r>
      <w:r w:rsidR="00CD41A1">
        <w:t xml:space="preserve">(2a-2b) </w:t>
      </w:r>
      <w:r w:rsidR="00191B18" w:rsidRPr="00191B18">
        <w:rPr>
          <w:u w:val="single"/>
        </w:rPr>
        <w:t>only</w:t>
      </w:r>
      <w:r w:rsidR="00D6697C">
        <w:t xml:space="preserve"> </w:t>
      </w:r>
      <w:r w:rsidR="00BB753E">
        <w:t>apply</w:t>
      </w:r>
      <w:r w:rsidR="00BB753E" w:rsidRPr="000C06F9">
        <w:t xml:space="preserve"> to</w:t>
      </w:r>
      <w:r w:rsidR="000C06F9">
        <w:t xml:space="preserve"> </w:t>
      </w:r>
      <w:r w:rsidR="005A0D5F">
        <w:t xml:space="preserve">virtual course offerings where </w:t>
      </w:r>
      <w:r w:rsidR="00320A39">
        <w:t>lect</w:t>
      </w:r>
      <w:r w:rsidR="006E7F23">
        <w:t xml:space="preserve">ures are conducted via Zoom </w:t>
      </w:r>
      <w:r w:rsidR="00BB753E" w:rsidRPr="000C06F9">
        <w:t>sessions</w:t>
      </w:r>
      <w:r w:rsidR="00BB753E">
        <w:t>:</w:t>
      </w:r>
    </w:p>
    <w:p w14:paraId="307583E2" w14:textId="1940F22B" w:rsidR="001726CF" w:rsidRDefault="00BB753E" w:rsidP="001726CF">
      <w:pPr>
        <w:pStyle w:val="BodyText"/>
        <w:numPr>
          <w:ilvl w:val="1"/>
          <w:numId w:val="4"/>
        </w:numPr>
        <w:spacing w:before="120"/>
        <w:ind w:right="153"/>
        <w:jc w:val="both"/>
      </w:pPr>
      <w:r>
        <w:t>T</w:t>
      </w:r>
      <w:r w:rsidR="00682655">
        <w:t xml:space="preserve">he weekly </w:t>
      </w:r>
      <w:r w:rsidR="008504C8">
        <w:t>“classroom” sessions will be conducted virtually via Zoom</w:t>
      </w:r>
      <w:r w:rsidR="001726CF">
        <w:t>.  All Zoom sessions will be posted on the Canvas calendar</w:t>
      </w:r>
      <w:r w:rsidR="007C50CF">
        <w:t xml:space="preserve"> and sent via email</w:t>
      </w:r>
      <w:r w:rsidR="001726CF">
        <w:t>.</w:t>
      </w:r>
      <w:r w:rsidR="00122A63">
        <w:t xml:space="preserve">  </w:t>
      </w:r>
    </w:p>
    <w:p w14:paraId="4B49EA87" w14:textId="24E77A74" w:rsidR="00122A63" w:rsidRDefault="008C2C36" w:rsidP="005218A0">
      <w:pPr>
        <w:pStyle w:val="BodyText"/>
        <w:numPr>
          <w:ilvl w:val="1"/>
          <w:numId w:val="4"/>
        </w:numPr>
        <w:spacing w:before="120"/>
        <w:ind w:right="153"/>
        <w:jc w:val="both"/>
      </w:pPr>
      <w:r>
        <w:lastRenderedPageBreak/>
        <w:t xml:space="preserve">Once class teams have been established, </w:t>
      </w:r>
      <w:r w:rsidRPr="000F53B6">
        <w:rPr>
          <w:b/>
          <w:bCs/>
        </w:rPr>
        <w:t>at least one</w:t>
      </w:r>
      <w:r w:rsidR="00703582" w:rsidRPr="000F53B6">
        <w:rPr>
          <w:b/>
          <w:bCs/>
        </w:rPr>
        <w:t xml:space="preserve"> member </w:t>
      </w:r>
      <w:r w:rsidR="000F53B6" w:rsidRPr="000F53B6">
        <w:rPr>
          <w:b/>
          <w:bCs/>
        </w:rPr>
        <w:t>from</w:t>
      </w:r>
      <w:r w:rsidR="00703582" w:rsidRPr="000F53B6">
        <w:rPr>
          <w:b/>
          <w:bCs/>
        </w:rPr>
        <w:t xml:space="preserve"> each team </w:t>
      </w:r>
      <w:r w:rsidR="00703582" w:rsidRPr="009517A4">
        <w:rPr>
          <w:b/>
          <w:bCs/>
          <w:u w:val="single"/>
        </w:rPr>
        <w:t>must</w:t>
      </w:r>
      <w:r w:rsidR="00703582" w:rsidRPr="000F53B6">
        <w:rPr>
          <w:b/>
          <w:bCs/>
        </w:rPr>
        <w:t xml:space="preserve"> attend</w:t>
      </w:r>
      <w:r w:rsidR="00703582">
        <w:t xml:space="preserve"> the weekly </w:t>
      </w:r>
      <w:r w:rsidR="003B52EF">
        <w:t>instructor-led</w:t>
      </w:r>
      <w:r w:rsidR="00A52259">
        <w:t xml:space="preserve"> session and take notes to distribute to the team members who </w:t>
      </w:r>
      <w:proofErr w:type="gramStart"/>
      <w:r w:rsidR="00A52259">
        <w:t>could not</w:t>
      </w:r>
      <w:proofErr w:type="gramEnd"/>
      <w:r w:rsidR="00A52259">
        <w:t xml:space="preserve"> attend.  </w:t>
      </w:r>
      <w:r w:rsidR="007C41CF">
        <w:t>Teams without engaged participation in the weekly “meeting” will not receive full participation points for that week.</w:t>
      </w:r>
    </w:p>
    <w:p w14:paraId="3CF32BCB" w14:textId="5590EC5C" w:rsidR="00C95C01" w:rsidRDefault="00997ABC" w:rsidP="00C01659">
      <w:pPr>
        <w:pStyle w:val="BodyText"/>
        <w:numPr>
          <w:ilvl w:val="0"/>
          <w:numId w:val="4"/>
        </w:numPr>
        <w:spacing w:before="120"/>
        <w:ind w:right="153"/>
        <w:jc w:val="both"/>
      </w:pPr>
      <w:r>
        <w:rPr>
          <w:b/>
          <w:bCs/>
        </w:rPr>
        <w:t xml:space="preserve">Weekly </w:t>
      </w:r>
      <w:r w:rsidR="006E636A">
        <w:rPr>
          <w:b/>
          <w:bCs/>
        </w:rPr>
        <w:t>Team</w:t>
      </w:r>
      <w:r w:rsidR="004607EA">
        <w:rPr>
          <w:b/>
          <w:bCs/>
        </w:rPr>
        <w:t xml:space="preserve"> Meetings </w:t>
      </w:r>
      <w:r w:rsidR="001A2809">
        <w:rPr>
          <w:b/>
          <w:bCs/>
        </w:rPr>
        <w:t xml:space="preserve">(plural) </w:t>
      </w:r>
      <w:r w:rsidR="003E203D">
        <w:t>with your assigned project team</w:t>
      </w:r>
      <w:r w:rsidR="00A46191" w:rsidRPr="004607EA">
        <w:t xml:space="preserve"> </w:t>
      </w:r>
      <w:r w:rsidR="002056D9">
        <w:t xml:space="preserve">that is </w:t>
      </w:r>
      <w:r w:rsidR="00A46191" w:rsidRPr="004607EA">
        <w:t xml:space="preserve">separate from </w:t>
      </w:r>
      <w:r w:rsidR="00E21484" w:rsidRPr="004607EA">
        <w:t>the instructor-led session</w:t>
      </w:r>
      <w:r w:rsidR="002F4ED5">
        <w:t>.  Your r</w:t>
      </w:r>
      <w:r w:rsidR="003E7D69">
        <w:t>e</w:t>
      </w:r>
      <w:r w:rsidR="000C4665">
        <w:t>spective team</w:t>
      </w:r>
      <w:r w:rsidR="001468D8">
        <w:t xml:space="preserve"> will determine</w:t>
      </w:r>
      <w:r w:rsidR="009E157B">
        <w:rPr>
          <w:spacing w:val="-12"/>
        </w:rPr>
        <w:t xml:space="preserve"> the time(s), date(s), and location</w:t>
      </w:r>
      <w:r w:rsidR="00AD3B80">
        <w:rPr>
          <w:spacing w:val="-12"/>
        </w:rPr>
        <w:t xml:space="preserve"> (can be virtual)</w:t>
      </w:r>
      <w:r w:rsidR="009E157B">
        <w:rPr>
          <w:spacing w:val="-12"/>
        </w:rPr>
        <w:t xml:space="preserve"> </w:t>
      </w:r>
      <w:r w:rsidR="00C14A16">
        <w:t xml:space="preserve">to </w:t>
      </w:r>
      <w:r w:rsidR="009E157B">
        <w:t xml:space="preserve">be </w:t>
      </w:r>
      <w:r w:rsidR="00C14A16">
        <w:t>determine</w:t>
      </w:r>
      <w:r w:rsidR="009E157B">
        <w:t>d by the members of the team</w:t>
      </w:r>
      <w:r w:rsidR="00496279">
        <w:t xml:space="preserve">, which can vary </w:t>
      </w:r>
      <w:r w:rsidR="00315BCE">
        <w:t>according</w:t>
      </w:r>
      <w:r w:rsidR="00315BCE">
        <w:rPr>
          <w:spacing w:val="-10"/>
        </w:rPr>
        <w:t xml:space="preserve"> </w:t>
      </w:r>
      <w:r w:rsidR="00315BCE">
        <w:t>to</w:t>
      </w:r>
      <w:r w:rsidR="00315BCE">
        <w:rPr>
          <w:spacing w:val="-11"/>
        </w:rPr>
        <w:t xml:space="preserve"> </w:t>
      </w:r>
      <w:r w:rsidR="00315BCE">
        <w:t>team</w:t>
      </w:r>
      <w:r w:rsidR="00315BCE">
        <w:rPr>
          <w:spacing w:val="-10"/>
        </w:rPr>
        <w:t xml:space="preserve"> </w:t>
      </w:r>
      <w:r w:rsidR="00315BCE">
        <w:t>preferences</w:t>
      </w:r>
      <w:r w:rsidR="00395075">
        <w:t>/needs</w:t>
      </w:r>
      <w:r w:rsidR="00A3195E">
        <w:t xml:space="preserve">. </w:t>
      </w:r>
      <w:r w:rsidR="003F4498">
        <w:t>The</w:t>
      </w:r>
      <w:r w:rsidR="009A7F86">
        <w:t>se</w:t>
      </w:r>
      <w:r w:rsidR="003F4498">
        <w:rPr>
          <w:spacing w:val="-3"/>
        </w:rPr>
        <w:t xml:space="preserve"> </w:t>
      </w:r>
      <w:r w:rsidR="003F4498">
        <w:t>“team</w:t>
      </w:r>
      <w:r w:rsidR="003F4498">
        <w:rPr>
          <w:spacing w:val="-4"/>
        </w:rPr>
        <w:t xml:space="preserve"> </w:t>
      </w:r>
      <w:r w:rsidR="003F4498">
        <w:t>collaboration”</w:t>
      </w:r>
      <w:r w:rsidR="003F4498">
        <w:rPr>
          <w:spacing w:val="-2"/>
        </w:rPr>
        <w:t xml:space="preserve"> </w:t>
      </w:r>
      <w:r w:rsidR="003F4498">
        <w:t>efforts</w:t>
      </w:r>
      <w:r w:rsidR="003F4498">
        <w:rPr>
          <w:spacing w:val="-1"/>
        </w:rPr>
        <w:t xml:space="preserve"> </w:t>
      </w:r>
      <w:r w:rsidR="003F4498">
        <w:t>will</w:t>
      </w:r>
      <w:r w:rsidR="003F4498">
        <w:rPr>
          <w:spacing w:val="-3"/>
        </w:rPr>
        <w:t xml:space="preserve"> </w:t>
      </w:r>
      <w:r w:rsidR="003F4498">
        <w:t>enable</w:t>
      </w:r>
      <w:r w:rsidR="003F4498">
        <w:rPr>
          <w:spacing w:val="-3"/>
        </w:rPr>
        <w:t xml:space="preserve"> </w:t>
      </w:r>
      <w:r w:rsidR="003F4498">
        <w:t>the</w:t>
      </w:r>
      <w:r w:rsidR="003F4498">
        <w:rPr>
          <w:spacing w:val="-3"/>
        </w:rPr>
        <w:t xml:space="preserve"> </w:t>
      </w:r>
      <w:r w:rsidR="003F4498">
        <w:t>practical</w:t>
      </w:r>
      <w:r w:rsidR="003F4498">
        <w:rPr>
          <w:spacing w:val="-3"/>
        </w:rPr>
        <w:t xml:space="preserve"> </w:t>
      </w:r>
      <w:r w:rsidR="003F4498">
        <w:t xml:space="preserve">application and demonstration of the </w:t>
      </w:r>
      <w:r w:rsidR="00370099">
        <w:t>materials learned</w:t>
      </w:r>
      <w:r w:rsidR="00304784">
        <w:t xml:space="preserve"> while working in a project team</w:t>
      </w:r>
      <w:r w:rsidR="00F36A25">
        <w:t xml:space="preserve"> environment</w:t>
      </w:r>
      <w:r w:rsidR="003F4498">
        <w:t>.</w:t>
      </w:r>
      <w:r w:rsidR="00E47493">
        <w:t xml:space="preserve">  </w:t>
      </w:r>
      <w:r w:rsidR="003C31D5">
        <w:t>Team</w:t>
      </w:r>
      <w:r w:rsidR="00942B3E">
        <w:t xml:space="preserve"> members </w:t>
      </w:r>
      <w:r w:rsidR="003C31D5">
        <w:t>will</w:t>
      </w:r>
      <w:r w:rsidR="005A738D">
        <w:t xml:space="preserve"> be assigned </w:t>
      </w:r>
      <w:r w:rsidR="00467BC2">
        <w:t xml:space="preserve">a </w:t>
      </w:r>
      <w:r w:rsidR="005A738D">
        <w:t>specific team role</w:t>
      </w:r>
      <w:r w:rsidR="00A52800">
        <w:t>, such as the P</w:t>
      </w:r>
      <w:r w:rsidR="00947769">
        <w:t>roject Manager or Quality Reviewer,</w:t>
      </w:r>
      <w:r w:rsidR="005A738D">
        <w:t xml:space="preserve"> that will rotate each week</w:t>
      </w:r>
      <w:r w:rsidR="004A2DED">
        <w:t xml:space="preserve">.  Working </w:t>
      </w:r>
      <w:r w:rsidR="00F5328C">
        <w:t xml:space="preserve">together </w:t>
      </w:r>
      <w:r w:rsidR="004A2DED">
        <w:t xml:space="preserve">in a realistic team environment, </w:t>
      </w:r>
      <w:r w:rsidR="00415BFD">
        <w:t xml:space="preserve">your team will </w:t>
      </w:r>
      <w:r w:rsidR="00F5328C">
        <w:t xml:space="preserve">complete </w:t>
      </w:r>
      <w:r w:rsidR="00415BFD">
        <w:t xml:space="preserve">the </w:t>
      </w:r>
      <w:r w:rsidR="00F5328C">
        <w:t>weekly assignments</w:t>
      </w:r>
      <w:r w:rsidR="00961348">
        <w:t xml:space="preserve">.  </w:t>
      </w:r>
    </w:p>
    <w:p w14:paraId="27ADD36A" w14:textId="542C3F57" w:rsidR="00947769" w:rsidRDefault="00947769" w:rsidP="00947769">
      <w:pPr>
        <w:pStyle w:val="BodyText"/>
        <w:numPr>
          <w:ilvl w:val="1"/>
          <w:numId w:val="4"/>
        </w:numPr>
        <w:spacing w:before="120"/>
        <w:ind w:right="153"/>
        <w:jc w:val="both"/>
      </w:pPr>
      <w:r>
        <w:t xml:space="preserve">Note, there are a few assignments that are not team-based </w:t>
      </w:r>
      <w:r w:rsidR="004104FE">
        <w:t>that</w:t>
      </w:r>
      <w:r>
        <w:t xml:space="preserve"> will be</w:t>
      </w:r>
      <w:r w:rsidR="00F87DAA">
        <w:t xml:space="preserve"> completed </w:t>
      </w:r>
      <w:r w:rsidR="00635B67">
        <w:t xml:space="preserve">and graded </w:t>
      </w:r>
      <w:r w:rsidR="00F87DAA">
        <w:t>as individual</w:t>
      </w:r>
      <w:r w:rsidR="00635B67">
        <w:t>s.</w:t>
      </w:r>
    </w:p>
    <w:p w14:paraId="2D5DAD4E" w14:textId="55C57535" w:rsidR="00794D14" w:rsidRDefault="00315BCE" w:rsidP="00957569">
      <w:pPr>
        <w:pStyle w:val="BodyText"/>
        <w:spacing w:before="120"/>
        <w:ind w:right="153"/>
        <w:jc w:val="both"/>
      </w:pPr>
      <w:r>
        <w:t xml:space="preserve">Students may also experience the need to complete additional work asynchronously to meet course requirements; consistent with UF’s expectations for a </w:t>
      </w:r>
      <w:proofErr w:type="gramStart"/>
      <w:r>
        <w:t>3</w:t>
      </w:r>
      <w:r w:rsidR="002D0314">
        <w:t xml:space="preserve"> </w:t>
      </w:r>
      <w:r>
        <w:t>credit</w:t>
      </w:r>
      <w:proofErr w:type="gramEnd"/>
      <w:r>
        <w:t>-hour course, the anticipated weekly workload is 9 hours.</w:t>
      </w:r>
    </w:p>
    <w:p w14:paraId="2D5DAD4F" w14:textId="77777777" w:rsidR="00794D14" w:rsidRDefault="00315BCE">
      <w:pPr>
        <w:pStyle w:val="BodyText"/>
        <w:spacing w:before="120"/>
        <w:ind w:left="119" w:right="155"/>
        <w:jc w:val="both"/>
      </w:pPr>
      <w:r>
        <w:t>The</w:t>
      </w:r>
      <w:r>
        <w:rPr>
          <w:spacing w:val="-2"/>
        </w:rPr>
        <w:t xml:space="preserve"> </w:t>
      </w:r>
      <w:r>
        <w:t>course</w:t>
      </w:r>
      <w:r>
        <w:rPr>
          <w:spacing w:val="-2"/>
        </w:rPr>
        <w:t xml:space="preserve"> </w:t>
      </w:r>
      <w:r>
        <w:t>is</w:t>
      </w:r>
      <w:r>
        <w:rPr>
          <w:spacing w:val="-1"/>
        </w:rPr>
        <w:t xml:space="preserve"> </w:t>
      </w:r>
      <w:r>
        <w:t>designed</w:t>
      </w:r>
      <w:r>
        <w:rPr>
          <w:spacing w:val="-2"/>
        </w:rPr>
        <w:t xml:space="preserve"> </w:t>
      </w:r>
      <w:r>
        <w:t>to</w:t>
      </w:r>
      <w:r>
        <w:rPr>
          <w:spacing w:val="-2"/>
        </w:rPr>
        <w:t xml:space="preserve"> </w:t>
      </w:r>
      <w:r>
        <w:t>introduce</w:t>
      </w:r>
      <w:r>
        <w:rPr>
          <w:spacing w:val="-2"/>
        </w:rPr>
        <w:t xml:space="preserve"> </w:t>
      </w:r>
      <w:r>
        <w:t>engineering</w:t>
      </w:r>
      <w:r>
        <w:rPr>
          <w:spacing w:val="-1"/>
        </w:rPr>
        <w:t xml:space="preserve"> </w:t>
      </w:r>
      <w:r>
        <w:t>students</w:t>
      </w:r>
      <w:r>
        <w:rPr>
          <w:spacing w:val="-1"/>
        </w:rPr>
        <w:t xml:space="preserve"> </w:t>
      </w:r>
      <w:r>
        <w:t>to</w:t>
      </w:r>
      <w:r>
        <w:rPr>
          <w:spacing w:val="-2"/>
        </w:rPr>
        <w:t xml:space="preserve"> </w:t>
      </w:r>
      <w:r>
        <w:t>the</w:t>
      </w:r>
      <w:r>
        <w:rPr>
          <w:spacing w:val="-2"/>
        </w:rPr>
        <w:t xml:space="preserve"> </w:t>
      </w:r>
      <w:r>
        <w:t>concepts,</w:t>
      </w:r>
      <w:r>
        <w:rPr>
          <w:spacing w:val="-2"/>
        </w:rPr>
        <w:t xml:space="preserve"> </w:t>
      </w:r>
      <w:r>
        <w:t>theories,</w:t>
      </w:r>
      <w:r>
        <w:rPr>
          <w:spacing w:val="-2"/>
        </w:rPr>
        <w:t xml:space="preserve"> </w:t>
      </w:r>
      <w:r>
        <w:t>and</w:t>
      </w:r>
      <w:r>
        <w:rPr>
          <w:spacing w:val="-2"/>
        </w:rPr>
        <w:t xml:space="preserve"> </w:t>
      </w:r>
      <w:r>
        <w:t xml:space="preserve">applications of project management in multiple professional settings. Students will obtain </w:t>
      </w:r>
      <w:proofErr w:type="gramStart"/>
      <w:r>
        <w:t>a strong</w:t>
      </w:r>
      <w:proofErr w:type="gramEnd"/>
      <w:r>
        <w:t xml:space="preserve"> team-based and individual hands-on learning experience through a course curriculum consisting of supporting lectures</w:t>
      </w:r>
      <w:r>
        <w:rPr>
          <w:spacing w:val="-9"/>
        </w:rPr>
        <w:t xml:space="preserve"> </w:t>
      </w:r>
      <w:r>
        <w:t>on</w:t>
      </w:r>
      <w:r>
        <w:rPr>
          <w:spacing w:val="-11"/>
        </w:rPr>
        <w:t xml:space="preserve"> </w:t>
      </w:r>
      <w:r>
        <w:t>the</w:t>
      </w:r>
      <w:r>
        <w:rPr>
          <w:spacing w:val="-10"/>
        </w:rPr>
        <w:t xml:space="preserve"> </w:t>
      </w:r>
      <w:r>
        <w:t>various</w:t>
      </w:r>
      <w:r>
        <w:rPr>
          <w:spacing w:val="-9"/>
        </w:rPr>
        <w:t xml:space="preserve"> </w:t>
      </w:r>
      <w:r>
        <w:t>theories</w:t>
      </w:r>
      <w:r>
        <w:rPr>
          <w:spacing w:val="-9"/>
        </w:rPr>
        <w:t xml:space="preserve"> </w:t>
      </w:r>
      <w:r>
        <w:t>of</w:t>
      </w:r>
      <w:r>
        <w:rPr>
          <w:spacing w:val="-10"/>
        </w:rPr>
        <w:t xml:space="preserve"> </w:t>
      </w:r>
      <w:r>
        <w:t>project</w:t>
      </w:r>
      <w:r>
        <w:rPr>
          <w:spacing w:val="-10"/>
        </w:rPr>
        <w:t xml:space="preserve"> </w:t>
      </w:r>
      <w:r>
        <w:t>management</w:t>
      </w:r>
      <w:r>
        <w:rPr>
          <w:spacing w:val="-10"/>
        </w:rPr>
        <w:t xml:space="preserve"> </w:t>
      </w:r>
      <w:r>
        <w:t>and</w:t>
      </w:r>
      <w:r>
        <w:rPr>
          <w:spacing w:val="-10"/>
        </w:rPr>
        <w:t xml:space="preserve"> </w:t>
      </w:r>
      <w:r>
        <w:t>the</w:t>
      </w:r>
      <w:r>
        <w:rPr>
          <w:spacing w:val="-10"/>
        </w:rPr>
        <w:t xml:space="preserve"> </w:t>
      </w:r>
      <w:r>
        <w:t>application</w:t>
      </w:r>
      <w:r>
        <w:rPr>
          <w:spacing w:val="-11"/>
        </w:rPr>
        <w:t xml:space="preserve"> </w:t>
      </w:r>
      <w:r>
        <w:t>of</w:t>
      </w:r>
      <w:r>
        <w:rPr>
          <w:spacing w:val="-10"/>
        </w:rPr>
        <w:t xml:space="preserve"> </w:t>
      </w:r>
      <w:r>
        <w:t>these</w:t>
      </w:r>
      <w:r>
        <w:rPr>
          <w:spacing w:val="-10"/>
        </w:rPr>
        <w:t xml:space="preserve"> </w:t>
      </w:r>
      <w:r>
        <w:t>theories</w:t>
      </w:r>
      <w:r>
        <w:rPr>
          <w:spacing w:val="-9"/>
        </w:rPr>
        <w:t xml:space="preserve"> </w:t>
      </w:r>
      <w:r>
        <w:t>through team-based learning activities and assignments utilizing case studies and role-playing.</w:t>
      </w:r>
    </w:p>
    <w:p w14:paraId="2D5DAD50" w14:textId="77777777" w:rsidR="00794D14" w:rsidRDefault="00794D14">
      <w:pPr>
        <w:pStyle w:val="BodyText"/>
        <w:ind w:left="0"/>
      </w:pPr>
    </w:p>
    <w:p w14:paraId="70CCBE8E" w14:textId="77777777" w:rsidR="00A25DA4" w:rsidRDefault="00A25DA4" w:rsidP="00A25DA4">
      <w:pPr>
        <w:spacing w:before="1" w:line="257" w:lineRule="exact"/>
        <w:ind w:left="120"/>
        <w:rPr>
          <w:b/>
          <w:i/>
        </w:rPr>
      </w:pPr>
      <w:r>
        <w:rPr>
          <w:b/>
          <w:i/>
        </w:rPr>
        <w:t>Course</w:t>
      </w:r>
      <w:r>
        <w:rPr>
          <w:b/>
          <w:i/>
          <w:spacing w:val="-3"/>
        </w:rPr>
        <w:t xml:space="preserve"> </w:t>
      </w:r>
      <w:r>
        <w:rPr>
          <w:b/>
          <w:i/>
          <w:spacing w:val="-2"/>
        </w:rPr>
        <w:t>Schedule:</w:t>
      </w:r>
    </w:p>
    <w:p w14:paraId="79B7300A" w14:textId="2CB503EB" w:rsidR="00A25DA4" w:rsidRDefault="00A25DA4" w:rsidP="0078009E">
      <w:pPr>
        <w:pStyle w:val="BodyText"/>
      </w:pPr>
      <w:r>
        <w:t>Once the course</w:t>
      </w:r>
      <w:r>
        <w:rPr>
          <w:spacing w:val="-13"/>
        </w:rPr>
        <w:t xml:space="preserve"> schedule is available, it will be </w:t>
      </w:r>
      <w:r>
        <w:rPr>
          <w:spacing w:val="-12"/>
        </w:rPr>
        <w:t xml:space="preserve">published on Canvas.  It is important to note that the course schedule </w:t>
      </w:r>
      <w:r w:rsidRPr="00BC19EA">
        <w:rPr>
          <w:spacing w:val="-12"/>
          <w:u w:val="single"/>
        </w:rPr>
        <w:t xml:space="preserve">is </w:t>
      </w:r>
      <w:r w:rsidRPr="00BC19EA">
        <w:rPr>
          <w:u w:val="single"/>
        </w:rPr>
        <w:t>subject</w:t>
      </w:r>
      <w:r w:rsidRPr="00BC19EA">
        <w:rPr>
          <w:spacing w:val="-13"/>
          <w:u w:val="single"/>
        </w:rPr>
        <w:t xml:space="preserve"> </w:t>
      </w:r>
      <w:r w:rsidRPr="00BC19EA">
        <w:rPr>
          <w:u w:val="single"/>
        </w:rPr>
        <w:t>to</w:t>
      </w:r>
      <w:r w:rsidRPr="00BC19EA">
        <w:rPr>
          <w:spacing w:val="-11"/>
          <w:u w:val="single"/>
        </w:rPr>
        <w:t xml:space="preserve"> </w:t>
      </w:r>
      <w:r w:rsidRPr="00BC19EA">
        <w:rPr>
          <w:u w:val="single"/>
        </w:rPr>
        <w:t>revision by the course instructor, as deemed necessary</w:t>
      </w:r>
      <w:r>
        <w:t>. As such, the due dates shown in Canvas for each module are subject to change</w:t>
      </w:r>
      <w:r w:rsidR="00223B63">
        <w:t xml:space="preserve"> (just as project deadlines can</w:t>
      </w:r>
      <w:r w:rsidR="004941B4">
        <w:t xml:space="preserve">, and often, </w:t>
      </w:r>
      <w:r w:rsidR="00223B63">
        <w:t>change)</w:t>
      </w:r>
      <w:r>
        <w:t>.</w:t>
      </w:r>
    </w:p>
    <w:p w14:paraId="03BAE38D" w14:textId="77777777" w:rsidR="00A25DA4" w:rsidRDefault="00A25DA4" w:rsidP="00A25DA4">
      <w:pPr>
        <w:pStyle w:val="BodyText"/>
        <w:ind w:left="0" w:right="155"/>
        <w:jc w:val="both"/>
      </w:pPr>
    </w:p>
    <w:p w14:paraId="2D5DAD51" w14:textId="77777777" w:rsidR="00794D14" w:rsidRDefault="00315BCE">
      <w:pPr>
        <w:pStyle w:val="Heading3"/>
        <w:spacing w:line="240" w:lineRule="auto"/>
        <w:ind w:left="119"/>
      </w:pPr>
      <w:r>
        <w:t>Undergraduate</w:t>
      </w:r>
      <w:r>
        <w:rPr>
          <w:spacing w:val="-13"/>
        </w:rPr>
        <w:t xml:space="preserve"> </w:t>
      </w:r>
      <w:r>
        <w:t>Engineering</w:t>
      </w:r>
      <w:r>
        <w:rPr>
          <w:spacing w:val="-11"/>
        </w:rPr>
        <w:t xml:space="preserve"> </w:t>
      </w:r>
      <w:r>
        <w:t>Project</w:t>
      </w:r>
      <w:r>
        <w:rPr>
          <w:spacing w:val="-10"/>
        </w:rPr>
        <w:t xml:space="preserve"> </w:t>
      </w:r>
      <w:r>
        <w:t>Management</w:t>
      </w:r>
      <w:r>
        <w:rPr>
          <w:spacing w:val="-10"/>
        </w:rPr>
        <w:t xml:space="preserve"> </w:t>
      </w:r>
      <w:r>
        <w:rPr>
          <w:spacing w:val="-2"/>
        </w:rPr>
        <w:t>Certificate:</w:t>
      </w:r>
    </w:p>
    <w:p w14:paraId="2D5DAD52" w14:textId="77777777" w:rsidR="00794D14" w:rsidRDefault="00315BCE">
      <w:pPr>
        <w:pStyle w:val="BodyText"/>
        <w:spacing w:before="2"/>
        <w:ind w:left="119" w:right="157"/>
        <w:jc w:val="both"/>
      </w:pPr>
      <w:r>
        <w:t>This</w:t>
      </w:r>
      <w:r>
        <w:rPr>
          <w:spacing w:val="-13"/>
        </w:rPr>
        <w:t xml:space="preserve"> </w:t>
      </w:r>
      <w:r>
        <w:t>course</w:t>
      </w:r>
      <w:r>
        <w:rPr>
          <w:spacing w:val="-12"/>
        </w:rPr>
        <w:t xml:space="preserve"> </w:t>
      </w:r>
      <w:r>
        <w:t>is</w:t>
      </w:r>
      <w:r>
        <w:rPr>
          <w:spacing w:val="-12"/>
        </w:rPr>
        <w:t xml:space="preserve"> </w:t>
      </w:r>
      <w:r>
        <w:t>part</w:t>
      </w:r>
      <w:r>
        <w:rPr>
          <w:spacing w:val="-12"/>
        </w:rPr>
        <w:t xml:space="preserve"> </w:t>
      </w:r>
      <w:r>
        <w:t>of</w:t>
      </w:r>
      <w:r>
        <w:rPr>
          <w:spacing w:val="-12"/>
        </w:rPr>
        <w:t xml:space="preserve"> </w:t>
      </w:r>
      <w:r>
        <w:t>the</w:t>
      </w:r>
      <w:r>
        <w:rPr>
          <w:spacing w:val="-12"/>
        </w:rPr>
        <w:t xml:space="preserve"> </w:t>
      </w:r>
      <w:r>
        <w:t>undergraduate</w:t>
      </w:r>
      <w:r>
        <w:rPr>
          <w:spacing w:val="-12"/>
        </w:rPr>
        <w:t xml:space="preserve"> </w:t>
      </w:r>
      <w:r>
        <w:t>Engineering</w:t>
      </w:r>
      <w:r>
        <w:rPr>
          <w:spacing w:val="-12"/>
        </w:rPr>
        <w:t xml:space="preserve"> </w:t>
      </w:r>
      <w:r>
        <w:t>Project</w:t>
      </w:r>
      <w:r>
        <w:rPr>
          <w:spacing w:val="-12"/>
        </w:rPr>
        <w:t xml:space="preserve"> </w:t>
      </w:r>
      <w:r>
        <w:t>Management</w:t>
      </w:r>
      <w:r>
        <w:rPr>
          <w:spacing w:val="-13"/>
        </w:rPr>
        <w:t xml:space="preserve"> </w:t>
      </w:r>
      <w:r>
        <w:t>Certificate</w:t>
      </w:r>
      <w:r>
        <w:rPr>
          <w:spacing w:val="-12"/>
        </w:rPr>
        <w:t xml:space="preserve"> </w:t>
      </w:r>
      <w:r>
        <w:t>offered</w:t>
      </w:r>
      <w:r>
        <w:rPr>
          <w:spacing w:val="-12"/>
        </w:rPr>
        <w:t xml:space="preserve"> </w:t>
      </w:r>
      <w:r>
        <w:t xml:space="preserve">through the Engineering Leadership Institute at the University of Florida Herbert Wertheim College of Engineering. This </w:t>
      </w:r>
      <w:proofErr w:type="gramStart"/>
      <w:r>
        <w:t>9 credit-hour</w:t>
      </w:r>
      <w:proofErr w:type="gramEnd"/>
      <w:r>
        <w:t xml:space="preserve"> certificate requires students to </w:t>
      </w:r>
      <w:proofErr w:type="gramStart"/>
      <w:r>
        <w:t>make</w:t>
      </w:r>
      <w:proofErr w:type="gramEnd"/>
      <w:r>
        <w:t xml:space="preserve"> a grade of B or better in two required courses and one course from an electives list:</w:t>
      </w:r>
    </w:p>
    <w:p w14:paraId="2D5DAD53" w14:textId="77777777" w:rsidR="00794D14" w:rsidRDefault="00315BCE">
      <w:pPr>
        <w:pStyle w:val="ListParagraph"/>
        <w:numPr>
          <w:ilvl w:val="0"/>
          <w:numId w:val="2"/>
        </w:numPr>
        <w:tabs>
          <w:tab w:val="left" w:pos="838"/>
          <w:tab w:val="left" w:pos="2279"/>
        </w:tabs>
        <w:spacing w:before="122"/>
        <w:ind w:left="838" w:hanging="359"/>
        <w:jc w:val="both"/>
      </w:pPr>
      <w:r>
        <w:rPr>
          <w:spacing w:val="-2"/>
        </w:rPr>
        <w:t>Required:</w:t>
      </w:r>
      <w:r>
        <w:tab/>
        <w:t>EGS</w:t>
      </w:r>
      <w:r>
        <w:rPr>
          <w:spacing w:val="-7"/>
        </w:rPr>
        <w:t xml:space="preserve"> </w:t>
      </w:r>
      <w:r>
        <w:t>4625</w:t>
      </w:r>
      <w:r>
        <w:rPr>
          <w:spacing w:val="-5"/>
        </w:rPr>
        <w:t xml:space="preserve"> </w:t>
      </w:r>
      <w:r>
        <w:t>Fundamentals</w:t>
      </w:r>
      <w:r>
        <w:rPr>
          <w:spacing w:val="-4"/>
        </w:rPr>
        <w:t xml:space="preserve"> </w:t>
      </w:r>
      <w:r>
        <w:t>of</w:t>
      </w:r>
      <w:r>
        <w:rPr>
          <w:spacing w:val="-5"/>
        </w:rPr>
        <w:t xml:space="preserve"> </w:t>
      </w:r>
      <w:r>
        <w:t>Engineering</w:t>
      </w:r>
      <w:r>
        <w:rPr>
          <w:spacing w:val="-4"/>
        </w:rPr>
        <w:t xml:space="preserve"> </w:t>
      </w:r>
      <w:r>
        <w:t>Project</w:t>
      </w:r>
      <w:r>
        <w:rPr>
          <w:spacing w:val="-5"/>
        </w:rPr>
        <w:t xml:space="preserve"> </w:t>
      </w:r>
      <w:r>
        <w:rPr>
          <w:spacing w:val="-2"/>
        </w:rPr>
        <w:t>Management</w:t>
      </w:r>
    </w:p>
    <w:p w14:paraId="2D5DAD54" w14:textId="77777777" w:rsidR="00794D14" w:rsidRDefault="00315BCE">
      <w:pPr>
        <w:pStyle w:val="ListParagraph"/>
        <w:numPr>
          <w:ilvl w:val="0"/>
          <w:numId w:val="2"/>
        </w:numPr>
        <w:tabs>
          <w:tab w:val="left" w:pos="839"/>
          <w:tab w:val="left" w:pos="2280"/>
        </w:tabs>
        <w:spacing w:before="119" w:line="269" w:lineRule="exact"/>
        <w:ind w:left="839" w:hanging="359"/>
        <w:jc w:val="both"/>
      </w:pPr>
      <w:r>
        <w:rPr>
          <w:spacing w:val="-2"/>
        </w:rPr>
        <w:t>Required:</w:t>
      </w:r>
      <w:r>
        <w:tab/>
        <w:t>EIN</w:t>
      </w:r>
      <w:r>
        <w:rPr>
          <w:spacing w:val="-7"/>
        </w:rPr>
        <w:t xml:space="preserve"> </w:t>
      </w:r>
      <w:r>
        <w:t>3354</w:t>
      </w:r>
      <w:r>
        <w:rPr>
          <w:spacing w:val="-4"/>
        </w:rPr>
        <w:t xml:space="preserve"> </w:t>
      </w:r>
      <w:r>
        <w:t>Engineering</w:t>
      </w:r>
      <w:r>
        <w:rPr>
          <w:spacing w:val="-5"/>
        </w:rPr>
        <w:t xml:space="preserve"> </w:t>
      </w:r>
      <w:r>
        <w:t>Economy,</w:t>
      </w:r>
      <w:r>
        <w:rPr>
          <w:spacing w:val="-4"/>
        </w:rPr>
        <w:t xml:space="preserve"> </w:t>
      </w:r>
      <w:r>
        <w:rPr>
          <w:spacing w:val="-5"/>
        </w:rPr>
        <w:t>or</w:t>
      </w:r>
    </w:p>
    <w:p w14:paraId="2D5DAD55" w14:textId="77777777" w:rsidR="00794D14" w:rsidRDefault="00315BCE">
      <w:pPr>
        <w:pStyle w:val="BodyText"/>
        <w:ind w:left="2280" w:right="2601" w:hanging="1"/>
        <w:jc w:val="both"/>
      </w:pPr>
      <w:r>
        <w:t>ECH</w:t>
      </w:r>
      <w:r>
        <w:rPr>
          <w:spacing w:val="-7"/>
        </w:rPr>
        <w:t xml:space="preserve"> </w:t>
      </w:r>
      <w:r>
        <w:t>4604</w:t>
      </w:r>
      <w:r>
        <w:rPr>
          <w:spacing w:val="-7"/>
        </w:rPr>
        <w:t xml:space="preserve"> </w:t>
      </w:r>
      <w:r>
        <w:t>Process</w:t>
      </w:r>
      <w:r>
        <w:rPr>
          <w:spacing w:val="-6"/>
        </w:rPr>
        <w:t xml:space="preserve"> </w:t>
      </w:r>
      <w:r>
        <w:t>Economics</w:t>
      </w:r>
      <w:r>
        <w:rPr>
          <w:spacing w:val="-6"/>
        </w:rPr>
        <w:t xml:space="preserve"> </w:t>
      </w:r>
      <w:r>
        <w:t>and</w:t>
      </w:r>
      <w:r>
        <w:rPr>
          <w:spacing w:val="-7"/>
        </w:rPr>
        <w:t xml:space="preserve"> </w:t>
      </w:r>
      <w:r>
        <w:t>Optimization,</w:t>
      </w:r>
      <w:r>
        <w:rPr>
          <w:spacing w:val="-7"/>
        </w:rPr>
        <w:t xml:space="preserve"> </w:t>
      </w:r>
      <w:r>
        <w:t>or ENV 4601 Environmental Resource Management</w:t>
      </w:r>
    </w:p>
    <w:p w14:paraId="1965AE42" w14:textId="77777777" w:rsidR="008B5A1E" w:rsidRDefault="00315BCE" w:rsidP="008B5A1E">
      <w:pPr>
        <w:pStyle w:val="ListParagraph"/>
        <w:numPr>
          <w:ilvl w:val="0"/>
          <w:numId w:val="2"/>
        </w:numPr>
        <w:tabs>
          <w:tab w:val="left" w:pos="838"/>
        </w:tabs>
        <w:spacing w:before="22" w:line="370" w:lineRule="atLeast"/>
        <w:ind w:right="4373" w:firstLine="359"/>
      </w:pPr>
      <w:proofErr w:type="gramStart"/>
      <w:r>
        <w:t>Plus</w:t>
      </w:r>
      <w:proofErr w:type="gramEnd"/>
      <w:r>
        <w:rPr>
          <w:spacing w:val="-4"/>
        </w:rPr>
        <w:t xml:space="preserve"> </w:t>
      </w:r>
      <w:r>
        <w:t>one</w:t>
      </w:r>
      <w:r>
        <w:rPr>
          <w:spacing w:val="-7"/>
        </w:rPr>
        <w:t xml:space="preserve"> </w:t>
      </w:r>
      <w:r>
        <w:t>course</w:t>
      </w:r>
      <w:r>
        <w:rPr>
          <w:spacing w:val="-5"/>
        </w:rPr>
        <w:t xml:space="preserve"> </w:t>
      </w:r>
      <w:r>
        <w:t>from</w:t>
      </w:r>
      <w:r>
        <w:rPr>
          <w:spacing w:val="-4"/>
        </w:rPr>
        <w:t xml:space="preserve"> </w:t>
      </w:r>
      <w:r>
        <w:t>a</w:t>
      </w:r>
      <w:r>
        <w:rPr>
          <w:spacing w:val="-5"/>
        </w:rPr>
        <w:t xml:space="preserve"> </w:t>
      </w:r>
      <w:r>
        <w:t>list</w:t>
      </w:r>
      <w:r>
        <w:rPr>
          <w:spacing w:val="-5"/>
        </w:rPr>
        <w:t xml:space="preserve"> </w:t>
      </w:r>
      <w:r>
        <w:t>of</w:t>
      </w:r>
      <w:r>
        <w:rPr>
          <w:spacing w:val="-5"/>
        </w:rPr>
        <w:t xml:space="preserve"> </w:t>
      </w:r>
      <w:r>
        <w:t>approved</w:t>
      </w:r>
      <w:r>
        <w:rPr>
          <w:spacing w:val="-7"/>
        </w:rPr>
        <w:t xml:space="preserve"> </w:t>
      </w:r>
      <w:r>
        <w:t xml:space="preserve">courses </w:t>
      </w:r>
    </w:p>
    <w:p w14:paraId="2D5DAD56" w14:textId="0F03EADD" w:rsidR="00794D14" w:rsidRDefault="008B5A1E" w:rsidP="008B5A1E">
      <w:pPr>
        <w:tabs>
          <w:tab w:val="left" w:pos="838"/>
        </w:tabs>
        <w:spacing w:before="22" w:line="370" w:lineRule="atLeast"/>
        <w:ind w:left="120" w:right="4373"/>
      </w:pPr>
      <w:r>
        <w:t>More i</w:t>
      </w:r>
      <w:r w:rsidR="00315BCE">
        <w:t>nfo</w:t>
      </w:r>
      <w:r>
        <w:t>rmation</w:t>
      </w:r>
      <w:r w:rsidR="00315BCE">
        <w:t xml:space="preserve"> can be found at:</w:t>
      </w:r>
    </w:p>
    <w:p w14:paraId="2D5DAD57" w14:textId="77777777" w:rsidR="00794D14" w:rsidRDefault="00315BCE">
      <w:pPr>
        <w:pStyle w:val="BodyText"/>
        <w:spacing w:before="6"/>
      </w:pPr>
      <w:r>
        <w:rPr>
          <w:color w:val="FF0000"/>
          <w:spacing w:val="-2"/>
          <w:u w:val="single" w:color="FF0000"/>
        </w:rPr>
        <w:t>https://</w:t>
      </w:r>
      <w:hyperlink r:id="rId11">
        <w:r w:rsidR="00794D14">
          <w:rPr>
            <w:color w:val="FF0000"/>
            <w:spacing w:val="-2"/>
            <w:u w:val="single" w:color="FF0000"/>
          </w:rPr>
          <w:t>www.eng.ufl.edu/leadership/academic-programs/certificates/undergraduate</w:t>
        </w:r>
      </w:hyperlink>
    </w:p>
    <w:p w14:paraId="2D5DAD58" w14:textId="77777777" w:rsidR="00794D14" w:rsidRDefault="00315BCE">
      <w:pPr>
        <w:pStyle w:val="Heading3"/>
        <w:spacing w:before="255" w:line="240" w:lineRule="auto"/>
      </w:pPr>
      <w:r>
        <w:t>Professional</w:t>
      </w:r>
      <w:r>
        <w:rPr>
          <w:spacing w:val="-9"/>
        </w:rPr>
        <w:t xml:space="preserve"> </w:t>
      </w:r>
      <w:r>
        <w:t>Component</w:t>
      </w:r>
      <w:r>
        <w:rPr>
          <w:spacing w:val="-5"/>
        </w:rPr>
        <w:t xml:space="preserve"> </w:t>
      </w:r>
      <w:r>
        <w:t>and</w:t>
      </w:r>
      <w:r>
        <w:rPr>
          <w:spacing w:val="-7"/>
        </w:rPr>
        <w:t xml:space="preserve"> </w:t>
      </w:r>
      <w:r>
        <w:t>Relation</w:t>
      </w:r>
      <w:r>
        <w:rPr>
          <w:spacing w:val="-8"/>
        </w:rPr>
        <w:t xml:space="preserve"> </w:t>
      </w:r>
      <w:r>
        <w:t>to</w:t>
      </w:r>
      <w:r>
        <w:rPr>
          <w:spacing w:val="-5"/>
        </w:rPr>
        <w:t xml:space="preserve"> </w:t>
      </w:r>
      <w:r>
        <w:t>Program</w:t>
      </w:r>
      <w:r>
        <w:rPr>
          <w:spacing w:val="-8"/>
        </w:rPr>
        <w:t xml:space="preserve"> </w:t>
      </w:r>
      <w:r>
        <w:t>Outcomes</w:t>
      </w:r>
      <w:r>
        <w:rPr>
          <w:spacing w:val="-5"/>
        </w:rPr>
        <w:t xml:space="preserve"> </w:t>
      </w:r>
      <w:r>
        <w:rPr>
          <w:spacing w:val="-2"/>
        </w:rPr>
        <w:t>(ABET):</w:t>
      </w:r>
    </w:p>
    <w:p w14:paraId="2D5DAD59" w14:textId="4EA6A1E0" w:rsidR="00794D14" w:rsidRDefault="00315BCE">
      <w:pPr>
        <w:pStyle w:val="BodyText"/>
        <w:spacing w:before="1"/>
        <w:ind w:right="155"/>
        <w:jc w:val="both"/>
      </w:pPr>
      <w:r>
        <w:t>This course is not specific to a major</w:t>
      </w:r>
      <w:r>
        <w:rPr>
          <w:spacing w:val="-1"/>
        </w:rPr>
        <w:t xml:space="preserve"> </w:t>
      </w:r>
      <w:r>
        <w:t xml:space="preserve">under ABET purview. However, the course meets the required level of contact hours of formal project management education necessary for the Project Management Institute (PMI) designation as a Certified </w:t>
      </w:r>
      <w:proofErr w:type="gramStart"/>
      <w:r>
        <w:t>Associate in Project Management</w:t>
      </w:r>
      <w:proofErr w:type="gramEnd"/>
      <w:r>
        <w:t xml:space="preserve"> </w:t>
      </w:r>
      <w:r w:rsidR="000809FB">
        <w:t>[</w:t>
      </w:r>
      <w:r>
        <w:t>CAPM</w:t>
      </w:r>
      <w:r w:rsidR="000809FB">
        <w:t>]</w:t>
      </w:r>
      <w:r>
        <w:t>. Meeting</w:t>
      </w:r>
      <w:r>
        <w:rPr>
          <w:spacing w:val="-13"/>
        </w:rPr>
        <w:t xml:space="preserve"> </w:t>
      </w:r>
      <w:r>
        <w:t>this</w:t>
      </w:r>
      <w:r>
        <w:rPr>
          <w:spacing w:val="-12"/>
        </w:rPr>
        <w:t xml:space="preserve"> </w:t>
      </w:r>
      <w:r>
        <w:t>requirement</w:t>
      </w:r>
      <w:r>
        <w:rPr>
          <w:spacing w:val="-12"/>
        </w:rPr>
        <w:t xml:space="preserve"> </w:t>
      </w:r>
      <w:r>
        <w:t>enables</w:t>
      </w:r>
      <w:r>
        <w:rPr>
          <w:spacing w:val="-12"/>
        </w:rPr>
        <w:t xml:space="preserve"> </w:t>
      </w:r>
      <w:r>
        <w:t>the</w:t>
      </w:r>
      <w:r>
        <w:rPr>
          <w:spacing w:val="-12"/>
        </w:rPr>
        <w:t xml:space="preserve"> </w:t>
      </w:r>
      <w:r>
        <w:t>student</w:t>
      </w:r>
      <w:r>
        <w:rPr>
          <w:spacing w:val="-12"/>
        </w:rPr>
        <w:t xml:space="preserve"> </w:t>
      </w:r>
      <w:r>
        <w:t>to</w:t>
      </w:r>
      <w:r>
        <w:rPr>
          <w:spacing w:val="-12"/>
        </w:rPr>
        <w:t xml:space="preserve"> </w:t>
      </w:r>
      <w:r>
        <w:t>undertake</w:t>
      </w:r>
      <w:r>
        <w:rPr>
          <w:spacing w:val="-12"/>
        </w:rPr>
        <w:t xml:space="preserve"> </w:t>
      </w:r>
      <w:r>
        <w:t>the</w:t>
      </w:r>
      <w:r>
        <w:rPr>
          <w:spacing w:val="-12"/>
        </w:rPr>
        <w:t xml:space="preserve"> </w:t>
      </w:r>
      <w:r>
        <w:t>certification</w:t>
      </w:r>
      <w:r>
        <w:rPr>
          <w:spacing w:val="-13"/>
        </w:rPr>
        <w:t xml:space="preserve"> </w:t>
      </w:r>
      <w:r>
        <w:t>examination</w:t>
      </w:r>
      <w:r>
        <w:rPr>
          <w:spacing w:val="-12"/>
        </w:rPr>
        <w:t xml:space="preserve"> </w:t>
      </w:r>
      <w:r>
        <w:t>for</w:t>
      </w:r>
      <w:r>
        <w:rPr>
          <w:spacing w:val="-12"/>
        </w:rPr>
        <w:t xml:space="preserve"> </w:t>
      </w:r>
      <w:r>
        <w:t>this</w:t>
      </w:r>
      <w:r>
        <w:rPr>
          <w:spacing w:val="-12"/>
        </w:rPr>
        <w:t xml:space="preserve"> </w:t>
      </w:r>
      <w:r>
        <w:t xml:space="preserve">level (along with the student’s degree </w:t>
      </w:r>
      <w:proofErr w:type="gramStart"/>
      <w:r>
        <w:t>certification</w:t>
      </w:r>
      <w:proofErr w:type="gramEnd"/>
      <w:r>
        <w:t>).</w:t>
      </w:r>
    </w:p>
    <w:p w14:paraId="10D467C3" w14:textId="77777777" w:rsidR="00794D14" w:rsidRDefault="00794D14">
      <w:pPr>
        <w:jc w:val="both"/>
      </w:pPr>
    </w:p>
    <w:p w14:paraId="2D5DAD5B" w14:textId="14AB94FF" w:rsidR="00794D14" w:rsidRDefault="00315BCE">
      <w:pPr>
        <w:spacing w:before="79" w:line="257" w:lineRule="exact"/>
        <w:ind w:left="120"/>
        <w:rPr>
          <w:b/>
          <w:i/>
          <w:spacing w:val="-2"/>
        </w:rPr>
      </w:pPr>
      <w:r>
        <w:rPr>
          <w:b/>
          <w:i/>
        </w:rPr>
        <w:lastRenderedPageBreak/>
        <w:t>Required</w:t>
      </w:r>
      <w:r>
        <w:rPr>
          <w:b/>
          <w:i/>
          <w:spacing w:val="-6"/>
        </w:rPr>
        <w:t xml:space="preserve"> </w:t>
      </w:r>
      <w:r>
        <w:rPr>
          <w:b/>
          <w:i/>
        </w:rPr>
        <w:t>Textbooks</w:t>
      </w:r>
      <w:r>
        <w:rPr>
          <w:b/>
          <w:i/>
          <w:spacing w:val="-5"/>
        </w:rPr>
        <w:t xml:space="preserve"> </w:t>
      </w:r>
      <w:r>
        <w:rPr>
          <w:b/>
          <w:i/>
        </w:rPr>
        <w:t>and</w:t>
      </w:r>
      <w:r>
        <w:rPr>
          <w:b/>
          <w:i/>
          <w:spacing w:val="-5"/>
        </w:rPr>
        <w:t xml:space="preserve"> </w:t>
      </w:r>
      <w:r>
        <w:rPr>
          <w:b/>
          <w:i/>
          <w:spacing w:val="-2"/>
        </w:rPr>
        <w:t>Software</w:t>
      </w:r>
      <w:r w:rsidR="009F1356">
        <w:rPr>
          <w:b/>
          <w:i/>
          <w:spacing w:val="-2"/>
        </w:rPr>
        <w:t xml:space="preserve"> </w:t>
      </w:r>
      <w:r w:rsidR="002F71D9">
        <w:rPr>
          <w:b/>
          <w:i/>
          <w:spacing w:val="-2"/>
        </w:rPr>
        <w:t>(accessible via Course Reserves)</w:t>
      </w:r>
      <w:r>
        <w:rPr>
          <w:b/>
          <w:i/>
          <w:spacing w:val="-2"/>
        </w:rPr>
        <w:t>:</w:t>
      </w:r>
    </w:p>
    <w:p w14:paraId="5A9DB2DA" w14:textId="77777777" w:rsidR="00876B5B" w:rsidRDefault="00876B5B">
      <w:pPr>
        <w:spacing w:before="79" w:line="257" w:lineRule="exact"/>
        <w:ind w:left="120"/>
        <w:rPr>
          <w:b/>
          <w:i/>
        </w:rPr>
      </w:pPr>
    </w:p>
    <w:p w14:paraId="2D5DAD5C" w14:textId="77777777" w:rsidR="00794D14" w:rsidRDefault="00315BCE">
      <w:pPr>
        <w:pStyle w:val="Heading2"/>
        <w:spacing w:before="0"/>
        <w:jc w:val="left"/>
      </w:pPr>
      <w:r>
        <w:rPr>
          <w:spacing w:val="-2"/>
          <w:u w:val="single"/>
        </w:rPr>
        <w:t>Textbooks</w:t>
      </w:r>
    </w:p>
    <w:p w14:paraId="774B606F" w14:textId="77777777" w:rsidR="00734640" w:rsidRDefault="00315BCE" w:rsidP="00532A95">
      <w:pPr>
        <w:tabs>
          <w:tab w:val="left" w:pos="840"/>
        </w:tabs>
        <w:spacing w:before="2"/>
        <w:ind w:right="1545"/>
      </w:pPr>
      <w:r>
        <w:t>Title:</w:t>
      </w:r>
      <w:r w:rsidRPr="00532A95">
        <w:rPr>
          <w:spacing w:val="-3"/>
        </w:rPr>
        <w:t xml:space="preserve"> </w:t>
      </w:r>
      <w:r w:rsidRPr="00532A95">
        <w:rPr>
          <w:u w:val="single"/>
        </w:rPr>
        <w:t>A</w:t>
      </w:r>
      <w:r w:rsidRPr="00532A95">
        <w:rPr>
          <w:spacing w:val="-4"/>
          <w:u w:val="single"/>
        </w:rPr>
        <w:t xml:space="preserve"> </w:t>
      </w:r>
      <w:r w:rsidRPr="00532A95">
        <w:rPr>
          <w:u w:val="single"/>
        </w:rPr>
        <w:t>Guide</w:t>
      </w:r>
      <w:r w:rsidRPr="00532A95">
        <w:rPr>
          <w:spacing w:val="-3"/>
          <w:u w:val="single"/>
        </w:rPr>
        <w:t xml:space="preserve"> </w:t>
      </w:r>
      <w:r w:rsidRPr="00532A95">
        <w:rPr>
          <w:u w:val="single"/>
        </w:rPr>
        <w:t>to</w:t>
      </w:r>
      <w:r w:rsidRPr="00532A95">
        <w:rPr>
          <w:spacing w:val="-3"/>
          <w:u w:val="single"/>
        </w:rPr>
        <w:t xml:space="preserve"> </w:t>
      </w:r>
      <w:r w:rsidRPr="00532A95">
        <w:rPr>
          <w:u w:val="single"/>
        </w:rPr>
        <w:t>the</w:t>
      </w:r>
      <w:r w:rsidRPr="00532A95">
        <w:rPr>
          <w:spacing w:val="-3"/>
          <w:u w:val="single"/>
        </w:rPr>
        <w:t xml:space="preserve"> </w:t>
      </w:r>
      <w:r w:rsidRPr="00532A95">
        <w:rPr>
          <w:u w:val="single"/>
        </w:rPr>
        <w:t>Project</w:t>
      </w:r>
      <w:r w:rsidRPr="00532A95">
        <w:rPr>
          <w:spacing w:val="-3"/>
          <w:u w:val="single"/>
        </w:rPr>
        <w:t xml:space="preserve"> </w:t>
      </w:r>
      <w:r w:rsidRPr="00532A95">
        <w:rPr>
          <w:u w:val="single"/>
        </w:rPr>
        <w:t>Management</w:t>
      </w:r>
      <w:r w:rsidRPr="00532A95">
        <w:rPr>
          <w:spacing w:val="-3"/>
          <w:u w:val="single"/>
        </w:rPr>
        <w:t xml:space="preserve"> </w:t>
      </w:r>
      <w:r w:rsidRPr="00532A95">
        <w:rPr>
          <w:u w:val="single"/>
        </w:rPr>
        <w:t>Body</w:t>
      </w:r>
      <w:r w:rsidRPr="00532A95">
        <w:rPr>
          <w:spacing w:val="-4"/>
          <w:u w:val="single"/>
        </w:rPr>
        <w:t xml:space="preserve"> </w:t>
      </w:r>
      <w:r w:rsidRPr="00532A95">
        <w:rPr>
          <w:u w:val="single"/>
        </w:rPr>
        <w:t>of</w:t>
      </w:r>
      <w:r w:rsidRPr="00532A95">
        <w:rPr>
          <w:spacing w:val="-3"/>
          <w:u w:val="single"/>
        </w:rPr>
        <w:t xml:space="preserve"> </w:t>
      </w:r>
      <w:r w:rsidRPr="00532A95">
        <w:rPr>
          <w:u w:val="single"/>
        </w:rPr>
        <w:t>Knowledge</w:t>
      </w:r>
      <w:r w:rsidRPr="00532A95">
        <w:rPr>
          <w:spacing w:val="-3"/>
          <w:u w:val="single"/>
        </w:rPr>
        <w:t xml:space="preserve"> </w:t>
      </w:r>
      <w:r w:rsidRPr="00532A95">
        <w:rPr>
          <w:u w:val="single"/>
        </w:rPr>
        <w:t>(PMBOK</w:t>
      </w:r>
      <w:r w:rsidRPr="00532A95">
        <w:rPr>
          <w:spacing w:val="-3"/>
          <w:u w:val="single"/>
        </w:rPr>
        <w:t xml:space="preserve"> </w:t>
      </w:r>
      <w:r w:rsidRPr="00532A95">
        <w:rPr>
          <w:u w:val="single"/>
        </w:rPr>
        <w:t>Guide)</w:t>
      </w:r>
      <w:r>
        <w:t xml:space="preserve"> </w:t>
      </w:r>
    </w:p>
    <w:p w14:paraId="2D5DAD5D" w14:textId="6FED2257" w:rsidR="00794D14" w:rsidRDefault="00315BCE" w:rsidP="00532A95">
      <w:pPr>
        <w:tabs>
          <w:tab w:val="left" w:pos="840"/>
        </w:tabs>
        <w:spacing w:before="2"/>
        <w:ind w:right="1545"/>
      </w:pPr>
      <w:r>
        <w:t>Author: Project Management Institute, Inc.</w:t>
      </w:r>
    </w:p>
    <w:p w14:paraId="4309C7CC" w14:textId="77777777" w:rsidR="00763570" w:rsidRDefault="00315BCE" w:rsidP="00532A95">
      <w:pPr>
        <w:pStyle w:val="BodyText"/>
        <w:ind w:left="0" w:right="3857"/>
      </w:pPr>
      <w:r>
        <w:t>Publication</w:t>
      </w:r>
      <w:r>
        <w:rPr>
          <w:spacing w:val="-7"/>
        </w:rPr>
        <w:t xml:space="preserve"> </w:t>
      </w:r>
      <w:r>
        <w:t>date</w:t>
      </w:r>
      <w:r>
        <w:rPr>
          <w:spacing w:val="-6"/>
        </w:rPr>
        <w:t xml:space="preserve"> </w:t>
      </w:r>
      <w:r>
        <w:t>and</w:t>
      </w:r>
      <w:r>
        <w:rPr>
          <w:spacing w:val="-6"/>
        </w:rPr>
        <w:t xml:space="preserve"> </w:t>
      </w:r>
      <w:r>
        <w:t>edition:</w:t>
      </w:r>
      <w:r>
        <w:rPr>
          <w:spacing w:val="-7"/>
        </w:rPr>
        <w:t xml:space="preserve"> </w:t>
      </w:r>
      <w:r>
        <w:t>2017,</w:t>
      </w:r>
      <w:r>
        <w:rPr>
          <w:spacing w:val="-6"/>
        </w:rPr>
        <w:t xml:space="preserve"> </w:t>
      </w:r>
      <w:r>
        <w:t>Sixth</w:t>
      </w:r>
      <w:r>
        <w:rPr>
          <w:spacing w:val="-5"/>
        </w:rPr>
        <w:t xml:space="preserve"> </w:t>
      </w:r>
      <w:r>
        <w:t xml:space="preserve">Edition </w:t>
      </w:r>
    </w:p>
    <w:p w14:paraId="2D5DAD5E" w14:textId="0803F239" w:rsidR="00794D14" w:rsidRDefault="00315BCE" w:rsidP="00532A95">
      <w:pPr>
        <w:pStyle w:val="BodyText"/>
        <w:ind w:left="0" w:right="3857"/>
      </w:pPr>
      <w:r>
        <w:t>ISBN number: 978-1-62825-184-5</w:t>
      </w:r>
    </w:p>
    <w:p w14:paraId="2D5DAD5F" w14:textId="2C7BC137" w:rsidR="00794D14" w:rsidRDefault="00315BCE">
      <w:pPr>
        <w:pStyle w:val="BodyText"/>
        <w:spacing w:before="120"/>
        <w:ind w:left="840" w:right="155"/>
        <w:jc w:val="both"/>
      </w:pPr>
      <w:r>
        <w:t>NOTE:</w:t>
      </w:r>
      <w:r>
        <w:rPr>
          <w:spacing w:val="-4"/>
        </w:rPr>
        <w:t xml:space="preserve"> </w:t>
      </w:r>
      <w:r>
        <w:t>The</w:t>
      </w:r>
      <w:r>
        <w:rPr>
          <w:spacing w:val="-3"/>
        </w:rPr>
        <w:t xml:space="preserve"> </w:t>
      </w:r>
      <w:r>
        <w:t>PMBOK</w:t>
      </w:r>
      <w:r>
        <w:rPr>
          <w:spacing w:val="-3"/>
        </w:rPr>
        <w:t xml:space="preserve"> </w:t>
      </w:r>
      <w:r>
        <w:t>Guide</w:t>
      </w:r>
      <w:r>
        <w:rPr>
          <w:spacing w:val="-5"/>
        </w:rPr>
        <w:t xml:space="preserve"> </w:t>
      </w:r>
      <w:r>
        <w:t>(Sixth</w:t>
      </w:r>
      <w:r>
        <w:rPr>
          <w:spacing w:val="-2"/>
        </w:rPr>
        <w:t xml:space="preserve"> </w:t>
      </w:r>
      <w:r>
        <w:t>Edition)</w:t>
      </w:r>
      <w:r>
        <w:rPr>
          <w:spacing w:val="-3"/>
        </w:rPr>
        <w:t xml:space="preserve"> </w:t>
      </w:r>
      <w:r>
        <w:t>will</w:t>
      </w:r>
      <w:r>
        <w:rPr>
          <w:spacing w:val="-3"/>
        </w:rPr>
        <w:t xml:space="preserve"> </w:t>
      </w:r>
      <w:r>
        <w:t>be</w:t>
      </w:r>
      <w:r>
        <w:rPr>
          <w:spacing w:val="-3"/>
        </w:rPr>
        <w:t xml:space="preserve"> </w:t>
      </w:r>
      <w:r>
        <w:t>available</w:t>
      </w:r>
      <w:r>
        <w:rPr>
          <w:spacing w:val="-3"/>
        </w:rPr>
        <w:t xml:space="preserve"> </w:t>
      </w:r>
      <w:r>
        <w:t>free</w:t>
      </w:r>
      <w:r>
        <w:rPr>
          <w:spacing w:val="-3"/>
        </w:rPr>
        <w:t xml:space="preserve"> </w:t>
      </w:r>
      <w:r>
        <w:t>of</w:t>
      </w:r>
      <w:r>
        <w:rPr>
          <w:spacing w:val="-3"/>
        </w:rPr>
        <w:t xml:space="preserve"> </w:t>
      </w:r>
      <w:r>
        <w:t>charge</w:t>
      </w:r>
      <w:r>
        <w:rPr>
          <w:spacing w:val="-3"/>
        </w:rPr>
        <w:t xml:space="preserve"> </w:t>
      </w:r>
      <w:r>
        <w:t>to</w:t>
      </w:r>
      <w:r>
        <w:rPr>
          <w:spacing w:val="-3"/>
        </w:rPr>
        <w:t xml:space="preserve"> </w:t>
      </w:r>
      <w:proofErr w:type="gramStart"/>
      <w:r>
        <w:t>enrolled</w:t>
      </w:r>
      <w:proofErr w:type="gramEnd"/>
      <w:r>
        <w:rPr>
          <w:spacing w:val="-3"/>
        </w:rPr>
        <w:t xml:space="preserve"> </w:t>
      </w:r>
      <w:r>
        <w:t xml:space="preserve">students through the Course Reserves tab on the Canvas course site. </w:t>
      </w:r>
      <w:r w:rsidR="00B40398">
        <w:t>Note: access requires initial connection via the UF VPN if you are not already logged into the UF network.</w:t>
      </w:r>
    </w:p>
    <w:p w14:paraId="2D5DAD60" w14:textId="77777777" w:rsidR="00794D14" w:rsidRDefault="00315BCE">
      <w:pPr>
        <w:pStyle w:val="Heading2"/>
        <w:spacing w:before="119" w:line="240" w:lineRule="auto"/>
        <w:jc w:val="left"/>
      </w:pPr>
      <w:r>
        <w:rPr>
          <w:spacing w:val="-2"/>
          <w:u w:val="single"/>
        </w:rPr>
        <w:t>Software</w:t>
      </w:r>
    </w:p>
    <w:p w14:paraId="2D5DAD62" w14:textId="5AB9D9F9" w:rsidR="00794D14" w:rsidRDefault="00315BCE">
      <w:pPr>
        <w:pStyle w:val="ListParagraph"/>
        <w:numPr>
          <w:ilvl w:val="0"/>
          <w:numId w:val="2"/>
        </w:numPr>
        <w:tabs>
          <w:tab w:val="left" w:pos="840"/>
        </w:tabs>
        <w:spacing w:before="1" w:line="269" w:lineRule="exact"/>
        <w:ind w:left="840" w:hanging="360"/>
      </w:pPr>
      <w:r>
        <w:t>Microsoft</w:t>
      </w:r>
      <w:r>
        <w:rPr>
          <w:spacing w:val="-7"/>
        </w:rPr>
        <w:t xml:space="preserve"> </w:t>
      </w:r>
      <w:r>
        <w:t>Project</w:t>
      </w:r>
      <w:r>
        <w:rPr>
          <w:spacing w:val="-4"/>
        </w:rPr>
        <w:t xml:space="preserve"> </w:t>
      </w:r>
      <w:r>
        <w:t>(available</w:t>
      </w:r>
      <w:r>
        <w:rPr>
          <w:spacing w:val="-4"/>
        </w:rPr>
        <w:t xml:space="preserve"> </w:t>
      </w:r>
      <w:r>
        <w:t>at</w:t>
      </w:r>
      <w:r>
        <w:rPr>
          <w:spacing w:val="-4"/>
        </w:rPr>
        <w:t xml:space="preserve"> </w:t>
      </w:r>
      <w:r>
        <w:t>no</w:t>
      </w:r>
      <w:r>
        <w:rPr>
          <w:spacing w:val="-4"/>
        </w:rPr>
        <w:t xml:space="preserve"> </w:t>
      </w:r>
      <w:r>
        <w:t>charg</w:t>
      </w:r>
      <w:r w:rsidR="004209A0">
        <w:t>e; li</w:t>
      </w:r>
      <w:r w:rsidR="00FD0793">
        <w:t>nk and instructions will be provided</w:t>
      </w:r>
      <w:r>
        <w:rPr>
          <w:spacing w:val="-2"/>
        </w:rPr>
        <w:t>)</w:t>
      </w:r>
    </w:p>
    <w:p w14:paraId="2D5DAD63" w14:textId="77777777" w:rsidR="00794D14" w:rsidRDefault="00315BCE">
      <w:pPr>
        <w:pStyle w:val="ListParagraph"/>
        <w:numPr>
          <w:ilvl w:val="0"/>
          <w:numId w:val="2"/>
        </w:numPr>
        <w:tabs>
          <w:tab w:val="left" w:pos="840"/>
        </w:tabs>
        <w:spacing w:line="269" w:lineRule="exact"/>
        <w:ind w:left="840"/>
      </w:pPr>
      <w:r>
        <w:t>Ability</w:t>
      </w:r>
      <w:r>
        <w:rPr>
          <w:spacing w:val="-5"/>
        </w:rPr>
        <w:t xml:space="preserve"> </w:t>
      </w:r>
      <w:r>
        <w:t>to</w:t>
      </w:r>
      <w:r>
        <w:rPr>
          <w:spacing w:val="-3"/>
        </w:rPr>
        <w:t xml:space="preserve"> </w:t>
      </w:r>
      <w:r>
        <w:t>create</w:t>
      </w:r>
      <w:r>
        <w:rPr>
          <w:spacing w:val="-3"/>
        </w:rPr>
        <w:t xml:space="preserve"> </w:t>
      </w:r>
      <w:r>
        <w:t>Adobe</w:t>
      </w:r>
      <w:r>
        <w:rPr>
          <w:spacing w:val="-3"/>
        </w:rPr>
        <w:t xml:space="preserve"> </w:t>
      </w:r>
      <w:r>
        <w:t>PDF</w:t>
      </w:r>
      <w:r>
        <w:rPr>
          <w:spacing w:val="-4"/>
        </w:rPr>
        <w:t xml:space="preserve"> files</w:t>
      </w:r>
    </w:p>
    <w:p w14:paraId="2D5DAD64" w14:textId="77777777" w:rsidR="00794D14" w:rsidRDefault="00315BCE">
      <w:pPr>
        <w:pStyle w:val="ListParagraph"/>
        <w:numPr>
          <w:ilvl w:val="0"/>
          <w:numId w:val="2"/>
        </w:numPr>
        <w:tabs>
          <w:tab w:val="left" w:pos="840"/>
        </w:tabs>
        <w:spacing w:before="1"/>
        <w:ind w:left="840" w:hanging="360"/>
      </w:pPr>
      <w:r>
        <w:t>Browser:</w:t>
      </w:r>
      <w:r>
        <w:rPr>
          <w:spacing w:val="-7"/>
        </w:rPr>
        <w:t xml:space="preserve"> </w:t>
      </w:r>
      <w:r>
        <w:t>Either</w:t>
      </w:r>
      <w:r>
        <w:rPr>
          <w:spacing w:val="-4"/>
        </w:rPr>
        <w:t xml:space="preserve"> </w:t>
      </w:r>
      <w:r>
        <w:t>Chrome</w:t>
      </w:r>
      <w:r>
        <w:rPr>
          <w:spacing w:val="-3"/>
        </w:rPr>
        <w:t xml:space="preserve"> </w:t>
      </w:r>
      <w:r>
        <w:t>or</w:t>
      </w:r>
      <w:r>
        <w:rPr>
          <w:spacing w:val="-4"/>
        </w:rPr>
        <w:t xml:space="preserve"> </w:t>
      </w:r>
      <w:r>
        <w:t>Firefox</w:t>
      </w:r>
      <w:r>
        <w:rPr>
          <w:spacing w:val="-2"/>
        </w:rPr>
        <w:t xml:space="preserve"> </w:t>
      </w:r>
      <w:r>
        <w:t>must</w:t>
      </w:r>
      <w:r>
        <w:rPr>
          <w:spacing w:val="-4"/>
        </w:rPr>
        <w:t xml:space="preserve"> </w:t>
      </w:r>
      <w:r>
        <w:t>be</w:t>
      </w:r>
      <w:r>
        <w:rPr>
          <w:spacing w:val="-3"/>
        </w:rPr>
        <w:t xml:space="preserve"> </w:t>
      </w:r>
      <w:r>
        <w:t>used</w:t>
      </w:r>
      <w:r>
        <w:rPr>
          <w:spacing w:val="-4"/>
        </w:rPr>
        <w:t xml:space="preserve"> </w:t>
      </w:r>
      <w:r>
        <w:t>to</w:t>
      </w:r>
      <w:r>
        <w:rPr>
          <w:spacing w:val="-3"/>
        </w:rPr>
        <w:t xml:space="preserve"> </w:t>
      </w:r>
      <w:r>
        <w:t>access</w:t>
      </w:r>
      <w:r>
        <w:rPr>
          <w:spacing w:val="-3"/>
        </w:rPr>
        <w:t xml:space="preserve"> </w:t>
      </w:r>
      <w:r>
        <w:t>the</w:t>
      </w:r>
      <w:r>
        <w:rPr>
          <w:spacing w:val="-6"/>
        </w:rPr>
        <w:t xml:space="preserve"> </w:t>
      </w:r>
      <w:r>
        <w:t>Canvas</w:t>
      </w:r>
      <w:r>
        <w:rPr>
          <w:spacing w:val="-4"/>
        </w:rPr>
        <w:t xml:space="preserve"> </w:t>
      </w:r>
      <w:r>
        <w:t>course</w:t>
      </w:r>
      <w:r>
        <w:rPr>
          <w:spacing w:val="-5"/>
        </w:rPr>
        <w:t xml:space="preserve"> </w:t>
      </w:r>
      <w:r>
        <w:rPr>
          <w:spacing w:val="-4"/>
        </w:rPr>
        <w:t>site</w:t>
      </w:r>
    </w:p>
    <w:p w14:paraId="2D5DAD66" w14:textId="77777777" w:rsidR="00794D14" w:rsidRDefault="00794D14">
      <w:pPr>
        <w:pStyle w:val="BodyText"/>
        <w:ind w:left="0"/>
      </w:pPr>
    </w:p>
    <w:p w14:paraId="2D5DAD67" w14:textId="5C0AF733" w:rsidR="00794D14" w:rsidRDefault="009F4014">
      <w:pPr>
        <w:pStyle w:val="Heading3"/>
      </w:pPr>
      <w:r>
        <w:t>Additional Reading</w:t>
      </w:r>
      <w:r w:rsidR="00315BCE">
        <w:rPr>
          <w:spacing w:val="-9"/>
        </w:rPr>
        <w:t xml:space="preserve"> </w:t>
      </w:r>
      <w:r w:rsidR="00315BCE">
        <w:rPr>
          <w:spacing w:val="-2"/>
        </w:rPr>
        <w:t>Materials:</w:t>
      </w:r>
    </w:p>
    <w:p w14:paraId="2D5DAD68" w14:textId="0E6A1F76" w:rsidR="00794D14" w:rsidRDefault="00D33E75">
      <w:pPr>
        <w:pStyle w:val="BodyText"/>
        <w:ind w:right="155"/>
        <w:jc w:val="both"/>
      </w:pPr>
      <w:r>
        <w:t>Additional r</w:t>
      </w:r>
      <w:r w:rsidR="00315BCE">
        <w:t xml:space="preserve">eadings </w:t>
      </w:r>
      <w:r w:rsidR="00CF37FF">
        <w:t>will</w:t>
      </w:r>
      <w:r w:rsidR="00315BCE">
        <w:t xml:space="preserve"> be assigned according to the content on the Canvas course site</w:t>
      </w:r>
      <w:r w:rsidR="00CF37FF">
        <w:t xml:space="preserve"> for each module</w:t>
      </w:r>
      <w:r w:rsidR="00315BCE">
        <w:t xml:space="preserve">, as applicable. These readings have been specifically chosen to provide a certain insight or skill; </w:t>
      </w:r>
      <w:r w:rsidR="00315BCE" w:rsidRPr="007A23A7">
        <w:rPr>
          <w:b/>
          <w:bCs/>
        </w:rPr>
        <w:t xml:space="preserve">questions regarding reading content </w:t>
      </w:r>
      <w:r w:rsidR="003C32A6" w:rsidRPr="007A23A7">
        <w:rPr>
          <w:b/>
          <w:bCs/>
        </w:rPr>
        <w:t>can</w:t>
      </w:r>
      <w:r w:rsidR="00315BCE" w:rsidRPr="007A23A7">
        <w:rPr>
          <w:b/>
          <w:bCs/>
        </w:rPr>
        <w:t xml:space="preserve"> be included in the exams</w:t>
      </w:r>
      <w:r w:rsidR="00315BCE">
        <w:t>.</w:t>
      </w:r>
    </w:p>
    <w:p w14:paraId="2D5DAD69" w14:textId="77777777" w:rsidR="00794D14" w:rsidRDefault="00315BCE">
      <w:pPr>
        <w:pStyle w:val="Heading3"/>
        <w:spacing w:before="258" w:line="240" w:lineRule="auto"/>
      </w:pPr>
      <w:r>
        <w:t>Attendance</w:t>
      </w:r>
      <w:r>
        <w:rPr>
          <w:spacing w:val="-7"/>
        </w:rPr>
        <w:t xml:space="preserve"> </w:t>
      </w:r>
      <w:r>
        <w:t>Policy,</w:t>
      </w:r>
      <w:r>
        <w:rPr>
          <w:spacing w:val="-7"/>
        </w:rPr>
        <w:t xml:space="preserve"> </w:t>
      </w:r>
      <w:r>
        <w:t>Class</w:t>
      </w:r>
      <w:r>
        <w:rPr>
          <w:spacing w:val="-7"/>
        </w:rPr>
        <w:t xml:space="preserve"> </w:t>
      </w:r>
      <w:r>
        <w:t>Expectations,</w:t>
      </w:r>
      <w:r>
        <w:rPr>
          <w:spacing w:val="-7"/>
        </w:rPr>
        <w:t xml:space="preserve"> </w:t>
      </w:r>
      <w:r>
        <w:t>and</w:t>
      </w:r>
      <w:r>
        <w:rPr>
          <w:spacing w:val="-7"/>
        </w:rPr>
        <w:t xml:space="preserve"> </w:t>
      </w:r>
      <w:r>
        <w:t>Make-Up</w:t>
      </w:r>
      <w:r>
        <w:rPr>
          <w:spacing w:val="-6"/>
        </w:rPr>
        <w:t xml:space="preserve"> </w:t>
      </w:r>
      <w:r>
        <w:rPr>
          <w:spacing w:val="-2"/>
        </w:rPr>
        <w:t>Policy:</w:t>
      </w:r>
    </w:p>
    <w:p w14:paraId="2D5DAD6A" w14:textId="6290715E" w:rsidR="00794D14" w:rsidRDefault="00315BCE">
      <w:pPr>
        <w:pStyle w:val="BodyText"/>
        <w:spacing w:before="1"/>
        <w:ind w:right="154"/>
        <w:jc w:val="both"/>
      </w:pPr>
      <w:r>
        <w:t>Students are expected to attend</w:t>
      </w:r>
      <w:r w:rsidR="00E17F54">
        <w:t xml:space="preserve"> </w:t>
      </w:r>
      <w:r>
        <w:t>all lectures and actively participate in all course content and team</w:t>
      </w:r>
      <w:proofErr w:type="gramStart"/>
      <w:r>
        <w:t>- based</w:t>
      </w:r>
      <w:proofErr w:type="gramEnd"/>
      <w:r>
        <w:t xml:space="preserve"> collaborations. Scheduled assignments, quizzes, and exams may be made up only through excused absences, consistent with published UF policies; such instances will require appropriate documentation (</w:t>
      </w:r>
      <w:hyperlink r:id="rId12" w:history="1">
        <w:r w:rsidR="0091267B" w:rsidRPr="00A635E6">
          <w:rPr>
            <w:rStyle w:val="Hyperlink"/>
          </w:rPr>
          <w:t>https://catalog.ufl.edu/UGRD/academic-regulations/attendance-policies</w:t>
        </w:r>
      </w:hyperlink>
      <w:r>
        <w:t>).</w:t>
      </w:r>
    </w:p>
    <w:p w14:paraId="42FF853E" w14:textId="77777777" w:rsidR="0091267B" w:rsidRDefault="0091267B">
      <w:pPr>
        <w:pStyle w:val="BodyText"/>
        <w:spacing w:before="1"/>
        <w:ind w:right="154"/>
        <w:jc w:val="both"/>
      </w:pPr>
    </w:p>
    <w:p w14:paraId="2E69ED06" w14:textId="0B339A55" w:rsidR="0091267B" w:rsidRDefault="0091267B">
      <w:pPr>
        <w:pStyle w:val="BodyText"/>
        <w:spacing w:before="1"/>
        <w:ind w:right="154"/>
        <w:jc w:val="both"/>
      </w:pPr>
      <w:r w:rsidRPr="0091267B">
        <w:t xml:space="preserve">The Engineering Leadership Institute (ELI) offers elective courses and credentials that help engineering students build valuable professional skills often missing from traditional engineering programs. We welcome students who take ownership of their learning and are committed to fully engaging with the course content and its real-world applications. So that everyone is on the same page, we’ve posted course expectations for students on our </w:t>
      </w:r>
      <w:hyperlink r:id="rId13" w:history="1">
        <w:r w:rsidRPr="003605CD">
          <w:rPr>
            <w:rStyle w:val="Hyperlink"/>
          </w:rPr>
          <w:t>website</w:t>
        </w:r>
      </w:hyperlink>
      <w:r w:rsidRPr="0091267B">
        <w:t>. The instructors will review and discuss them in class at the start of the semester.</w:t>
      </w:r>
    </w:p>
    <w:p w14:paraId="2D5DAD6B" w14:textId="77777777" w:rsidR="00794D14" w:rsidRDefault="00315BCE">
      <w:pPr>
        <w:pStyle w:val="Heading3"/>
        <w:spacing w:before="257" w:line="240" w:lineRule="auto"/>
      </w:pPr>
      <w:r>
        <w:t>Evaluation</w:t>
      </w:r>
      <w:r>
        <w:rPr>
          <w:spacing w:val="-5"/>
        </w:rPr>
        <w:t xml:space="preserve"> </w:t>
      </w:r>
      <w:r>
        <w:t>of</w:t>
      </w:r>
      <w:r>
        <w:rPr>
          <w:spacing w:val="-4"/>
        </w:rPr>
        <w:t xml:space="preserve"> </w:t>
      </w:r>
      <w:r>
        <w:rPr>
          <w:spacing w:val="-2"/>
        </w:rPr>
        <w:t>Grades:</w:t>
      </w:r>
    </w:p>
    <w:p w14:paraId="2D5DAD6C" w14:textId="52C98BC9" w:rsidR="00794D14" w:rsidRDefault="00315BCE">
      <w:pPr>
        <w:pStyle w:val="BodyText"/>
        <w:spacing w:before="1"/>
        <w:ind w:right="157"/>
        <w:jc w:val="both"/>
      </w:pPr>
      <w:r>
        <w:t>The</w:t>
      </w:r>
      <w:r>
        <w:rPr>
          <w:spacing w:val="-5"/>
        </w:rPr>
        <w:t xml:space="preserve"> </w:t>
      </w:r>
      <w:r w:rsidRPr="009B18E6">
        <w:rPr>
          <w:u w:val="single"/>
        </w:rPr>
        <w:t>anticipated</w:t>
      </w:r>
      <w:r>
        <w:rPr>
          <w:spacing w:val="-3"/>
        </w:rPr>
        <w:t xml:space="preserve"> </w:t>
      </w:r>
      <w:r>
        <w:t>allocation</w:t>
      </w:r>
      <w:r>
        <w:rPr>
          <w:spacing w:val="-6"/>
        </w:rPr>
        <w:t xml:space="preserve"> </w:t>
      </w:r>
      <w:r>
        <w:t>of</w:t>
      </w:r>
      <w:r>
        <w:rPr>
          <w:spacing w:val="-3"/>
        </w:rPr>
        <w:t xml:space="preserve"> </w:t>
      </w:r>
      <w:r>
        <w:t>class</w:t>
      </w:r>
      <w:r>
        <w:rPr>
          <w:spacing w:val="-3"/>
        </w:rPr>
        <w:t xml:space="preserve"> </w:t>
      </w:r>
      <w:r>
        <w:t>points</w:t>
      </w:r>
      <w:r>
        <w:rPr>
          <w:spacing w:val="-4"/>
        </w:rPr>
        <w:t xml:space="preserve"> </w:t>
      </w:r>
      <w:r>
        <w:t>is</w:t>
      </w:r>
      <w:r>
        <w:rPr>
          <w:spacing w:val="-4"/>
        </w:rPr>
        <w:t xml:space="preserve"> </w:t>
      </w:r>
      <w:r>
        <w:t>shown</w:t>
      </w:r>
      <w:r>
        <w:rPr>
          <w:spacing w:val="-4"/>
        </w:rPr>
        <w:t xml:space="preserve"> </w:t>
      </w:r>
      <w:r>
        <w:t>below,</w:t>
      </w:r>
      <w:r>
        <w:rPr>
          <w:spacing w:val="-3"/>
        </w:rPr>
        <w:t xml:space="preserve"> </w:t>
      </w:r>
      <w:r>
        <w:t>although</w:t>
      </w:r>
      <w:r>
        <w:rPr>
          <w:spacing w:val="-3"/>
        </w:rPr>
        <w:t xml:space="preserve"> </w:t>
      </w:r>
      <w:r>
        <w:t>points</w:t>
      </w:r>
      <w:r>
        <w:rPr>
          <w:spacing w:val="-3"/>
        </w:rPr>
        <w:t xml:space="preserve"> </w:t>
      </w:r>
      <w:r>
        <w:t>associated</w:t>
      </w:r>
      <w:r>
        <w:rPr>
          <w:spacing w:val="-3"/>
        </w:rPr>
        <w:t xml:space="preserve"> </w:t>
      </w:r>
      <w:r>
        <w:t>with</w:t>
      </w:r>
      <w:r>
        <w:rPr>
          <w:spacing w:val="-3"/>
        </w:rPr>
        <w:t xml:space="preserve"> </w:t>
      </w:r>
      <w:r>
        <w:t>each</w:t>
      </w:r>
      <w:r>
        <w:rPr>
          <w:spacing w:val="-3"/>
        </w:rPr>
        <w:t xml:space="preserve"> </w:t>
      </w:r>
      <w:r>
        <w:t xml:space="preserve">class component are approximate and may vary depending on changes </w:t>
      </w:r>
      <w:r w:rsidR="005B219B">
        <w:t>implemented</w:t>
      </w:r>
      <w:r w:rsidR="0081475A">
        <w:t>, with or</w:t>
      </w:r>
      <w:r w:rsidR="005B219B">
        <w:t xml:space="preserve"> </w:t>
      </w:r>
      <w:r w:rsidR="004D7EC1">
        <w:t>without notice</w:t>
      </w:r>
      <w:r w:rsidR="00727143">
        <w:t>,</w:t>
      </w:r>
      <w:r w:rsidR="004D7EC1">
        <w:t xml:space="preserve"> </w:t>
      </w:r>
      <w:r w:rsidR="005B219B">
        <w:t>by</w:t>
      </w:r>
      <w:r w:rsidR="00C9145C">
        <w:t xml:space="preserve"> </w:t>
      </w:r>
      <w:r>
        <w:t>the course instructor.</w:t>
      </w:r>
      <w:r w:rsidR="004D7EC1">
        <w:t xml:space="preserve">  </w:t>
      </w:r>
      <w:r w:rsidR="007B1F77">
        <w:t xml:space="preserve">   </w:t>
      </w:r>
      <w:r w:rsidR="004D7EC1">
        <w:t xml:space="preserve">Further, exam and quiz </w:t>
      </w:r>
      <w:r w:rsidR="00E909DC">
        <w:t xml:space="preserve">grades will typically be posted within the </w:t>
      </w:r>
      <w:r w:rsidR="006B1E7B">
        <w:t>week taken; however, assignment grades</w:t>
      </w:r>
      <w:r w:rsidR="00A2383F">
        <w:t xml:space="preserve"> </w:t>
      </w:r>
      <w:r w:rsidR="00C07517">
        <w:t>will be posted at the discretion of the instructor, which may not be until the end of the semester.</w:t>
      </w:r>
    </w:p>
    <w:p w14:paraId="512608A2" w14:textId="77777777" w:rsidR="009659F8" w:rsidRDefault="009659F8">
      <w:pPr>
        <w:pStyle w:val="BodyText"/>
        <w:spacing w:before="1"/>
        <w:ind w:right="157"/>
        <w:jc w:val="both"/>
      </w:pPr>
    </w:p>
    <w:tbl>
      <w:tblPr>
        <w:tblW w:w="0" w:type="auto"/>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44"/>
        <w:gridCol w:w="1620"/>
        <w:gridCol w:w="1764"/>
        <w:gridCol w:w="2818"/>
      </w:tblGrid>
      <w:tr w:rsidR="00794D14" w14:paraId="2D5DAD72" w14:textId="77777777">
        <w:trPr>
          <w:trHeight w:val="297"/>
        </w:trPr>
        <w:tc>
          <w:tcPr>
            <w:tcW w:w="3144" w:type="dxa"/>
          </w:tcPr>
          <w:p w14:paraId="2D5DAD6E" w14:textId="77777777" w:rsidR="00794D14" w:rsidRDefault="00315BCE">
            <w:pPr>
              <w:pStyle w:val="TableParagraph"/>
              <w:spacing w:before="21" w:line="256" w:lineRule="exact"/>
              <w:ind w:left="705"/>
              <w:rPr>
                <w:rFonts w:ascii="Cambria"/>
                <w:b/>
              </w:rPr>
            </w:pPr>
            <w:r>
              <w:rPr>
                <w:rFonts w:ascii="Cambria"/>
                <w:b/>
              </w:rPr>
              <w:t>Class</w:t>
            </w:r>
            <w:r>
              <w:rPr>
                <w:rFonts w:ascii="Cambria"/>
                <w:b/>
                <w:spacing w:val="-5"/>
              </w:rPr>
              <w:t xml:space="preserve"> </w:t>
            </w:r>
            <w:r>
              <w:rPr>
                <w:rFonts w:ascii="Cambria"/>
                <w:b/>
                <w:spacing w:val="-2"/>
              </w:rPr>
              <w:t>Component</w:t>
            </w:r>
          </w:p>
        </w:tc>
        <w:tc>
          <w:tcPr>
            <w:tcW w:w="1620" w:type="dxa"/>
          </w:tcPr>
          <w:p w14:paraId="2D5DAD6F" w14:textId="77777777" w:rsidR="00794D14" w:rsidRDefault="00315BCE">
            <w:pPr>
              <w:pStyle w:val="TableParagraph"/>
              <w:spacing w:before="21" w:line="256" w:lineRule="exact"/>
              <w:ind w:left="15"/>
              <w:jc w:val="center"/>
              <w:rPr>
                <w:rFonts w:ascii="Cambria"/>
                <w:b/>
              </w:rPr>
            </w:pPr>
            <w:r>
              <w:rPr>
                <w:rFonts w:ascii="Cambria"/>
                <w:b/>
              </w:rPr>
              <w:t>Total</w:t>
            </w:r>
            <w:r>
              <w:rPr>
                <w:rFonts w:ascii="Cambria"/>
                <w:b/>
                <w:spacing w:val="-6"/>
              </w:rPr>
              <w:t xml:space="preserve"> </w:t>
            </w:r>
            <w:r>
              <w:rPr>
                <w:rFonts w:ascii="Cambria"/>
                <w:b/>
                <w:spacing w:val="-2"/>
              </w:rPr>
              <w:t>Points</w:t>
            </w:r>
          </w:p>
        </w:tc>
        <w:tc>
          <w:tcPr>
            <w:tcW w:w="1764" w:type="dxa"/>
          </w:tcPr>
          <w:p w14:paraId="2D5DAD70" w14:textId="77777777" w:rsidR="00794D14" w:rsidRDefault="00315BCE">
            <w:pPr>
              <w:pStyle w:val="TableParagraph"/>
              <w:spacing w:before="21" w:line="256" w:lineRule="exact"/>
              <w:ind w:left="14"/>
              <w:jc w:val="center"/>
              <w:rPr>
                <w:rFonts w:ascii="Cambria"/>
                <w:b/>
              </w:rPr>
            </w:pPr>
            <w:r>
              <w:rPr>
                <w:rFonts w:ascii="Cambria"/>
                <w:b/>
              </w:rPr>
              <w:t>Points</w:t>
            </w:r>
            <w:r>
              <w:rPr>
                <w:rFonts w:ascii="Cambria"/>
                <w:b/>
                <w:spacing w:val="-4"/>
              </w:rPr>
              <w:t xml:space="preserve"> </w:t>
            </w:r>
            <w:r>
              <w:rPr>
                <w:rFonts w:ascii="Cambria"/>
                <w:b/>
              </w:rPr>
              <w:t>for</w:t>
            </w:r>
            <w:r>
              <w:rPr>
                <w:rFonts w:ascii="Cambria"/>
                <w:b/>
                <w:spacing w:val="-4"/>
              </w:rPr>
              <w:t xml:space="preserve"> Each</w:t>
            </w:r>
          </w:p>
        </w:tc>
        <w:tc>
          <w:tcPr>
            <w:tcW w:w="2818" w:type="dxa"/>
          </w:tcPr>
          <w:p w14:paraId="2D5DAD71" w14:textId="77777777" w:rsidR="00794D14" w:rsidRDefault="00315BCE">
            <w:pPr>
              <w:pStyle w:val="TableParagraph"/>
              <w:spacing w:before="21" w:line="256" w:lineRule="exact"/>
              <w:ind w:left="13"/>
              <w:jc w:val="center"/>
              <w:rPr>
                <w:rFonts w:ascii="Cambria"/>
                <w:b/>
              </w:rPr>
            </w:pPr>
            <w:r>
              <w:rPr>
                <w:rFonts w:ascii="Cambria"/>
                <w:b/>
              </w:rPr>
              <w:t>Percentage</w:t>
            </w:r>
            <w:r>
              <w:rPr>
                <w:rFonts w:ascii="Cambria"/>
                <w:b/>
                <w:spacing w:val="-5"/>
              </w:rPr>
              <w:t xml:space="preserve"> </w:t>
            </w:r>
            <w:r>
              <w:rPr>
                <w:rFonts w:ascii="Cambria"/>
                <w:b/>
              </w:rPr>
              <w:t>of</w:t>
            </w:r>
            <w:r>
              <w:rPr>
                <w:rFonts w:ascii="Cambria"/>
                <w:b/>
                <w:spacing w:val="-4"/>
              </w:rPr>
              <w:t xml:space="preserve"> </w:t>
            </w:r>
            <w:r>
              <w:rPr>
                <w:rFonts w:ascii="Cambria"/>
                <w:b/>
              </w:rPr>
              <w:t>Final</w:t>
            </w:r>
            <w:r>
              <w:rPr>
                <w:rFonts w:ascii="Cambria"/>
                <w:b/>
                <w:spacing w:val="-5"/>
              </w:rPr>
              <w:t xml:space="preserve"> </w:t>
            </w:r>
            <w:r>
              <w:rPr>
                <w:rFonts w:ascii="Cambria"/>
                <w:b/>
                <w:spacing w:val="-2"/>
              </w:rPr>
              <w:t>Grade</w:t>
            </w:r>
          </w:p>
        </w:tc>
      </w:tr>
      <w:tr w:rsidR="00794D14" w14:paraId="2D5DAD78" w14:textId="77777777">
        <w:trPr>
          <w:trHeight w:val="293"/>
        </w:trPr>
        <w:tc>
          <w:tcPr>
            <w:tcW w:w="3144" w:type="dxa"/>
            <w:tcBorders>
              <w:bottom w:val="nil"/>
            </w:tcBorders>
          </w:tcPr>
          <w:p w14:paraId="2D5DAD73" w14:textId="77777777" w:rsidR="00794D14" w:rsidRDefault="00315BCE">
            <w:pPr>
              <w:pStyle w:val="TableParagraph"/>
              <w:spacing w:before="23" w:line="250" w:lineRule="exact"/>
              <w:ind w:left="107"/>
              <w:rPr>
                <w:rFonts w:ascii="Cambria"/>
                <w:i/>
              </w:rPr>
            </w:pPr>
            <w:r>
              <w:rPr>
                <w:rFonts w:ascii="Cambria"/>
                <w:i/>
                <w:u w:val="single"/>
              </w:rPr>
              <w:t>Individual/Team</w:t>
            </w:r>
            <w:r>
              <w:rPr>
                <w:rFonts w:ascii="Cambria"/>
                <w:i/>
                <w:spacing w:val="-9"/>
                <w:u w:val="single"/>
              </w:rPr>
              <w:t xml:space="preserve"> </w:t>
            </w:r>
            <w:r>
              <w:rPr>
                <w:rFonts w:ascii="Cambria"/>
                <w:i/>
                <w:spacing w:val="-2"/>
                <w:u w:val="single"/>
              </w:rPr>
              <w:t>Assignments</w:t>
            </w:r>
          </w:p>
        </w:tc>
        <w:tc>
          <w:tcPr>
            <w:tcW w:w="1620" w:type="dxa"/>
            <w:tcBorders>
              <w:bottom w:val="nil"/>
            </w:tcBorders>
          </w:tcPr>
          <w:p w14:paraId="2D5DAD74" w14:textId="77777777" w:rsidR="00794D14" w:rsidRDefault="00315BCE">
            <w:pPr>
              <w:pStyle w:val="TableParagraph"/>
              <w:spacing w:before="23" w:line="250" w:lineRule="exact"/>
              <w:ind w:left="15"/>
              <w:jc w:val="center"/>
              <w:rPr>
                <w:rFonts w:ascii="Cambria"/>
                <w:i/>
              </w:rPr>
            </w:pPr>
            <w:r>
              <w:rPr>
                <w:rFonts w:ascii="Cambria"/>
                <w:i/>
                <w:spacing w:val="-5"/>
                <w:u w:val="single"/>
              </w:rPr>
              <w:t>750</w:t>
            </w:r>
          </w:p>
        </w:tc>
        <w:tc>
          <w:tcPr>
            <w:tcW w:w="1764" w:type="dxa"/>
            <w:tcBorders>
              <w:bottom w:val="nil"/>
            </w:tcBorders>
          </w:tcPr>
          <w:p w14:paraId="2D5DAD75" w14:textId="77777777" w:rsidR="00794D14" w:rsidRDefault="00794D14">
            <w:pPr>
              <w:pStyle w:val="TableParagraph"/>
              <w:rPr>
                <w:rFonts w:ascii="Times New Roman"/>
              </w:rPr>
            </w:pPr>
          </w:p>
        </w:tc>
        <w:tc>
          <w:tcPr>
            <w:tcW w:w="2818" w:type="dxa"/>
            <w:vMerge w:val="restart"/>
          </w:tcPr>
          <w:p w14:paraId="2D5DAD76" w14:textId="77777777" w:rsidR="00794D14" w:rsidRDefault="00794D14">
            <w:pPr>
              <w:pStyle w:val="TableParagraph"/>
              <w:spacing w:before="63"/>
              <w:rPr>
                <w:rFonts w:ascii="Cambria"/>
              </w:rPr>
            </w:pPr>
          </w:p>
          <w:p w14:paraId="2D5DAD77" w14:textId="77777777" w:rsidR="00794D14" w:rsidRDefault="00315BCE">
            <w:pPr>
              <w:pStyle w:val="TableParagraph"/>
              <w:ind w:left="11"/>
              <w:jc w:val="center"/>
              <w:rPr>
                <w:rFonts w:ascii="Cambria"/>
                <w:i/>
              </w:rPr>
            </w:pPr>
            <w:r>
              <w:rPr>
                <w:rFonts w:ascii="Cambria"/>
                <w:i/>
                <w:spacing w:val="-5"/>
              </w:rPr>
              <w:t>50%</w:t>
            </w:r>
          </w:p>
        </w:tc>
      </w:tr>
      <w:tr w:rsidR="00794D14" w14:paraId="2D5DAD7D" w14:textId="77777777">
        <w:trPr>
          <w:trHeight w:val="282"/>
        </w:trPr>
        <w:tc>
          <w:tcPr>
            <w:tcW w:w="3144" w:type="dxa"/>
            <w:tcBorders>
              <w:top w:val="nil"/>
              <w:bottom w:val="nil"/>
            </w:tcBorders>
          </w:tcPr>
          <w:p w14:paraId="2D5DAD79" w14:textId="77777777" w:rsidR="00794D14" w:rsidRDefault="00315BCE">
            <w:pPr>
              <w:pStyle w:val="TableParagraph"/>
              <w:spacing w:before="12" w:line="250" w:lineRule="exact"/>
              <w:ind w:left="347"/>
              <w:rPr>
                <w:rFonts w:ascii="Cambria"/>
              </w:rPr>
            </w:pPr>
            <w:r>
              <w:rPr>
                <w:rFonts w:ascii="Cambria"/>
              </w:rPr>
              <w:t>Individual</w:t>
            </w:r>
            <w:r>
              <w:rPr>
                <w:rFonts w:ascii="Cambria"/>
                <w:spacing w:val="-7"/>
              </w:rPr>
              <w:t xml:space="preserve"> </w:t>
            </w:r>
            <w:r>
              <w:rPr>
                <w:rFonts w:ascii="Cambria"/>
              </w:rPr>
              <w:t>Assignments</w:t>
            </w:r>
            <w:r>
              <w:rPr>
                <w:rFonts w:ascii="Cambria"/>
                <w:spacing w:val="-6"/>
              </w:rPr>
              <w:t xml:space="preserve"> </w:t>
            </w:r>
            <w:r>
              <w:rPr>
                <w:rFonts w:ascii="Cambria"/>
                <w:spacing w:val="-5"/>
              </w:rPr>
              <w:t>(5)</w:t>
            </w:r>
          </w:p>
        </w:tc>
        <w:tc>
          <w:tcPr>
            <w:tcW w:w="1620" w:type="dxa"/>
            <w:tcBorders>
              <w:top w:val="nil"/>
              <w:bottom w:val="nil"/>
            </w:tcBorders>
          </w:tcPr>
          <w:p w14:paraId="2D5DAD7A" w14:textId="77777777" w:rsidR="00794D14" w:rsidRDefault="00315BCE">
            <w:pPr>
              <w:pStyle w:val="TableParagraph"/>
              <w:spacing w:before="12" w:line="250" w:lineRule="exact"/>
              <w:ind w:left="15" w:right="4"/>
              <w:jc w:val="center"/>
              <w:rPr>
                <w:rFonts w:ascii="Cambria"/>
              </w:rPr>
            </w:pPr>
            <w:r>
              <w:rPr>
                <w:rFonts w:ascii="Cambria"/>
                <w:spacing w:val="-5"/>
              </w:rPr>
              <w:t>45</w:t>
            </w:r>
          </w:p>
        </w:tc>
        <w:tc>
          <w:tcPr>
            <w:tcW w:w="1764" w:type="dxa"/>
            <w:tcBorders>
              <w:top w:val="nil"/>
              <w:bottom w:val="nil"/>
            </w:tcBorders>
          </w:tcPr>
          <w:p w14:paraId="2D5DAD7B" w14:textId="77777777" w:rsidR="00794D14" w:rsidRDefault="00315BCE">
            <w:pPr>
              <w:pStyle w:val="TableParagraph"/>
              <w:spacing w:before="12" w:line="250" w:lineRule="exact"/>
              <w:ind w:left="14" w:right="1"/>
              <w:jc w:val="center"/>
              <w:rPr>
                <w:rFonts w:ascii="Cambria"/>
              </w:rPr>
            </w:pPr>
            <w:r>
              <w:rPr>
                <w:rFonts w:ascii="Cambria"/>
                <w:spacing w:val="-2"/>
              </w:rPr>
              <w:t>varies</w:t>
            </w:r>
          </w:p>
        </w:tc>
        <w:tc>
          <w:tcPr>
            <w:tcW w:w="2818" w:type="dxa"/>
            <w:vMerge/>
            <w:tcBorders>
              <w:top w:val="nil"/>
            </w:tcBorders>
          </w:tcPr>
          <w:p w14:paraId="2D5DAD7C" w14:textId="77777777" w:rsidR="00794D14" w:rsidRDefault="00794D14">
            <w:pPr>
              <w:rPr>
                <w:sz w:val="2"/>
                <w:szCs w:val="2"/>
              </w:rPr>
            </w:pPr>
          </w:p>
        </w:tc>
      </w:tr>
      <w:tr w:rsidR="00794D14" w14:paraId="2D5DAD82" w14:textId="77777777">
        <w:trPr>
          <w:trHeight w:val="288"/>
        </w:trPr>
        <w:tc>
          <w:tcPr>
            <w:tcW w:w="3144" w:type="dxa"/>
            <w:tcBorders>
              <w:top w:val="nil"/>
            </w:tcBorders>
          </w:tcPr>
          <w:p w14:paraId="2D5DAD7E" w14:textId="77777777" w:rsidR="00794D14" w:rsidRDefault="00315BCE">
            <w:pPr>
              <w:pStyle w:val="TableParagraph"/>
              <w:spacing w:before="12" w:line="256" w:lineRule="exact"/>
              <w:ind w:left="347"/>
              <w:rPr>
                <w:rFonts w:ascii="Cambria"/>
              </w:rPr>
            </w:pPr>
            <w:r>
              <w:rPr>
                <w:rFonts w:ascii="Cambria"/>
              </w:rPr>
              <w:t>Team</w:t>
            </w:r>
            <w:r>
              <w:rPr>
                <w:rFonts w:ascii="Cambria"/>
                <w:spacing w:val="-6"/>
              </w:rPr>
              <w:t xml:space="preserve"> </w:t>
            </w:r>
            <w:r>
              <w:rPr>
                <w:rFonts w:ascii="Cambria"/>
              </w:rPr>
              <w:t>Assignments</w:t>
            </w:r>
            <w:r>
              <w:rPr>
                <w:rFonts w:ascii="Cambria"/>
                <w:spacing w:val="-3"/>
              </w:rPr>
              <w:t xml:space="preserve"> </w:t>
            </w:r>
            <w:r>
              <w:rPr>
                <w:rFonts w:ascii="Cambria"/>
                <w:spacing w:val="-4"/>
              </w:rPr>
              <w:t>(34)</w:t>
            </w:r>
          </w:p>
        </w:tc>
        <w:tc>
          <w:tcPr>
            <w:tcW w:w="1620" w:type="dxa"/>
            <w:tcBorders>
              <w:top w:val="nil"/>
            </w:tcBorders>
          </w:tcPr>
          <w:p w14:paraId="2D5DAD7F" w14:textId="77777777" w:rsidR="00794D14" w:rsidRDefault="00315BCE">
            <w:pPr>
              <w:pStyle w:val="TableParagraph"/>
              <w:spacing w:before="12" w:line="256" w:lineRule="exact"/>
              <w:ind w:left="15" w:right="1"/>
              <w:jc w:val="center"/>
              <w:rPr>
                <w:rFonts w:ascii="Cambria"/>
              </w:rPr>
            </w:pPr>
            <w:r>
              <w:rPr>
                <w:rFonts w:ascii="Cambria"/>
                <w:spacing w:val="-5"/>
              </w:rPr>
              <w:t>705</w:t>
            </w:r>
          </w:p>
        </w:tc>
        <w:tc>
          <w:tcPr>
            <w:tcW w:w="1764" w:type="dxa"/>
            <w:tcBorders>
              <w:top w:val="nil"/>
            </w:tcBorders>
          </w:tcPr>
          <w:p w14:paraId="2D5DAD80" w14:textId="77777777" w:rsidR="00794D14" w:rsidRDefault="00315BCE">
            <w:pPr>
              <w:pStyle w:val="TableParagraph"/>
              <w:spacing w:before="12" w:line="256" w:lineRule="exact"/>
              <w:ind w:left="14" w:right="1"/>
              <w:jc w:val="center"/>
              <w:rPr>
                <w:rFonts w:ascii="Cambria"/>
              </w:rPr>
            </w:pPr>
            <w:r>
              <w:rPr>
                <w:rFonts w:ascii="Cambria"/>
                <w:spacing w:val="-2"/>
              </w:rPr>
              <w:t>varies</w:t>
            </w:r>
          </w:p>
        </w:tc>
        <w:tc>
          <w:tcPr>
            <w:tcW w:w="2818" w:type="dxa"/>
            <w:vMerge/>
            <w:tcBorders>
              <w:top w:val="nil"/>
            </w:tcBorders>
          </w:tcPr>
          <w:p w14:paraId="2D5DAD81" w14:textId="77777777" w:rsidR="00794D14" w:rsidRDefault="00794D14">
            <w:pPr>
              <w:rPr>
                <w:sz w:val="2"/>
                <w:szCs w:val="2"/>
              </w:rPr>
            </w:pPr>
          </w:p>
        </w:tc>
      </w:tr>
      <w:tr w:rsidR="00794D14" w14:paraId="2D5DAD88" w14:textId="77777777">
        <w:trPr>
          <w:trHeight w:val="291"/>
        </w:trPr>
        <w:tc>
          <w:tcPr>
            <w:tcW w:w="3144" w:type="dxa"/>
            <w:tcBorders>
              <w:bottom w:val="nil"/>
            </w:tcBorders>
          </w:tcPr>
          <w:p w14:paraId="2D5DAD83" w14:textId="77777777" w:rsidR="00794D14" w:rsidRDefault="00315BCE">
            <w:pPr>
              <w:pStyle w:val="TableParagraph"/>
              <w:spacing w:before="21" w:line="250" w:lineRule="exact"/>
              <w:ind w:left="107"/>
              <w:rPr>
                <w:rFonts w:ascii="Cambria"/>
                <w:i/>
              </w:rPr>
            </w:pPr>
            <w:r>
              <w:rPr>
                <w:rFonts w:ascii="Cambria"/>
                <w:i/>
                <w:spacing w:val="-2"/>
                <w:u w:val="single"/>
              </w:rPr>
              <w:t>Quizzes/Exams</w:t>
            </w:r>
          </w:p>
        </w:tc>
        <w:tc>
          <w:tcPr>
            <w:tcW w:w="1620" w:type="dxa"/>
            <w:tcBorders>
              <w:bottom w:val="nil"/>
            </w:tcBorders>
          </w:tcPr>
          <w:p w14:paraId="2D5DAD84" w14:textId="77777777" w:rsidR="00794D14" w:rsidRDefault="00315BCE">
            <w:pPr>
              <w:pStyle w:val="TableParagraph"/>
              <w:spacing w:before="21" w:line="250" w:lineRule="exact"/>
              <w:ind w:left="15"/>
              <w:jc w:val="center"/>
              <w:rPr>
                <w:rFonts w:ascii="Cambria"/>
                <w:i/>
              </w:rPr>
            </w:pPr>
            <w:r>
              <w:rPr>
                <w:rFonts w:ascii="Cambria"/>
                <w:i/>
                <w:spacing w:val="-5"/>
                <w:u w:val="single"/>
              </w:rPr>
              <w:t>750</w:t>
            </w:r>
          </w:p>
        </w:tc>
        <w:tc>
          <w:tcPr>
            <w:tcW w:w="1764" w:type="dxa"/>
            <w:tcBorders>
              <w:bottom w:val="nil"/>
            </w:tcBorders>
          </w:tcPr>
          <w:p w14:paraId="2D5DAD85" w14:textId="77777777" w:rsidR="00794D14" w:rsidRDefault="00794D14">
            <w:pPr>
              <w:pStyle w:val="TableParagraph"/>
              <w:rPr>
                <w:rFonts w:ascii="Times New Roman"/>
                <w:sz w:val="20"/>
              </w:rPr>
            </w:pPr>
          </w:p>
        </w:tc>
        <w:tc>
          <w:tcPr>
            <w:tcW w:w="2818" w:type="dxa"/>
            <w:vMerge w:val="restart"/>
          </w:tcPr>
          <w:p w14:paraId="2D5DAD86" w14:textId="77777777" w:rsidR="00794D14" w:rsidRDefault="00794D14">
            <w:pPr>
              <w:pStyle w:val="TableParagraph"/>
              <w:spacing w:before="60"/>
              <w:rPr>
                <w:rFonts w:ascii="Cambria"/>
              </w:rPr>
            </w:pPr>
          </w:p>
          <w:p w14:paraId="2D5DAD87" w14:textId="77777777" w:rsidR="00794D14" w:rsidRDefault="00315BCE">
            <w:pPr>
              <w:pStyle w:val="TableParagraph"/>
              <w:ind w:left="11"/>
              <w:jc w:val="center"/>
              <w:rPr>
                <w:rFonts w:ascii="Cambria"/>
                <w:i/>
              </w:rPr>
            </w:pPr>
            <w:r>
              <w:rPr>
                <w:rFonts w:ascii="Cambria"/>
                <w:i/>
                <w:spacing w:val="-5"/>
              </w:rPr>
              <w:t>50%</w:t>
            </w:r>
          </w:p>
        </w:tc>
      </w:tr>
      <w:tr w:rsidR="00794D14" w14:paraId="2D5DAD8D" w14:textId="77777777">
        <w:trPr>
          <w:trHeight w:val="283"/>
        </w:trPr>
        <w:tc>
          <w:tcPr>
            <w:tcW w:w="3144" w:type="dxa"/>
            <w:tcBorders>
              <w:top w:val="nil"/>
              <w:bottom w:val="nil"/>
            </w:tcBorders>
          </w:tcPr>
          <w:p w14:paraId="2D5DAD89" w14:textId="77777777" w:rsidR="00794D14" w:rsidRDefault="00315BCE">
            <w:pPr>
              <w:pStyle w:val="TableParagraph"/>
              <w:spacing w:before="12" w:line="251" w:lineRule="exact"/>
              <w:ind w:left="347"/>
              <w:rPr>
                <w:rFonts w:ascii="Cambria"/>
              </w:rPr>
            </w:pPr>
            <w:r>
              <w:rPr>
                <w:rFonts w:ascii="Cambria"/>
              </w:rPr>
              <w:t>Quizzes</w:t>
            </w:r>
            <w:r>
              <w:rPr>
                <w:rFonts w:ascii="Cambria"/>
                <w:spacing w:val="-3"/>
              </w:rPr>
              <w:t xml:space="preserve"> </w:t>
            </w:r>
            <w:r>
              <w:rPr>
                <w:rFonts w:ascii="Cambria"/>
                <w:spacing w:val="-4"/>
              </w:rPr>
              <w:t>(14)</w:t>
            </w:r>
          </w:p>
        </w:tc>
        <w:tc>
          <w:tcPr>
            <w:tcW w:w="1620" w:type="dxa"/>
            <w:tcBorders>
              <w:top w:val="nil"/>
              <w:bottom w:val="nil"/>
            </w:tcBorders>
          </w:tcPr>
          <w:p w14:paraId="2D5DAD8A" w14:textId="77777777" w:rsidR="00794D14" w:rsidRDefault="00315BCE">
            <w:pPr>
              <w:pStyle w:val="TableParagraph"/>
              <w:spacing w:before="12" w:line="251" w:lineRule="exact"/>
              <w:ind w:left="15" w:right="1"/>
              <w:jc w:val="center"/>
              <w:rPr>
                <w:rFonts w:ascii="Cambria"/>
              </w:rPr>
            </w:pPr>
            <w:r>
              <w:rPr>
                <w:rFonts w:ascii="Cambria"/>
                <w:spacing w:val="-5"/>
              </w:rPr>
              <w:t>150</w:t>
            </w:r>
          </w:p>
        </w:tc>
        <w:tc>
          <w:tcPr>
            <w:tcW w:w="1764" w:type="dxa"/>
            <w:tcBorders>
              <w:top w:val="nil"/>
              <w:bottom w:val="nil"/>
            </w:tcBorders>
          </w:tcPr>
          <w:p w14:paraId="2D5DAD8B" w14:textId="77777777" w:rsidR="00794D14" w:rsidRDefault="00315BCE">
            <w:pPr>
              <w:pStyle w:val="TableParagraph"/>
              <w:spacing w:before="12" w:line="251" w:lineRule="exact"/>
              <w:ind w:left="14" w:right="1"/>
              <w:jc w:val="center"/>
              <w:rPr>
                <w:rFonts w:ascii="Cambria"/>
              </w:rPr>
            </w:pPr>
            <w:r>
              <w:rPr>
                <w:rFonts w:ascii="Cambria"/>
                <w:spacing w:val="-2"/>
              </w:rPr>
              <w:t>varies</w:t>
            </w:r>
          </w:p>
        </w:tc>
        <w:tc>
          <w:tcPr>
            <w:tcW w:w="2818" w:type="dxa"/>
            <w:vMerge/>
            <w:tcBorders>
              <w:top w:val="nil"/>
            </w:tcBorders>
          </w:tcPr>
          <w:p w14:paraId="2D5DAD8C" w14:textId="77777777" w:rsidR="00794D14" w:rsidRDefault="00794D14">
            <w:pPr>
              <w:rPr>
                <w:sz w:val="2"/>
                <w:szCs w:val="2"/>
              </w:rPr>
            </w:pPr>
          </w:p>
        </w:tc>
      </w:tr>
      <w:tr w:rsidR="00794D14" w14:paraId="2D5DAD92" w14:textId="77777777">
        <w:trPr>
          <w:trHeight w:val="289"/>
        </w:trPr>
        <w:tc>
          <w:tcPr>
            <w:tcW w:w="3144" w:type="dxa"/>
            <w:tcBorders>
              <w:top w:val="nil"/>
            </w:tcBorders>
          </w:tcPr>
          <w:p w14:paraId="2D5DAD8E" w14:textId="77777777" w:rsidR="00794D14" w:rsidRDefault="00315BCE">
            <w:pPr>
              <w:pStyle w:val="TableParagraph"/>
              <w:spacing w:before="14" w:line="256" w:lineRule="exact"/>
              <w:ind w:left="347"/>
              <w:rPr>
                <w:rFonts w:ascii="Cambria"/>
              </w:rPr>
            </w:pPr>
            <w:r>
              <w:rPr>
                <w:rFonts w:ascii="Cambria"/>
              </w:rPr>
              <w:t>Exams</w:t>
            </w:r>
            <w:r>
              <w:rPr>
                <w:rFonts w:ascii="Cambria"/>
                <w:spacing w:val="-1"/>
              </w:rPr>
              <w:t xml:space="preserve"> </w:t>
            </w:r>
            <w:r>
              <w:rPr>
                <w:rFonts w:ascii="Cambria"/>
                <w:spacing w:val="-5"/>
              </w:rPr>
              <w:t>(4)</w:t>
            </w:r>
          </w:p>
        </w:tc>
        <w:tc>
          <w:tcPr>
            <w:tcW w:w="1620" w:type="dxa"/>
            <w:tcBorders>
              <w:top w:val="nil"/>
            </w:tcBorders>
          </w:tcPr>
          <w:p w14:paraId="2D5DAD8F" w14:textId="77777777" w:rsidR="00794D14" w:rsidRDefault="00315BCE">
            <w:pPr>
              <w:pStyle w:val="TableParagraph"/>
              <w:spacing w:before="14" w:line="256" w:lineRule="exact"/>
              <w:ind w:left="15" w:right="1"/>
              <w:jc w:val="center"/>
              <w:rPr>
                <w:rFonts w:ascii="Cambria"/>
              </w:rPr>
            </w:pPr>
            <w:r>
              <w:rPr>
                <w:rFonts w:ascii="Cambria"/>
                <w:spacing w:val="-5"/>
              </w:rPr>
              <w:t>600</w:t>
            </w:r>
          </w:p>
        </w:tc>
        <w:tc>
          <w:tcPr>
            <w:tcW w:w="1764" w:type="dxa"/>
            <w:tcBorders>
              <w:top w:val="nil"/>
            </w:tcBorders>
          </w:tcPr>
          <w:p w14:paraId="2D5DAD90" w14:textId="77777777" w:rsidR="00794D14" w:rsidRDefault="00315BCE">
            <w:pPr>
              <w:pStyle w:val="TableParagraph"/>
              <w:spacing w:before="14" w:line="256" w:lineRule="exact"/>
              <w:ind w:left="14"/>
              <w:jc w:val="center"/>
              <w:rPr>
                <w:rFonts w:ascii="Cambria"/>
              </w:rPr>
            </w:pPr>
            <w:r>
              <w:rPr>
                <w:rFonts w:ascii="Cambria"/>
                <w:spacing w:val="-5"/>
              </w:rPr>
              <w:t>150</w:t>
            </w:r>
          </w:p>
        </w:tc>
        <w:tc>
          <w:tcPr>
            <w:tcW w:w="2818" w:type="dxa"/>
            <w:vMerge/>
            <w:tcBorders>
              <w:top w:val="nil"/>
            </w:tcBorders>
          </w:tcPr>
          <w:p w14:paraId="2D5DAD91" w14:textId="77777777" w:rsidR="00794D14" w:rsidRDefault="00794D14">
            <w:pPr>
              <w:rPr>
                <w:sz w:val="2"/>
                <w:szCs w:val="2"/>
              </w:rPr>
            </w:pPr>
          </w:p>
        </w:tc>
      </w:tr>
      <w:tr w:rsidR="00794D14" w14:paraId="2D5DAD97" w14:textId="77777777">
        <w:trPr>
          <w:trHeight w:val="296"/>
        </w:trPr>
        <w:tc>
          <w:tcPr>
            <w:tcW w:w="3144" w:type="dxa"/>
            <w:tcBorders>
              <w:right w:val="nil"/>
            </w:tcBorders>
          </w:tcPr>
          <w:p w14:paraId="2D5DAD93" w14:textId="77777777" w:rsidR="00794D14" w:rsidRDefault="00315BCE">
            <w:pPr>
              <w:pStyle w:val="TableParagraph"/>
              <w:spacing w:before="21" w:line="256" w:lineRule="exact"/>
              <w:ind w:right="99"/>
              <w:jc w:val="right"/>
              <w:rPr>
                <w:rFonts w:ascii="Cambria"/>
                <w:b/>
                <w:i/>
              </w:rPr>
            </w:pPr>
            <w:proofErr w:type="gramStart"/>
            <w:r>
              <w:rPr>
                <w:rFonts w:ascii="Cambria"/>
                <w:b/>
                <w:i/>
              </w:rPr>
              <w:t>TOTAL</w:t>
            </w:r>
            <w:r>
              <w:rPr>
                <w:rFonts w:ascii="Cambria"/>
                <w:b/>
                <w:i/>
                <w:spacing w:val="-5"/>
              </w:rPr>
              <w:t xml:space="preserve"> </w:t>
            </w:r>
            <w:r>
              <w:rPr>
                <w:rFonts w:ascii="Cambria"/>
                <w:b/>
                <w:i/>
                <w:spacing w:val="-10"/>
              </w:rPr>
              <w:t>:</w:t>
            </w:r>
            <w:proofErr w:type="gramEnd"/>
          </w:p>
        </w:tc>
        <w:tc>
          <w:tcPr>
            <w:tcW w:w="1620" w:type="dxa"/>
            <w:tcBorders>
              <w:left w:val="nil"/>
              <w:right w:val="nil"/>
            </w:tcBorders>
          </w:tcPr>
          <w:p w14:paraId="2D5DAD94" w14:textId="77777777" w:rsidR="00794D14" w:rsidRDefault="00315BCE">
            <w:pPr>
              <w:pStyle w:val="TableParagraph"/>
              <w:spacing w:before="21" w:line="256" w:lineRule="exact"/>
              <w:ind w:left="11"/>
              <w:jc w:val="center"/>
              <w:rPr>
                <w:rFonts w:ascii="Cambria"/>
                <w:b/>
                <w:i/>
              </w:rPr>
            </w:pPr>
            <w:r>
              <w:rPr>
                <w:rFonts w:ascii="Cambria"/>
                <w:b/>
                <w:i/>
                <w:spacing w:val="-2"/>
              </w:rPr>
              <w:t>1,500</w:t>
            </w:r>
          </w:p>
        </w:tc>
        <w:tc>
          <w:tcPr>
            <w:tcW w:w="1764" w:type="dxa"/>
            <w:tcBorders>
              <w:left w:val="nil"/>
              <w:right w:val="nil"/>
            </w:tcBorders>
          </w:tcPr>
          <w:p w14:paraId="2D5DAD95" w14:textId="77777777" w:rsidR="00794D14" w:rsidRDefault="00794D14">
            <w:pPr>
              <w:pStyle w:val="TableParagraph"/>
              <w:rPr>
                <w:rFonts w:ascii="Times New Roman"/>
              </w:rPr>
            </w:pPr>
          </w:p>
        </w:tc>
        <w:tc>
          <w:tcPr>
            <w:tcW w:w="2818" w:type="dxa"/>
            <w:tcBorders>
              <w:left w:val="nil"/>
            </w:tcBorders>
          </w:tcPr>
          <w:p w14:paraId="2D5DAD96" w14:textId="77777777" w:rsidR="00794D14" w:rsidRDefault="00315BCE">
            <w:pPr>
              <w:pStyle w:val="TableParagraph"/>
              <w:spacing w:before="21" w:line="256" w:lineRule="exact"/>
              <w:ind w:left="23"/>
              <w:jc w:val="center"/>
              <w:rPr>
                <w:rFonts w:ascii="Cambria"/>
                <w:b/>
                <w:i/>
              </w:rPr>
            </w:pPr>
            <w:r>
              <w:rPr>
                <w:rFonts w:ascii="Cambria"/>
                <w:b/>
                <w:i/>
                <w:spacing w:val="-4"/>
              </w:rPr>
              <w:t>100%</w:t>
            </w:r>
          </w:p>
        </w:tc>
      </w:tr>
    </w:tbl>
    <w:p w14:paraId="5CC9A332" w14:textId="77777777" w:rsidR="00D950BA" w:rsidRDefault="00D950BA" w:rsidP="00617A02">
      <w:pPr>
        <w:spacing w:line="256" w:lineRule="exact"/>
      </w:pPr>
    </w:p>
    <w:p w14:paraId="2D5DAD99" w14:textId="77777777" w:rsidR="00794D14" w:rsidRDefault="00315BCE">
      <w:pPr>
        <w:pStyle w:val="Heading3"/>
        <w:spacing w:before="79"/>
        <w:jc w:val="left"/>
      </w:pPr>
      <w:r>
        <w:t>Grading</w:t>
      </w:r>
      <w:r>
        <w:rPr>
          <w:spacing w:val="-5"/>
        </w:rPr>
        <w:t xml:space="preserve"> </w:t>
      </w:r>
      <w:r>
        <w:rPr>
          <w:spacing w:val="-2"/>
        </w:rPr>
        <w:t>Policy:</w:t>
      </w:r>
    </w:p>
    <w:p w14:paraId="2D5DAD9A" w14:textId="77777777" w:rsidR="00794D14" w:rsidRDefault="00315BCE">
      <w:pPr>
        <w:pStyle w:val="BodyText"/>
        <w:ind w:left="119" w:right="223"/>
      </w:pPr>
      <w:r>
        <w:t>The final class grade will be based on the student’s performance on assignments (individual and team),</w:t>
      </w:r>
      <w:r>
        <w:rPr>
          <w:spacing w:val="-2"/>
        </w:rPr>
        <w:t xml:space="preserve"> </w:t>
      </w:r>
      <w:r>
        <w:t>quizzes,</w:t>
      </w:r>
      <w:r>
        <w:rPr>
          <w:spacing w:val="-2"/>
        </w:rPr>
        <w:t xml:space="preserve"> </w:t>
      </w:r>
      <w:r>
        <w:t>and</w:t>
      </w:r>
      <w:r>
        <w:rPr>
          <w:spacing w:val="-2"/>
        </w:rPr>
        <w:t xml:space="preserve"> </w:t>
      </w:r>
      <w:r>
        <w:t>exams</w:t>
      </w:r>
      <w:r>
        <w:rPr>
          <w:spacing w:val="-3"/>
        </w:rPr>
        <w:t xml:space="preserve"> </w:t>
      </w:r>
      <w:r>
        <w:t>within</w:t>
      </w:r>
      <w:r>
        <w:rPr>
          <w:spacing w:val="-3"/>
        </w:rPr>
        <w:t xml:space="preserve"> </w:t>
      </w:r>
      <w:r>
        <w:t>the</w:t>
      </w:r>
      <w:r>
        <w:rPr>
          <w:spacing w:val="-2"/>
        </w:rPr>
        <w:t xml:space="preserve"> </w:t>
      </w:r>
      <w:r>
        <w:t>grade</w:t>
      </w:r>
      <w:r>
        <w:rPr>
          <w:spacing w:val="-2"/>
        </w:rPr>
        <w:t xml:space="preserve"> </w:t>
      </w:r>
      <w:r>
        <w:t>scale</w:t>
      </w:r>
      <w:r>
        <w:rPr>
          <w:spacing w:val="-2"/>
        </w:rPr>
        <w:t xml:space="preserve"> </w:t>
      </w:r>
      <w:r>
        <w:t>for</w:t>
      </w:r>
      <w:r>
        <w:rPr>
          <w:spacing w:val="-5"/>
        </w:rPr>
        <w:t xml:space="preserve"> </w:t>
      </w:r>
      <w:r>
        <w:t>the</w:t>
      </w:r>
      <w:r>
        <w:rPr>
          <w:spacing w:val="-2"/>
        </w:rPr>
        <w:t xml:space="preserve"> </w:t>
      </w:r>
      <w:r>
        <w:t>class,</w:t>
      </w:r>
      <w:r>
        <w:rPr>
          <w:spacing w:val="-2"/>
        </w:rPr>
        <w:t xml:space="preserve"> </w:t>
      </w:r>
      <w:r>
        <w:t>which</w:t>
      </w:r>
      <w:r>
        <w:rPr>
          <w:spacing w:val="-4"/>
        </w:rPr>
        <w:t xml:space="preserve"> </w:t>
      </w:r>
      <w:r>
        <w:t>is</w:t>
      </w:r>
      <w:r>
        <w:rPr>
          <w:spacing w:val="-1"/>
        </w:rPr>
        <w:t xml:space="preserve"> </w:t>
      </w:r>
      <w:r>
        <w:t>listed</w:t>
      </w:r>
      <w:r>
        <w:rPr>
          <w:spacing w:val="-4"/>
        </w:rPr>
        <w:t xml:space="preserve"> </w:t>
      </w:r>
      <w:r>
        <w:t>below.</w:t>
      </w:r>
      <w:r>
        <w:rPr>
          <w:spacing w:val="-2"/>
        </w:rPr>
        <w:t xml:space="preserve"> </w:t>
      </w:r>
      <w:r>
        <w:t>There</w:t>
      </w:r>
      <w:r>
        <w:rPr>
          <w:spacing w:val="-2"/>
        </w:rPr>
        <w:t xml:space="preserve"> </w:t>
      </w:r>
      <w:r>
        <w:t>will</w:t>
      </w:r>
      <w:r>
        <w:rPr>
          <w:spacing w:val="-2"/>
        </w:rPr>
        <w:t xml:space="preserve"> </w:t>
      </w:r>
      <w:r>
        <w:t xml:space="preserve">be no grading “curve” for the class; however, various opportunities exist to earn additional credit based on individual and team performance. Information on UF grading policies can be found at: </w:t>
      </w:r>
      <w:r>
        <w:rPr>
          <w:color w:val="FF0000"/>
          <w:spacing w:val="-2"/>
          <w:u w:val="single" w:color="FF0000"/>
        </w:rPr>
        <w:t>https://catalog.ufl.edu/ugrad/current/regulations/info/grades.aspx</w:t>
      </w:r>
    </w:p>
    <w:p w14:paraId="2D5DAD9B" w14:textId="77777777" w:rsidR="00794D14" w:rsidRDefault="00794D14">
      <w:pPr>
        <w:pStyle w:val="BodyText"/>
        <w:spacing w:before="24"/>
        <w:ind w:left="0"/>
        <w:rPr>
          <w:sz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0"/>
        <w:gridCol w:w="1171"/>
        <w:gridCol w:w="1620"/>
      </w:tblGrid>
      <w:tr w:rsidR="00794D14" w14:paraId="2D5DAD9F" w14:textId="77777777">
        <w:trPr>
          <w:trHeight w:val="299"/>
        </w:trPr>
        <w:tc>
          <w:tcPr>
            <w:tcW w:w="1620" w:type="dxa"/>
          </w:tcPr>
          <w:p w14:paraId="2D5DAD9C" w14:textId="77777777" w:rsidR="00794D14" w:rsidRDefault="00315BCE">
            <w:pPr>
              <w:pStyle w:val="TableParagraph"/>
              <w:spacing w:before="21"/>
              <w:ind w:left="12" w:right="4"/>
              <w:jc w:val="center"/>
              <w:rPr>
                <w:rFonts w:ascii="Cambria"/>
                <w:b/>
              </w:rPr>
            </w:pPr>
            <w:r>
              <w:rPr>
                <w:rFonts w:ascii="Cambria"/>
                <w:b/>
                <w:spacing w:val="-2"/>
              </w:rPr>
              <w:t>Percent</w:t>
            </w:r>
          </w:p>
        </w:tc>
        <w:tc>
          <w:tcPr>
            <w:tcW w:w="1171" w:type="dxa"/>
          </w:tcPr>
          <w:p w14:paraId="2D5DAD9D" w14:textId="77777777" w:rsidR="00794D14" w:rsidRDefault="00315BCE">
            <w:pPr>
              <w:pStyle w:val="TableParagraph"/>
              <w:spacing w:before="21"/>
              <w:ind w:left="9" w:right="3"/>
              <w:jc w:val="center"/>
              <w:rPr>
                <w:rFonts w:ascii="Cambria"/>
                <w:b/>
              </w:rPr>
            </w:pPr>
            <w:r>
              <w:rPr>
                <w:rFonts w:ascii="Cambria"/>
                <w:b/>
                <w:spacing w:val="-4"/>
              </w:rPr>
              <w:t>Grade</w:t>
            </w:r>
          </w:p>
        </w:tc>
        <w:tc>
          <w:tcPr>
            <w:tcW w:w="1620" w:type="dxa"/>
          </w:tcPr>
          <w:p w14:paraId="2D5DAD9E" w14:textId="77777777" w:rsidR="00794D14" w:rsidRDefault="00315BCE">
            <w:pPr>
              <w:pStyle w:val="TableParagraph"/>
              <w:spacing w:before="21"/>
              <w:ind w:left="12" w:right="2"/>
              <w:jc w:val="center"/>
              <w:rPr>
                <w:rFonts w:ascii="Cambria"/>
                <w:b/>
              </w:rPr>
            </w:pPr>
            <w:r>
              <w:rPr>
                <w:rFonts w:ascii="Cambria"/>
                <w:b/>
              </w:rPr>
              <w:t>Grade</w:t>
            </w:r>
            <w:r>
              <w:rPr>
                <w:rFonts w:ascii="Cambria"/>
                <w:b/>
                <w:spacing w:val="-7"/>
              </w:rPr>
              <w:t xml:space="preserve"> </w:t>
            </w:r>
            <w:r>
              <w:rPr>
                <w:rFonts w:ascii="Cambria"/>
                <w:b/>
                <w:spacing w:val="-2"/>
              </w:rPr>
              <w:t>Points</w:t>
            </w:r>
          </w:p>
        </w:tc>
      </w:tr>
      <w:tr w:rsidR="00794D14" w14:paraId="2D5DADA3" w14:textId="77777777">
        <w:trPr>
          <w:trHeight w:val="297"/>
        </w:trPr>
        <w:tc>
          <w:tcPr>
            <w:tcW w:w="1620" w:type="dxa"/>
          </w:tcPr>
          <w:p w14:paraId="2D5DADA0" w14:textId="77777777" w:rsidR="00794D14" w:rsidRDefault="00315BCE">
            <w:pPr>
              <w:pStyle w:val="TableParagraph"/>
              <w:spacing w:before="21" w:line="256" w:lineRule="exact"/>
              <w:ind w:left="316"/>
              <w:rPr>
                <w:rFonts w:ascii="Cambria" w:hAnsi="Cambria"/>
              </w:rPr>
            </w:pPr>
            <w:r>
              <w:rPr>
                <w:rFonts w:ascii="Cambria" w:hAnsi="Cambria"/>
              </w:rPr>
              <w:t>90.0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5"/>
              </w:rPr>
              <w:t>100</w:t>
            </w:r>
          </w:p>
        </w:tc>
        <w:tc>
          <w:tcPr>
            <w:tcW w:w="1171" w:type="dxa"/>
          </w:tcPr>
          <w:p w14:paraId="2D5DADA1" w14:textId="77777777" w:rsidR="00794D14" w:rsidRDefault="00315BCE">
            <w:pPr>
              <w:pStyle w:val="TableParagraph"/>
              <w:spacing w:before="21" w:line="256" w:lineRule="exact"/>
              <w:ind w:left="9" w:right="1"/>
              <w:jc w:val="center"/>
              <w:rPr>
                <w:rFonts w:ascii="Cambria"/>
              </w:rPr>
            </w:pPr>
            <w:r>
              <w:rPr>
                <w:rFonts w:ascii="Cambria"/>
                <w:spacing w:val="-10"/>
              </w:rPr>
              <w:t>A</w:t>
            </w:r>
          </w:p>
        </w:tc>
        <w:tc>
          <w:tcPr>
            <w:tcW w:w="1620" w:type="dxa"/>
          </w:tcPr>
          <w:p w14:paraId="2D5DADA2" w14:textId="77777777" w:rsidR="00794D14" w:rsidRDefault="00315BCE">
            <w:pPr>
              <w:pStyle w:val="TableParagraph"/>
              <w:spacing w:before="21" w:line="256" w:lineRule="exact"/>
              <w:ind w:left="12"/>
              <w:jc w:val="center"/>
              <w:rPr>
                <w:rFonts w:ascii="Cambria"/>
              </w:rPr>
            </w:pPr>
            <w:r>
              <w:rPr>
                <w:rFonts w:ascii="Cambria"/>
                <w:spacing w:val="-4"/>
              </w:rPr>
              <w:t>4.00</w:t>
            </w:r>
          </w:p>
        </w:tc>
      </w:tr>
      <w:tr w:rsidR="00794D14" w14:paraId="2D5DADA7" w14:textId="77777777">
        <w:trPr>
          <w:trHeight w:val="297"/>
        </w:trPr>
        <w:tc>
          <w:tcPr>
            <w:tcW w:w="1620" w:type="dxa"/>
          </w:tcPr>
          <w:p w14:paraId="2D5DADA4" w14:textId="77777777" w:rsidR="00794D14" w:rsidRDefault="00315BCE">
            <w:pPr>
              <w:pStyle w:val="TableParagraph"/>
              <w:spacing w:before="21" w:line="256" w:lineRule="exact"/>
              <w:ind w:left="295"/>
              <w:rPr>
                <w:rFonts w:ascii="Cambria" w:hAnsi="Cambria"/>
              </w:rPr>
            </w:pPr>
            <w:r>
              <w:rPr>
                <w:rFonts w:ascii="Cambria" w:hAnsi="Cambria"/>
              </w:rPr>
              <w:t>87.0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89.9</w:t>
            </w:r>
          </w:p>
        </w:tc>
        <w:tc>
          <w:tcPr>
            <w:tcW w:w="1171" w:type="dxa"/>
          </w:tcPr>
          <w:p w14:paraId="2D5DADA5" w14:textId="77777777" w:rsidR="00794D14" w:rsidRDefault="00315BCE">
            <w:pPr>
              <w:pStyle w:val="TableParagraph"/>
              <w:spacing w:before="21" w:line="256" w:lineRule="exact"/>
              <w:ind w:left="9" w:right="6"/>
              <w:jc w:val="center"/>
              <w:rPr>
                <w:rFonts w:ascii="Cambria"/>
              </w:rPr>
            </w:pPr>
            <w:r>
              <w:rPr>
                <w:rFonts w:ascii="Cambria"/>
                <w:spacing w:val="-5"/>
              </w:rPr>
              <w:t>A-</w:t>
            </w:r>
          </w:p>
        </w:tc>
        <w:tc>
          <w:tcPr>
            <w:tcW w:w="1620" w:type="dxa"/>
          </w:tcPr>
          <w:p w14:paraId="2D5DADA6" w14:textId="77777777" w:rsidR="00794D14" w:rsidRDefault="00315BCE">
            <w:pPr>
              <w:pStyle w:val="TableParagraph"/>
              <w:spacing w:before="21" w:line="256" w:lineRule="exact"/>
              <w:ind w:left="12"/>
              <w:jc w:val="center"/>
              <w:rPr>
                <w:rFonts w:ascii="Cambria"/>
              </w:rPr>
            </w:pPr>
            <w:r>
              <w:rPr>
                <w:rFonts w:ascii="Cambria"/>
                <w:spacing w:val="-4"/>
              </w:rPr>
              <w:t>3.67</w:t>
            </w:r>
          </w:p>
        </w:tc>
      </w:tr>
      <w:tr w:rsidR="00794D14" w14:paraId="2D5DADAB" w14:textId="77777777">
        <w:trPr>
          <w:trHeight w:val="297"/>
        </w:trPr>
        <w:tc>
          <w:tcPr>
            <w:tcW w:w="1620" w:type="dxa"/>
          </w:tcPr>
          <w:p w14:paraId="2D5DADA8" w14:textId="77777777" w:rsidR="00794D14" w:rsidRDefault="00315BCE">
            <w:pPr>
              <w:pStyle w:val="TableParagraph"/>
              <w:spacing w:before="21" w:line="256" w:lineRule="exact"/>
              <w:ind w:left="295"/>
              <w:rPr>
                <w:rFonts w:ascii="Cambria" w:hAnsi="Cambria"/>
              </w:rPr>
            </w:pPr>
            <w:r>
              <w:rPr>
                <w:rFonts w:ascii="Cambria" w:hAnsi="Cambria"/>
              </w:rPr>
              <w:t>84.0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86.9</w:t>
            </w:r>
          </w:p>
        </w:tc>
        <w:tc>
          <w:tcPr>
            <w:tcW w:w="1171" w:type="dxa"/>
          </w:tcPr>
          <w:p w14:paraId="2D5DADA9" w14:textId="77777777" w:rsidR="00794D14" w:rsidRDefault="00315BCE">
            <w:pPr>
              <w:pStyle w:val="TableParagraph"/>
              <w:spacing w:before="21" w:line="256" w:lineRule="exact"/>
              <w:ind w:left="9" w:right="2"/>
              <w:jc w:val="center"/>
              <w:rPr>
                <w:rFonts w:ascii="Cambria"/>
              </w:rPr>
            </w:pPr>
            <w:r>
              <w:rPr>
                <w:rFonts w:ascii="Cambria"/>
                <w:spacing w:val="-5"/>
              </w:rPr>
              <w:t>B+</w:t>
            </w:r>
          </w:p>
        </w:tc>
        <w:tc>
          <w:tcPr>
            <w:tcW w:w="1620" w:type="dxa"/>
          </w:tcPr>
          <w:p w14:paraId="2D5DADAA" w14:textId="77777777" w:rsidR="00794D14" w:rsidRDefault="00315BCE">
            <w:pPr>
              <w:pStyle w:val="TableParagraph"/>
              <w:spacing w:before="21" w:line="256" w:lineRule="exact"/>
              <w:ind w:left="12"/>
              <w:jc w:val="center"/>
              <w:rPr>
                <w:rFonts w:ascii="Cambria"/>
              </w:rPr>
            </w:pPr>
            <w:r>
              <w:rPr>
                <w:rFonts w:ascii="Cambria"/>
                <w:spacing w:val="-4"/>
              </w:rPr>
              <w:t>3.33</w:t>
            </w:r>
          </w:p>
        </w:tc>
      </w:tr>
      <w:tr w:rsidR="00794D14" w14:paraId="2D5DADAF" w14:textId="77777777">
        <w:trPr>
          <w:trHeight w:val="299"/>
        </w:trPr>
        <w:tc>
          <w:tcPr>
            <w:tcW w:w="1620" w:type="dxa"/>
          </w:tcPr>
          <w:p w14:paraId="2D5DADAC" w14:textId="77777777" w:rsidR="00794D14" w:rsidRDefault="00315BCE">
            <w:pPr>
              <w:pStyle w:val="TableParagraph"/>
              <w:spacing w:before="23" w:line="256" w:lineRule="exact"/>
              <w:ind w:left="295"/>
              <w:rPr>
                <w:rFonts w:ascii="Cambria" w:hAnsi="Cambria"/>
              </w:rPr>
            </w:pPr>
            <w:r>
              <w:rPr>
                <w:rFonts w:ascii="Cambria" w:hAnsi="Cambria"/>
              </w:rPr>
              <w:t>81.0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83.9</w:t>
            </w:r>
          </w:p>
        </w:tc>
        <w:tc>
          <w:tcPr>
            <w:tcW w:w="1171" w:type="dxa"/>
          </w:tcPr>
          <w:p w14:paraId="2D5DADAD" w14:textId="77777777" w:rsidR="00794D14" w:rsidRDefault="00315BCE">
            <w:pPr>
              <w:pStyle w:val="TableParagraph"/>
              <w:spacing w:before="23" w:line="256" w:lineRule="exact"/>
              <w:ind w:left="9" w:right="4"/>
              <w:jc w:val="center"/>
              <w:rPr>
                <w:rFonts w:ascii="Cambria"/>
              </w:rPr>
            </w:pPr>
            <w:r>
              <w:rPr>
                <w:rFonts w:ascii="Cambria"/>
                <w:spacing w:val="-10"/>
              </w:rPr>
              <w:t>B</w:t>
            </w:r>
          </w:p>
        </w:tc>
        <w:tc>
          <w:tcPr>
            <w:tcW w:w="1620" w:type="dxa"/>
          </w:tcPr>
          <w:p w14:paraId="2D5DADAE" w14:textId="77777777" w:rsidR="00794D14" w:rsidRDefault="00315BCE">
            <w:pPr>
              <w:pStyle w:val="TableParagraph"/>
              <w:spacing w:before="23" w:line="256" w:lineRule="exact"/>
              <w:ind w:left="12"/>
              <w:jc w:val="center"/>
              <w:rPr>
                <w:rFonts w:ascii="Cambria"/>
              </w:rPr>
            </w:pPr>
            <w:r>
              <w:rPr>
                <w:rFonts w:ascii="Cambria"/>
                <w:spacing w:val="-4"/>
              </w:rPr>
              <w:t>3.00</w:t>
            </w:r>
          </w:p>
        </w:tc>
      </w:tr>
      <w:tr w:rsidR="00794D14" w14:paraId="2D5DADB3" w14:textId="77777777">
        <w:trPr>
          <w:trHeight w:val="297"/>
        </w:trPr>
        <w:tc>
          <w:tcPr>
            <w:tcW w:w="1620" w:type="dxa"/>
          </w:tcPr>
          <w:p w14:paraId="2D5DADB0" w14:textId="77777777" w:rsidR="00794D14" w:rsidRDefault="00315BCE">
            <w:pPr>
              <w:pStyle w:val="TableParagraph"/>
              <w:spacing w:before="21" w:line="256" w:lineRule="exact"/>
              <w:ind w:left="295"/>
              <w:rPr>
                <w:rFonts w:ascii="Cambria" w:hAnsi="Cambria"/>
              </w:rPr>
            </w:pPr>
            <w:r>
              <w:rPr>
                <w:rFonts w:ascii="Cambria" w:hAnsi="Cambria"/>
              </w:rPr>
              <w:t>78.0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80.9</w:t>
            </w:r>
          </w:p>
        </w:tc>
        <w:tc>
          <w:tcPr>
            <w:tcW w:w="1171" w:type="dxa"/>
          </w:tcPr>
          <w:p w14:paraId="2D5DADB1" w14:textId="77777777" w:rsidR="00794D14" w:rsidRDefault="00315BCE">
            <w:pPr>
              <w:pStyle w:val="TableParagraph"/>
              <w:spacing w:before="21" w:line="256" w:lineRule="exact"/>
              <w:ind w:left="9" w:right="3"/>
              <w:jc w:val="center"/>
              <w:rPr>
                <w:rFonts w:ascii="Cambria"/>
              </w:rPr>
            </w:pPr>
            <w:r>
              <w:rPr>
                <w:rFonts w:ascii="Cambria"/>
                <w:spacing w:val="-5"/>
              </w:rPr>
              <w:t>B-</w:t>
            </w:r>
          </w:p>
        </w:tc>
        <w:tc>
          <w:tcPr>
            <w:tcW w:w="1620" w:type="dxa"/>
          </w:tcPr>
          <w:p w14:paraId="2D5DADB2" w14:textId="77777777" w:rsidR="00794D14" w:rsidRDefault="00315BCE">
            <w:pPr>
              <w:pStyle w:val="TableParagraph"/>
              <w:spacing w:before="21" w:line="256" w:lineRule="exact"/>
              <w:ind w:left="12"/>
              <w:jc w:val="center"/>
              <w:rPr>
                <w:rFonts w:ascii="Cambria"/>
              </w:rPr>
            </w:pPr>
            <w:r>
              <w:rPr>
                <w:rFonts w:ascii="Cambria"/>
                <w:spacing w:val="-4"/>
              </w:rPr>
              <w:t>2.67</w:t>
            </w:r>
          </w:p>
        </w:tc>
      </w:tr>
      <w:tr w:rsidR="00794D14" w14:paraId="2D5DADB7" w14:textId="77777777">
        <w:trPr>
          <w:trHeight w:val="297"/>
        </w:trPr>
        <w:tc>
          <w:tcPr>
            <w:tcW w:w="1620" w:type="dxa"/>
          </w:tcPr>
          <w:p w14:paraId="2D5DADB4" w14:textId="77777777" w:rsidR="00794D14" w:rsidRDefault="00315BCE">
            <w:pPr>
              <w:pStyle w:val="TableParagraph"/>
              <w:spacing w:before="21" w:line="256" w:lineRule="exact"/>
              <w:ind w:left="295"/>
              <w:rPr>
                <w:rFonts w:ascii="Cambria" w:hAnsi="Cambria"/>
              </w:rPr>
            </w:pPr>
            <w:r>
              <w:rPr>
                <w:rFonts w:ascii="Cambria" w:hAnsi="Cambria"/>
              </w:rPr>
              <w:t>75.0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77.9</w:t>
            </w:r>
          </w:p>
        </w:tc>
        <w:tc>
          <w:tcPr>
            <w:tcW w:w="1171" w:type="dxa"/>
          </w:tcPr>
          <w:p w14:paraId="2D5DADB5" w14:textId="77777777" w:rsidR="00794D14" w:rsidRDefault="00315BCE">
            <w:pPr>
              <w:pStyle w:val="TableParagraph"/>
              <w:spacing w:before="21" w:line="256" w:lineRule="exact"/>
              <w:ind w:left="9" w:right="2"/>
              <w:jc w:val="center"/>
              <w:rPr>
                <w:rFonts w:ascii="Cambria"/>
              </w:rPr>
            </w:pPr>
            <w:r>
              <w:rPr>
                <w:rFonts w:ascii="Cambria"/>
                <w:spacing w:val="-5"/>
              </w:rPr>
              <w:t>C+</w:t>
            </w:r>
          </w:p>
        </w:tc>
        <w:tc>
          <w:tcPr>
            <w:tcW w:w="1620" w:type="dxa"/>
          </w:tcPr>
          <w:p w14:paraId="2D5DADB6" w14:textId="77777777" w:rsidR="00794D14" w:rsidRDefault="00315BCE">
            <w:pPr>
              <w:pStyle w:val="TableParagraph"/>
              <w:spacing w:before="21" w:line="256" w:lineRule="exact"/>
              <w:ind w:left="12"/>
              <w:jc w:val="center"/>
              <w:rPr>
                <w:rFonts w:ascii="Cambria"/>
              </w:rPr>
            </w:pPr>
            <w:r>
              <w:rPr>
                <w:rFonts w:ascii="Cambria"/>
                <w:spacing w:val="-4"/>
              </w:rPr>
              <w:t>2.33</w:t>
            </w:r>
          </w:p>
        </w:tc>
      </w:tr>
      <w:tr w:rsidR="00794D14" w14:paraId="2D5DADBB" w14:textId="77777777">
        <w:trPr>
          <w:trHeight w:val="299"/>
        </w:trPr>
        <w:tc>
          <w:tcPr>
            <w:tcW w:w="1620" w:type="dxa"/>
          </w:tcPr>
          <w:p w14:paraId="2D5DADB8" w14:textId="77777777" w:rsidR="00794D14" w:rsidRDefault="00315BCE">
            <w:pPr>
              <w:pStyle w:val="TableParagraph"/>
              <w:spacing w:before="23" w:line="256" w:lineRule="exact"/>
              <w:ind w:left="295"/>
              <w:rPr>
                <w:rFonts w:ascii="Cambria" w:hAnsi="Cambria"/>
              </w:rPr>
            </w:pPr>
            <w:r>
              <w:rPr>
                <w:rFonts w:ascii="Cambria" w:hAnsi="Cambria"/>
              </w:rPr>
              <w:t>72.0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74.9</w:t>
            </w:r>
          </w:p>
        </w:tc>
        <w:tc>
          <w:tcPr>
            <w:tcW w:w="1171" w:type="dxa"/>
          </w:tcPr>
          <w:p w14:paraId="2D5DADB9" w14:textId="77777777" w:rsidR="00794D14" w:rsidRDefault="00315BCE">
            <w:pPr>
              <w:pStyle w:val="TableParagraph"/>
              <w:spacing w:before="23" w:line="256" w:lineRule="exact"/>
              <w:ind w:left="9" w:right="5"/>
              <w:jc w:val="center"/>
              <w:rPr>
                <w:rFonts w:ascii="Cambria"/>
              </w:rPr>
            </w:pPr>
            <w:r>
              <w:rPr>
                <w:rFonts w:ascii="Cambria"/>
                <w:spacing w:val="-10"/>
              </w:rPr>
              <w:t>C</w:t>
            </w:r>
          </w:p>
        </w:tc>
        <w:tc>
          <w:tcPr>
            <w:tcW w:w="1620" w:type="dxa"/>
          </w:tcPr>
          <w:p w14:paraId="2D5DADBA" w14:textId="77777777" w:rsidR="00794D14" w:rsidRDefault="00315BCE">
            <w:pPr>
              <w:pStyle w:val="TableParagraph"/>
              <w:spacing w:before="23" w:line="256" w:lineRule="exact"/>
              <w:ind w:left="12"/>
              <w:jc w:val="center"/>
              <w:rPr>
                <w:rFonts w:ascii="Cambria"/>
              </w:rPr>
            </w:pPr>
            <w:r>
              <w:rPr>
                <w:rFonts w:ascii="Cambria"/>
                <w:spacing w:val="-4"/>
              </w:rPr>
              <w:t>2.00</w:t>
            </w:r>
          </w:p>
        </w:tc>
      </w:tr>
      <w:tr w:rsidR="00794D14" w14:paraId="2D5DADBF" w14:textId="77777777">
        <w:trPr>
          <w:trHeight w:val="297"/>
        </w:trPr>
        <w:tc>
          <w:tcPr>
            <w:tcW w:w="1620" w:type="dxa"/>
          </w:tcPr>
          <w:p w14:paraId="2D5DADBC" w14:textId="77777777" w:rsidR="00794D14" w:rsidRDefault="00315BCE">
            <w:pPr>
              <w:pStyle w:val="TableParagraph"/>
              <w:spacing w:before="21" w:line="256" w:lineRule="exact"/>
              <w:ind w:left="295"/>
              <w:rPr>
                <w:rFonts w:ascii="Cambria" w:hAnsi="Cambria"/>
              </w:rPr>
            </w:pPr>
            <w:r>
              <w:rPr>
                <w:rFonts w:ascii="Cambria" w:hAnsi="Cambria"/>
              </w:rPr>
              <w:t>69.0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71.9</w:t>
            </w:r>
          </w:p>
        </w:tc>
        <w:tc>
          <w:tcPr>
            <w:tcW w:w="1171" w:type="dxa"/>
          </w:tcPr>
          <w:p w14:paraId="2D5DADBD" w14:textId="77777777" w:rsidR="00794D14" w:rsidRDefault="00315BCE">
            <w:pPr>
              <w:pStyle w:val="TableParagraph"/>
              <w:spacing w:before="21" w:line="256" w:lineRule="exact"/>
              <w:ind w:left="9" w:right="3"/>
              <w:jc w:val="center"/>
              <w:rPr>
                <w:rFonts w:ascii="Cambria"/>
              </w:rPr>
            </w:pPr>
            <w:r>
              <w:rPr>
                <w:rFonts w:ascii="Cambria"/>
                <w:spacing w:val="-5"/>
              </w:rPr>
              <w:t>C-</w:t>
            </w:r>
          </w:p>
        </w:tc>
        <w:tc>
          <w:tcPr>
            <w:tcW w:w="1620" w:type="dxa"/>
          </w:tcPr>
          <w:p w14:paraId="2D5DADBE" w14:textId="77777777" w:rsidR="00794D14" w:rsidRDefault="00315BCE">
            <w:pPr>
              <w:pStyle w:val="TableParagraph"/>
              <w:spacing w:before="21" w:line="256" w:lineRule="exact"/>
              <w:ind w:left="12"/>
              <w:jc w:val="center"/>
              <w:rPr>
                <w:rFonts w:ascii="Cambria"/>
              </w:rPr>
            </w:pPr>
            <w:r>
              <w:rPr>
                <w:rFonts w:ascii="Cambria"/>
                <w:spacing w:val="-4"/>
              </w:rPr>
              <w:t>1.67</w:t>
            </w:r>
          </w:p>
        </w:tc>
      </w:tr>
      <w:tr w:rsidR="00794D14" w14:paraId="2D5DADC3" w14:textId="77777777">
        <w:trPr>
          <w:trHeight w:val="297"/>
        </w:trPr>
        <w:tc>
          <w:tcPr>
            <w:tcW w:w="1620" w:type="dxa"/>
          </w:tcPr>
          <w:p w14:paraId="2D5DADC0" w14:textId="77777777" w:rsidR="00794D14" w:rsidRDefault="00315BCE">
            <w:pPr>
              <w:pStyle w:val="TableParagraph"/>
              <w:spacing w:before="21" w:line="256" w:lineRule="exact"/>
              <w:ind w:left="295"/>
              <w:rPr>
                <w:rFonts w:ascii="Cambria" w:hAnsi="Cambria"/>
              </w:rPr>
            </w:pPr>
            <w:r>
              <w:rPr>
                <w:rFonts w:ascii="Cambria" w:hAnsi="Cambria"/>
              </w:rPr>
              <w:t>66.0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68.9</w:t>
            </w:r>
          </w:p>
        </w:tc>
        <w:tc>
          <w:tcPr>
            <w:tcW w:w="1171" w:type="dxa"/>
          </w:tcPr>
          <w:p w14:paraId="2D5DADC1" w14:textId="77777777" w:rsidR="00794D14" w:rsidRDefault="00315BCE">
            <w:pPr>
              <w:pStyle w:val="TableParagraph"/>
              <w:spacing w:before="21" w:line="256" w:lineRule="exact"/>
              <w:ind w:left="9"/>
              <w:jc w:val="center"/>
              <w:rPr>
                <w:rFonts w:ascii="Cambria"/>
              </w:rPr>
            </w:pPr>
            <w:r>
              <w:rPr>
                <w:rFonts w:ascii="Cambria"/>
                <w:spacing w:val="-5"/>
              </w:rPr>
              <w:t>D+</w:t>
            </w:r>
          </w:p>
        </w:tc>
        <w:tc>
          <w:tcPr>
            <w:tcW w:w="1620" w:type="dxa"/>
          </w:tcPr>
          <w:p w14:paraId="2D5DADC2" w14:textId="77777777" w:rsidR="00794D14" w:rsidRDefault="00315BCE">
            <w:pPr>
              <w:pStyle w:val="TableParagraph"/>
              <w:spacing w:before="21" w:line="256" w:lineRule="exact"/>
              <w:ind w:left="12"/>
              <w:jc w:val="center"/>
              <w:rPr>
                <w:rFonts w:ascii="Cambria"/>
              </w:rPr>
            </w:pPr>
            <w:r>
              <w:rPr>
                <w:rFonts w:ascii="Cambria"/>
                <w:spacing w:val="-4"/>
              </w:rPr>
              <w:t>1.33</w:t>
            </w:r>
          </w:p>
        </w:tc>
      </w:tr>
      <w:tr w:rsidR="00794D14" w14:paraId="2D5DADC7" w14:textId="77777777">
        <w:trPr>
          <w:trHeight w:val="299"/>
        </w:trPr>
        <w:tc>
          <w:tcPr>
            <w:tcW w:w="1620" w:type="dxa"/>
          </w:tcPr>
          <w:p w14:paraId="2D5DADC4" w14:textId="77777777" w:rsidR="00794D14" w:rsidRDefault="00315BCE">
            <w:pPr>
              <w:pStyle w:val="TableParagraph"/>
              <w:spacing w:before="21"/>
              <w:ind w:left="295"/>
              <w:rPr>
                <w:rFonts w:ascii="Cambria" w:hAnsi="Cambria"/>
              </w:rPr>
            </w:pPr>
            <w:r>
              <w:rPr>
                <w:rFonts w:ascii="Cambria" w:hAnsi="Cambria"/>
              </w:rPr>
              <w:t>63.0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65.9</w:t>
            </w:r>
          </w:p>
        </w:tc>
        <w:tc>
          <w:tcPr>
            <w:tcW w:w="1171" w:type="dxa"/>
          </w:tcPr>
          <w:p w14:paraId="2D5DADC5" w14:textId="77777777" w:rsidR="00794D14" w:rsidRDefault="00315BCE">
            <w:pPr>
              <w:pStyle w:val="TableParagraph"/>
              <w:spacing w:before="21"/>
              <w:ind w:left="9" w:right="3"/>
              <w:jc w:val="center"/>
              <w:rPr>
                <w:rFonts w:ascii="Cambria"/>
              </w:rPr>
            </w:pPr>
            <w:r>
              <w:rPr>
                <w:rFonts w:ascii="Cambria"/>
                <w:spacing w:val="-10"/>
              </w:rPr>
              <w:t>D</w:t>
            </w:r>
          </w:p>
        </w:tc>
        <w:tc>
          <w:tcPr>
            <w:tcW w:w="1620" w:type="dxa"/>
          </w:tcPr>
          <w:p w14:paraId="2D5DADC6" w14:textId="77777777" w:rsidR="00794D14" w:rsidRDefault="00315BCE">
            <w:pPr>
              <w:pStyle w:val="TableParagraph"/>
              <w:spacing w:before="21"/>
              <w:ind w:left="12" w:right="1"/>
              <w:jc w:val="center"/>
              <w:rPr>
                <w:rFonts w:ascii="Cambria"/>
              </w:rPr>
            </w:pPr>
            <w:r>
              <w:rPr>
                <w:rFonts w:ascii="Cambria"/>
                <w:spacing w:val="-4"/>
              </w:rPr>
              <w:t>1.00</w:t>
            </w:r>
          </w:p>
        </w:tc>
      </w:tr>
      <w:tr w:rsidR="00794D14" w14:paraId="2D5DADCB" w14:textId="77777777">
        <w:trPr>
          <w:trHeight w:val="297"/>
        </w:trPr>
        <w:tc>
          <w:tcPr>
            <w:tcW w:w="1620" w:type="dxa"/>
          </w:tcPr>
          <w:p w14:paraId="2D5DADC8" w14:textId="77777777" w:rsidR="00794D14" w:rsidRDefault="00315BCE">
            <w:pPr>
              <w:pStyle w:val="TableParagraph"/>
              <w:spacing w:before="21" w:line="256" w:lineRule="exact"/>
              <w:ind w:left="295"/>
              <w:rPr>
                <w:rFonts w:ascii="Cambria" w:hAnsi="Cambria"/>
              </w:rPr>
            </w:pPr>
            <w:r>
              <w:rPr>
                <w:rFonts w:ascii="Cambria" w:hAnsi="Cambria"/>
              </w:rPr>
              <w:t>60.0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62.9</w:t>
            </w:r>
          </w:p>
        </w:tc>
        <w:tc>
          <w:tcPr>
            <w:tcW w:w="1171" w:type="dxa"/>
          </w:tcPr>
          <w:p w14:paraId="2D5DADC9" w14:textId="77777777" w:rsidR="00794D14" w:rsidRDefault="00315BCE">
            <w:pPr>
              <w:pStyle w:val="TableParagraph"/>
              <w:spacing w:before="21" w:line="256" w:lineRule="exact"/>
              <w:ind w:left="9" w:right="1"/>
              <w:jc w:val="center"/>
              <w:rPr>
                <w:rFonts w:ascii="Cambria"/>
              </w:rPr>
            </w:pPr>
            <w:r>
              <w:rPr>
                <w:rFonts w:ascii="Cambria"/>
                <w:spacing w:val="-5"/>
              </w:rPr>
              <w:t>D-</w:t>
            </w:r>
          </w:p>
        </w:tc>
        <w:tc>
          <w:tcPr>
            <w:tcW w:w="1620" w:type="dxa"/>
          </w:tcPr>
          <w:p w14:paraId="2D5DADCA" w14:textId="77777777" w:rsidR="00794D14" w:rsidRDefault="00315BCE">
            <w:pPr>
              <w:pStyle w:val="TableParagraph"/>
              <w:spacing w:before="21" w:line="256" w:lineRule="exact"/>
              <w:ind w:left="12"/>
              <w:jc w:val="center"/>
              <w:rPr>
                <w:rFonts w:ascii="Cambria"/>
              </w:rPr>
            </w:pPr>
            <w:r>
              <w:rPr>
                <w:rFonts w:ascii="Cambria"/>
                <w:spacing w:val="-4"/>
              </w:rPr>
              <w:t>0.67</w:t>
            </w:r>
          </w:p>
        </w:tc>
      </w:tr>
      <w:tr w:rsidR="00794D14" w14:paraId="2D5DADCF" w14:textId="77777777">
        <w:trPr>
          <w:trHeight w:val="297"/>
        </w:trPr>
        <w:tc>
          <w:tcPr>
            <w:tcW w:w="1620" w:type="dxa"/>
          </w:tcPr>
          <w:p w14:paraId="2D5DADCC" w14:textId="77777777" w:rsidR="00794D14" w:rsidRDefault="00315BCE">
            <w:pPr>
              <w:pStyle w:val="TableParagraph"/>
              <w:spacing w:before="21" w:line="256" w:lineRule="exact"/>
              <w:ind w:left="12" w:right="3"/>
              <w:jc w:val="center"/>
              <w:rPr>
                <w:rFonts w:ascii="Cambria" w:hAnsi="Cambria"/>
              </w:rPr>
            </w:pPr>
            <w:r>
              <w:rPr>
                <w:rFonts w:ascii="Cambria" w:hAnsi="Cambria"/>
              </w:rPr>
              <w:t>0</w:t>
            </w:r>
            <w:r>
              <w:rPr>
                <w:rFonts w:ascii="Cambria" w:hAnsi="Cambria"/>
                <w:spacing w:val="-1"/>
              </w:rPr>
              <w:t xml:space="preserve"> </w:t>
            </w:r>
            <w:r>
              <w:rPr>
                <w:rFonts w:ascii="Cambria" w:hAnsi="Cambria"/>
              </w:rPr>
              <w:t>–</w:t>
            </w:r>
            <w:r>
              <w:rPr>
                <w:rFonts w:ascii="Cambria" w:hAnsi="Cambria"/>
                <w:spacing w:val="-1"/>
              </w:rPr>
              <w:t xml:space="preserve"> </w:t>
            </w:r>
            <w:r>
              <w:rPr>
                <w:rFonts w:ascii="Cambria" w:hAnsi="Cambria"/>
                <w:spacing w:val="-4"/>
              </w:rPr>
              <w:t>59.9</w:t>
            </w:r>
          </w:p>
        </w:tc>
        <w:tc>
          <w:tcPr>
            <w:tcW w:w="1171" w:type="dxa"/>
          </w:tcPr>
          <w:p w14:paraId="2D5DADCD" w14:textId="77777777" w:rsidR="00794D14" w:rsidRDefault="00315BCE">
            <w:pPr>
              <w:pStyle w:val="TableParagraph"/>
              <w:spacing w:before="21" w:line="256" w:lineRule="exact"/>
              <w:ind w:left="9" w:right="2"/>
              <w:jc w:val="center"/>
              <w:rPr>
                <w:rFonts w:ascii="Cambria"/>
              </w:rPr>
            </w:pPr>
            <w:r>
              <w:rPr>
                <w:rFonts w:ascii="Cambria"/>
                <w:spacing w:val="-10"/>
              </w:rPr>
              <w:t>E</w:t>
            </w:r>
          </w:p>
        </w:tc>
        <w:tc>
          <w:tcPr>
            <w:tcW w:w="1620" w:type="dxa"/>
          </w:tcPr>
          <w:p w14:paraId="2D5DADCE" w14:textId="77777777" w:rsidR="00794D14" w:rsidRDefault="00315BCE">
            <w:pPr>
              <w:pStyle w:val="TableParagraph"/>
              <w:spacing w:before="21" w:line="256" w:lineRule="exact"/>
              <w:ind w:left="12"/>
              <w:jc w:val="center"/>
              <w:rPr>
                <w:rFonts w:ascii="Cambria"/>
              </w:rPr>
            </w:pPr>
            <w:r>
              <w:rPr>
                <w:rFonts w:ascii="Cambria"/>
                <w:spacing w:val="-4"/>
              </w:rPr>
              <w:t>0.00</w:t>
            </w:r>
          </w:p>
        </w:tc>
      </w:tr>
    </w:tbl>
    <w:p w14:paraId="2D5DADD0" w14:textId="77777777" w:rsidR="00794D14" w:rsidRDefault="00794D14">
      <w:pPr>
        <w:pStyle w:val="BodyText"/>
        <w:spacing w:before="4"/>
        <w:ind w:left="0"/>
      </w:pPr>
    </w:p>
    <w:p w14:paraId="4A02D64B" w14:textId="17731115" w:rsidR="00727143" w:rsidRDefault="00727143" w:rsidP="00727143">
      <w:pPr>
        <w:pStyle w:val="BodyText"/>
        <w:spacing w:before="1"/>
        <w:ind w:right="157"/>
        <w:jc w:val="both"/>
      </w:pPr>
      <w:r>
        <w:t xml:space="preserve">As stated earlier, </w:t>
      </w:r>
      <w:r w:rsidR="00056CBF">
        <w:t>the posting of grades will vary. E</w:t>
      </w:r>
      <w:r>
        <w:t>xam and quiz grades will typically be posted within the week taken; however, assignment grades will be posted at the discretion of the instructor, which may not be until the end of the semester.</w:t>
      </w:r>
      <w:r w:rsidR="00035244">
        <w:t xml:space="preserve">  Students often use grades </w:t>
      </w:r>
      <w:proofErr w:type="gramStart"/>
      <w:r w:rsidR="00035244">
        <w:t>as a means to</w:t>
      </w:r>
      <w:proofErr w:type="gramEnd"/>
      <w:r w:rsidR="00035244">
        <w:t xml:space="preserve"> gauge the required </w:t>
      </w:r>
      <w:r w:rsidR="001635D2">
        <w:t xml:space="preserve">effort, especially towards the end of the semester. </w:t>
      </w:r>
      <w:r w:rsidR="004E4743">
        <w:t xml:space="preserve">This is a project management class where a key emphasis is on </w:t>
      </w:r>
      <w:r w:rsidR="00595971">
        <w:t xml:space="preserve">delivering </w:t>
      </w:r>
      <w:r w:rsidR="00883C1D">
        <w:t xml:space="preserve">quality </w:t>
      </w:r>
      <w:r w:rsidR="007441BA">
        <w:t xml:space="preserve">work products </w:t>
      </w:r>
      <w:r w:rsidR="00595971">
        <w:t>in accordance with defined requirements</w:t>
      </w:r>
      <w:r w:rsidR="004E4743">
        <w:t xml:space="preserve">. </w:t>
      </w:r>
      <w:r w:rsidR="00B73DF5">
        <w:t xml:space="preserve"> </w:t>
      </w:r>
      <w:r w:rsidR="00A57F0D">
        <w:t xml:space="preserve">Just as </w:t>
      </w:r>
      <w:r w:rsidR="00974ED7">
        <w:t>when working on a</w:t>
      </w:r>
      <w:r w:rsidR="00A57F0D">
        <w:t xml:space="preserve"> real project, your team is reliant on you to meet your </w:t>
      </w:r>
      <w:r w:rsidR="0015762C">
        <w:t>commitments</w:t>
      </w:r>
      <w:r w:rsidR="00552D60">
        <w:t>.</w:t>
      </w:r>
    </w:p>
    <w:p w14:paraId="07EB6CCE" w14:textId="77777777" w:rsidR="00036E42" w:rsidRDefault="00036E42" w:rsidP="00727143">
      <w:pPr>
        <w:pStyle w:val="BodyText"/>
        <w:spacing w:before="1"/>
        <w:ind w:right="157"/>
        <w:jc w:val="both"/>
      </w:pPr>
    </w:p>
    <w:p w14:paraId="0A1E9C68" w14:textId="5CCDF438" w:rsidR="00036E42" w:rsidRDefault="009208A9" w:rsidP="00727143">
      <w:pPr>
        <w:pStyle w:val="BodyText"/>
        <w:spacing w:before="1"/>
        <w:ind w:right="157"/>
        <w:jc w:val="both"/>
      </w:pPr>
      <w:r w:rsidRPr="009208A9">
        <w:t xml:space="preserve">For specific questions regarding your grade on any assignment, quiz, or exam, e-mail the course instructor. For general questions that would apply to everyone in the class, utilize the Course Questions Discussion Board on the Canvas course site. </w:t>
      </w:r>
    </w:p>
    <w:p w14:paraId="2D5DADD3" w14:textId="77777777" w:rsidR="00794D14" w:rsidRDefault="00315BCE">
      <w:pPr>
        <w:pStyle w:val="Heading3"/>
        <w:spacing w:before="258"/>
      </w:pPr>
      <w:r>
        <w:t>Individual</w:t>
      </w:r>
      <w:r>
        <w:rPr>
          <w:spacing w:val="-9"/>
        </w:rPr>
        <w:t xml:space="preserve"> </w:t>
      </w:r>
      <w:r>
        <w:rPr>
          <w:spacing w:val="-2"/>
        </w:rPr>
        <w:t>Expectations:</w:t>
      </w:r>
    </w:p>
    <w:p w14:paraId="2D5DADD4" w14:textId="77777777" w:rsidR="00794D14" w:rsidRDefault="00315BCE">
      <w:pPr>
        <w:pStyle w:val="BodyText"/>
        <w:ind w:right="155"/>
        <w:jc w:val="both"/>
      </w:pPr>
      <w:r>
        <w:t>Exams,</w:t>
      </w:r>
      <w:r>
        <w:rPr>
          <w:spacing w:val="-13"/>
        </w:rPr>
        <w:t xml:space="preserve"> </w:t>
      </w:r>
      <w:r>
        <w:t>individual</w:t>
      </w:r>
      <w:r>
        <w:rPr>
          <w:spacing w:val="-12"/>
        </w:rPr>
        <w:t xml:space="preserve"> </w:t>
      </w:r>
      <w:r>
        <w:t>assignments,</w:t>
      </w:r>
      <w:r>
        <w:rPr>
          <w:spacing w:val="-12"/>
        </w:rPr>
        <w:t xml:space="preserve"> </w:t>
      </w:r>
      <w:r>
        <w:t>and</w:t>
      </w:r>
      <w:r>
        <w:rPr>
          <w:spacing w:val="-12"/>
        </w:rPr>
        <w:t xml:space="preserve"> </w:t>
      </w:r>
      <w:r>
        <w:t>lecture</w:t>
      </w:r>
      <w:r>
        <w:rPr>
          <w:spacing w:val="-12"/>
        </w:rPr>
        <w:t xml:space="preserve"> </w:t>
      </w:r>
      <w:r>
        <w:t>quizzes</w:t>
      </w:r>
      <w:r>
        <w:rPr>
          <w:spacing w:val="-12"/>
        </w:rPr>
        <w:t xml:space="preserve"> </w:t>
      </w:r>
      <w:r>
        <w:t>must</w:t>
      </w:r>
      <w:r>
        <w:rPr>
          <w:spacing w:val="-12"/>
        </w:rPr>
        <w:t xml:space="preserve"> </w:t>
      </w:r>
      <w:r>
        <w:t>be</w:t>
      </w:r>
      <w:r>
        <w:rPr>
          <w:spacing w:val="-12"/>
        </w:rPr>
        <w:t xml:space="preserve"> </w:t>
      </w:r>
      <w:r>
        <w:t>accomplished</w:t>
      </w:r>
      <w:r>
        <w:rPr>
          <w:spacing w:val="-12"/>
        </w:rPr>
        <w:t xml:space="preserve"> </w:t>
      </w:r>
      <w:r>
        <w:t>according</w:t>
      </w:r>
      <w:r>
        <w:rPr>
          <w:spacing w:val="-13"/>
        </w:rPr>
        <w:t xml:space="preserve"> </w:t>
      </w:r>
      <w:r>
        <w:t>to</w:t>
      </w:r>
      <w:r>
        <w:rPr>
          <w:spacing w:val="-12"/>
        </w:rPr>
        <w:t xml:space="preserve"> </w:t>
      </w:r>
      <w:r>
        <w:t>the</w:t>
      </w:r>
      <w:r>
        <w:rPr>
          <w:spacing w:val="-12"/>
        </w:rPr>
        <w:t xml:space="preserve"> </w:t>
      </w:r>
      <w:r>
        <w:t>scheduled times identified on the Canvas course site. These class components may be made up only through excused absences in compliance with published UF policies.</w:t>
      </w:r>
    </w:p>
    <w:p w14:paraId="2D5DADD5" w14:textId="77777777" w:rsidR="00794D14" w:rsidRDefault="00315BCE">
      <w:pPr>
        <w:pStyle w:val="BodyText"/>
        <w:spacing w:before="120"/>
        <w:ind w:right="155"/>
        <w:jc w:val="both"/>
      </w:pPr>
      <w:r>
        <w:t>The</w:t>
      </w:r>
      <w:r>
        <w:rPr>
          <w:spacing w:val="-4"/>
        </w:rPr>
        <w:t xml:space="preserve"> </w:t>
      </w:r>
      <w:r>
        <w:t>process</w:t>
      </w:r>
      <w:r>
        <w:rPr>
          <w:spacing w:val="-1"/>
        </w:rPr>
        <w:t xml:space="preserve"> </w:t>
      </w:r>
      <w:r>
        <w:t>to</w:t>
      </w:r>
      <w:r>
        <w:rPr>
          <w:spacing w:val="-2"/>
        </w:rPr>
        <w:t xml:space="preserve"> </w:t>
      </w:r>
      <w:r>
        <w:t>request</w:t>
      </w:r>
      <w:r>
        <w:rPr>
          <w:spacing w:val="-5"/>
        </w:rPr>
        <w:t xml:space="preserve"> </w:t>
      </w:r>
      <w:r>
        <w:t>an</w:t>
      </w:r>
      <w:r>
        <w:rPr>
          <w:spacing w:val="-5"/>
        </w:rPr>
        <w:t xml:space="preserve"> </w:t>
      </w:r>
      <w:r>
        <w:t>excused</w:t>
      </w:r>
      <w:r>
        <w:rPr>
          <w:spacing w:val="-4"/>
        </w:rPr>
        <w:t xml:space="preserve"> </w:t>
      </w:r>
      <w:r>
        <w:t>absence</w:t>
      </w:r>
      <w:r>
        <w:rPr>
          <w:spacing w:val="-4"/>
        </w:rPr>
        <w:t xml:space="preserve"> </w:t>
      </w:r>
      <w:r>
        <w:t>is</w:t>
      </w:r>
      <w:r>
        <w:rPr>
          <w:spacing w:val="-3"/>
        </w:rPr>
        <w:t xml:space="preserve"> </w:t>
      </w:r>
      <w:r>
        <w:t>to</w:t>
      </w:r>
      <w:r>
        <w:rPr>
          <w:spacing w:val="-4"/>
        </w:rPr>
        <w:t xml:space="preserve"> </w:t>
      </w:r>
      <w:r>
        <w:t>make</w:t>
      </w:r>
      <w:r>
        <w:rPr>
          <w:spacing w:val="-2"/>
        </w:rPr>
        <w:t xml:space="preserve"> </w:t>
      </w:r>
      <w:r>
        <w:t>a</w:t>
      </w:r>
      <w:r>
        <w:rPr>
          <w:spacing w:val="-2"/>
        </w:rPr>
        <w:t xml:space="preserve"> </w:t>
      </w:r>
      <w:r>
        <w:t>request</w:t>
      </w:r>
      <w:r>
        <w:rPr>
          <w:spacing w:val="-5"/>
        </w:rPr>
        <w:t xml:space="preserve"> </w:t>
      </w:r>
      <w:r>
        <w:t>through</w:t>
      </w:r>
      <w:r>
        <w:rPr>
          <w:spacing w:val="-4"/>
        </w:rPr>
        <w:t xml:space="preserve"> </w:t>
      </w:r>
      <w:r>
        <w:t>Canvas</w:t>
      </w:r>
      <w:r>
        <w:rPr>
          <w:spacing w:val="-1"/>
        </w:rPr>
        <w:t xml:space="preserve"> </w:t>
      </w:r>
      <w:r>
        <w:t>e-mail</w:t>
      </w:r>
      <w:r>
        <w:rPr>
          <w:spacing w:val="-4"/>
        </w:rPr>
        <w:t xml:space="preserve"> </w:t>
      </w:r>
      <w:r>
        <w:t>to</w:t>
      </w:r>
      <w:r>
        <w:rPr>
          <w:spacing w:val="-2"/>
        </w:rPr>
        <w:t xml:space="preserve"> </w:t>
      </w:r>
      <w:r>
        <w:t>the</w:t>
      </w:r>
      <w:r>
        <w:rPr>
          <w:spacing w:val="-4"/>
        </w:rPr>
        <w:t xml:space="preserve"> </w:t>
      </w:r>
      <w:r>
        <w:t>course instructor</w:t>
      </w:r>
      <w:r>
        <w:rPr>
          <w:spacing w:val="-12"/>
        </w:rPr>
        <w:t xml:space="preserve"> </w:t>
      </w:r>
      <w:r>
        <w:t>at</w:t>
      </w:r>
      <w:r>
        <w:rPr>
          <w:spacing w:val="-12"/>
        </w:rPr>
        <w:t xml:space="preserve"> </w:t>
      </w:r>
      <w:r>
        <w:t>least</w:t>
      </w:r>
      <w:r>
        <w:rPr>
          <w:spacing w:val="-12"/>
        </w:rPr>
        <w:t xml:space="preserve"> </w:t>
      </w:r>
      <w:r>
        <w:t>48</w:t>
      </w:r>
      <w:r>
        <w:rPr>
          <w:spacing w:val="-11"/>
        </w:rPr>
        <w:t xml:space="preserve"> </w:t>
      </w:r>
      <w:r>
        <w:t>hours</w:t>
      </w:r>
      <w:r>
        <w:rPr>
          <w:spacing w:val="-10"/>
        </w:rPr>
        <w:t xml:space="preserve"> </w:t>
      </w:r>
      <w:r>
        <w:t>prior</w:t>
      </w:r>
      <w:r>
        <w:rPr>
          <w:spacing w:val="-12"/>
        </w:rPr>
        <w:t xml:space="preserve"> </w:t>
      </w:r>
      <w:r>
        <w:t>to</w:t>
      </w:r>
      <w:r>
        <w:rPr>
          <w:spacing w:val="-11"/>
        </w:rPr>
        <w:t xml:space="preserve"> </w:t>
      </w:r>
      <w:r>
        <w:t>the</w:t>
      </w:r>
      <w:r>
        <w:rPr>
          <w:spacing w:val="-11"/>
        </w:rPr>
        <w:t xml:space="preserve"> </w:t>
      </w:r>
      <w:r>
        <w:t>item</w:t>
      </w:r>
      <w:r>
        <w:rPr>
          <w:spacing w:val="-10"/>
        </w:rPr>
        <w:t xml:space="preserve"> </w:t>
      </w:r>
      <w:r>
        <w:t>“Start”</w:t>
      </w:r>
      <w:r>
        <w:rPr>
          <w:spacing w:val="-11"/>
        </w:rPr>
        <w:t xml:space="preserve"> </w:t>
      </w:r>
      <w:r>
        <w:t>time</w:t>
      </w:r>
      <w:r>
        <w:rPr>
          <w:spacing w:val="-11"/>
        </w:rPr>
        <w:t xml:space="preserve"> </w:t>
      </w:r>
      <w:r>
        <w:t>shown</w:t>
      </w:r>
      <w:r>
        <w:rPr>
          <w:spacing w:val="-12"/>
        </w:rPr>
        <w:t xml:space="preserve"> </w:t>
      </w:r>
      <w:r>
        <w:t>on</w:t>
      </w:r>
      <w:r>
        <w:rPr>
          <w:spacing w:val="-13"/>
        </w:rPr>
        <w:t xml:space="preserve"> </w:t>
      </w:r>
      <w:r>
        <w:t>the</w:t>
      </w:r>
      <w:r>
        <w:rPr>
          <w:spacing w:val="-10"/>
        </w:rPr>
        <w:t xml:space="preserve"> </w:t>
      </w:r>
      <w:r>
        <w:t>Canvas</w:t>
      </w:r>
      <w:r>
        <w:rPr>
          <w:spacing w:val="-13"/>
        </w:rPr>
        <w:t xml:space="preserve"> </w:t>
      </w:r>
      <w:r>
        <w:t>course</w:t>
      </w:r>
      <w:r>
        <w:rPr>
          <w:spacing w:val="-10"/>
        </w:rPr>
        <w:t xml:space="preserve"> </w:t>
      </w:r>
      <w:r>
        <w:t>site.</w:t>
      </w:r>
      <w:r>
        <w:rPr>
          <w:spacing w:val="-11"/>
        </w:rPr>
        <w:t xml:space="preserve"> </w:t>
      </w:r>
      <w:r>
        <w:t>The</w:t>
      </w:r>
      <w:r>
        <w:rPr>
          <w:spacing w:val="-11"/>
        </w:rPr>
        <w:t xml:space="preserve"> </w:t>
      </w:r>
      <w:r>
        <w:t>course instructor</w:t>
      </w:r>
      <w:r>
        <w:rPr>
          <w:spacing w:val="-5"/>
        </w:rPr>
        <w:t xml:space="preserve"> </w:t>
      </w:r>
      <w:r>
        <w:t>will</w:t>
      </w:r>
      <w:r>
        <w:rPr>
          <w:spacing w:val="-4"/>
        </w:rPr>
        <w:t xml:space="preserve"> </w:t>
      </w:r>
      <w:r>
        <w:t>review</w:t>
      </w:r>
      <w:r>
        <w:rPr>
          <w:spacing w:val="-5"/>
        </w:rPr>
        <w:t xml:space="preserve"> </w:t>
      </w:r>
      <w:r>
        <w:t>the</w:t>
      </w:r>
      <w:r>
        <w:rPr>
          <w:spacing w:val="-4"/>
        </w:rPr>
        <w:t xml:space="preserve"> </w:t>
      </w:r>
      <w:r>
        <w:t>request</w:t>
      </w:r>
      <w:r>
        <w:rPr>
          <w:spacing w:val="-5"/>
        </w:rPr>
        <w:t xml:space="preserve"> </w:t>
      </w:r>
      <w:r>
        <w:t>and</w:t>
      </w:r>
      <w:r>
        <w:rPr>
          <w:spacing w:val="-5"/>
        </w:rPr>
        <w:t xml:space="preserve"> </w:t>
      </w:r>
      <w:r>
        <w:t>reply</w:t>
      </w:r>
      <w:r>
        <w:rPr>
          <w:spacing w:val="-5"/>
        </w:rPr>
        <w:t xml:space="preserve"> </w:t>
      </w:r>
      <w:r>
        <w:t>via</w:t>
      </w:r>
      <w:r>
        <w:rPr>
          <w:spacing w:val="-4"/>
        </w:rPr>
        <w:t xml:space="preserve"> </w:t>
      </w:r>
      <w:r>
        <w:t>a</w:t>
      </w:r>
      <w:r>
        <w:rPr>
          <w:spacing w:val="-4"/>
        </w:rPr>
        <w:t xml:space="preserve"> </w:t>
      </w:r>
      <w:r>
        <w:t>timely</w:t>
      </w:r>
      <w:r>
        <w:rPr>
          <w:spacing w:val="-5"/>
        </w:rPr>
        <w:t xml:space="preserve"> </w:t>
      </w:r>
      <w:r>
        <w:t>return</w:t>
      </w:r>
      <w:r>
        <w:rPr>
          <w:spacing w:val="-5"/>
        </w:rPr>
        <w:t xml:space="preserve"> </w:t>
      </w:r>
      <w:r>
        <w:t>e-mail</w:t>
      </w:r>
      <w:r>
        <w:rPr>
          <w:spacing w:val="-4"/>
        </w:rPr>
        <w:t xml:space="preserve"> </w:t>
      </w:r>
      <w:r>
        <w:t>either</w:t>
      </w:r>
      <w:r>
        <w:rPr>
          <w:spacing w:val="-7"/>
        </w:rPr>
        <w:t xml:space="preserve"> </w:t>
      </w:r>
      <w:r>
        <w:t>granting</w:t>
      </w:r>
      <w:r>
        <w:rPr>
          <w:spacing w:val="-3"/>
        </w:rPr>
        <w:t xml:space="preserve"> </w:t>
      </w:r>
      <w:r>
        <w:t>or</w:t>
      </w:r>
      <w:r>
        <w:rPr>
          <w:spacing w:val="-4"/>
        </w:rPr>
        <w:t xml:space="preserve"> </w:t>
      </w:r>
      <w:r>
        <w:t>denying</w:t>
      </w:r>
      <w:r>
        <w:rPr>
          <w:spacing w:val="-3"/>
        </w:rPr>
        <w:t xml:space="preserve"> </w:t>
      </w:r>
      <w:r>
        <w:t>the request. It is the student’s responsibility to secure a determination of the excused absence request. Appropriate documentation may be requested by the course instructor.</w:t>
      </w:r>
    </w:p>
    <w:p w14:paraId="2D5DADD6" w14:textId="0481DD57" w:rsidR="00794D14" w:rsidRDefault="00315BCE">
      <w:pPr>
        <w:pStyle w:val="Heading2"/>
        <w:spacing w:line="240" w:lineRule="auto"/>
        <w:ind w:right="154"/>
      </w:pPr>
      <w:r>
        <w:t>Unless stated otherwise, individual assignments and quizzes/exams are to be submitted via Canvas</w:t>
      </w:r>
      <w:r>
        <w:rPr>
          <w:spacing w:val="-3"/>
        </w:rPr>
        <w:t xml:space="preserve"> </w:t>
      </w:r>
      <w:r>
        <w:t>by</w:t>
      </w:r>
      <w:r>
        <w:rPr>
          <w:spacing w:val="-2"/>
        </w:rPr>
        <w:t xml:space="preserve"> </w:t>
      </w:r>
      <w:r>
        <w:t>the</w:t>
      </w:r>
      <w:r>
        <w:rPr>
          <w:spacing w:val="-2"/>
        </w:rPr>
        <w:t xml:space="preserve"> </w:t>
      </w:r>
      <w:r>
        <w:t>stated</w:t>
      </w:r>
      <w:r>
        <w:rPr>
          <w:spacing w:val="-2"/>
        </w:rPr>
        <w:t xml:space="preserve"> </w:t>
      </w:r>
      <w:r>
        <w:t>deadline</w:t>
      </w:r>
      <w:r>
        <w:rPr>
          <w:spacing w:val="-2"/>
        </w:rPr>
        <w:t xml:space="preserve"> </w:t>
      </w:r>
      <w:r>
        <w:t>(“Due”</w:t>
      </w:r>
      <w:r>
        <w:rPr>
          <w:spacing w:val="-1"/>
        </w:rPr>
        <w:t xml:space="preserve"> </w:t>
      </w:r>
      <w:r>
        <w:t>date).</w:t>
      </w:r>
      <w:r>
        <w:rPr>
          <w:spacing w:val="-3"/>
        </w:rPr>
        <w:t xml:space="preserve"> </w:t>
      </w:r>
      <w:r>
        <w:t>Late</w:t>
      </w:r>
      <w:r>
        <w:rPr>
          <w:spacing w:val="-2"/>
        </w:rPr>
        <w:t xml:space="preserve"> </w:t>
      </w:r>
      <w:r>
        <w:t>individual</w:t>
      </w:r>
      <w:r>
        <w:rPr>
          <w:spacing w:val="-3"/>
        </w:rPr>
        <w:t xml:space="preserve"> </w:t>
      </w:r>
      <w:r>
        <w:t>submissions</w:t>
      </w:r>
      <w:r>
        <w:rPr>
          <w:spacing w:val="-3"/>
        </w:rPr>
        <w:t xml:space="preserve"> </w:t>
      </w:r>
      <w:r>
        <w:t>(after</w:t>
      </w:r>
      <w:r>
        <w:rPr>
          <w:spacing w:val="-3"/>
        </w:rPr>
        <w:t xml:space="preserve"> </w:t>
      </w:r>
      <w:r>
        <w:t>the</w:t>
      </w:r>
      <w:r>
        <w:rPr>
          <w:spacing w:val="-2"/>
        </w:rPr>
        <w:t xml:space="preserve"> </w:t>
      </w:r>
      <w:r>
        <w:t>“Due”</w:t>
      </w:r>
      <w:r>
        <w:rPr>
          <w:spacing w:val="-1"/>
        </w:rPr>
        <w:t xml:space="preserve"> </w:t>
      </w:r>
      <w:r>
        <w:t xml:space="preserve">date but before the item closes on the Canvas course site) for any unexcused absences will result in a 20% reduction in </w:t>
      </w:r>
      <w:r w:rsidR="00AC50B6">
        <w:t>earn</w:t>
      </w:r>
      <w:r w:rsidR="005A792D">
        <w:t xml:space="preserve">ed </w:t>
      </w:r>
      <w:r>
        <w:t xml:space="preserve">grade for the item. Submissions made after the item closes will </w:t>
      </w:r>
      <w:r w:rsidRPr="00411642">
        <w:rPr>
          <w:u w:val="single"/>
        </w:rPr>
        <w:t>not</w:t>
      </w:r>
      <w:r>
        <w:t xml:space="preserve"> receive credit, subject to published UF policies (</w:t>
      </w:r>
      <w:r>
        <w:rPr>
          <w:color w:val="FF0000"/>
          <w:u w:val="single" w:color="FF0000"/>
        </w:rPr>
        <w:t>https://catalog.ufl.edu/ugrad/current</w:t>
      </w:r>
      <w:r>
        <w:t>).</w:t>
      </w:r>
    </w:p>
    <w:p w14:paraId="0F718F5E" w14:textId="77777777" w:rsidR="00DA0B5D" w:rsidRDefault="00DA0B5D">
      <w:pPr>
        <w:spacing w:before="79" w:line="257" w:lineRule="exact"/>
        <w:ind w:left="120"/>
        <w:jc w:val="both"/>
        <w:rPr>
          <w:b/>
          <w:i/>
        </w:rPr>
      </w:pPr>
    </w:p>
    <w:p w14:paraId="2D5DADD8" w14:textId="1C4147F0" w:rsidR="00794D14" w:rsidRDefault="00315BCE">
      <w:pPr>
        <w:spacing w:before="79" w:line="257" w:lineRule="exact"/>
        <w:ind w:left="120"/>
        <w:jc w:val="both"/>
        <w:rPr>
          <w:b/>
          <w:i/>
        </w:rPr>
      </w:pPr>
      <w:r>
        <w:rPr>
          <w:b/>
          <w:i/>
        </w:rPr>
        <w:t>Team</w:t>
      </w:r>
      <w:r>
        <w:rPr>
          <w:b/>
          <w:i/>
          <w:spacing w:val="-3"/>
        </w:rPr>
        <w:t xml:space="preserve"> </w:t>
      </w:r>
      <w:r>
        <w:rPr>
          <w:b/>
          <w:i/>
          <w:spacing w:val="-2"/>
        </w:rPr>
        <w:t>Expectations:</w:t>
      </w:r>
    </w:p>
    <w:p w14:paraId="24A069F0" w14:textId="77777777" w:rsidR="00EE02AA" w:rsidRDefault="00EE02AA">
      <w:pPr>
        <w:pStyle w:val="Heading2"/>
        <w:spacing w:before="0"/>
        <w:rPr>
          <w:u w:val="single"/>
        </w:rPr>
      </w:pPr>
    </w:p>
    <w:p w14:paraId="2D5DADD9" w14:textId="70C3DA73" w:rsidR="00794D14" w:rsidRDefault="00315BCE">
      <w:pPr>
        <w:pStyle w:val="Heading2"/>
        <w:spacing w:before="0"/>
      </w:pPr>
      <w:r>
        <w:rPr>
          <w:u w:val="single"/>
        </w:rPr>
        <w:t>Team</w:t>
      </w:r>
      <w:r>
        <w:rPr>
          <w:spacing w:val="-2"/>
          <w:u w:val="single"/>
        </w:rPr>
        <w:t xml:space="preserve"> Structure</w:t>
      </w:r>
    </w:p>
    <w:p w14:paraId="2D5DADDA" w14:textId="08B7B0C7" w:rsidR="00794D14" w:rsidRDefault="00315BCE">
      <w:pPr>
        <w:pStyle w:val="BodyText"/>
        <w:spacing w:before="2"/>
        <w:ind w:right="154"/>
        <w:jc w:val="both"/>
      </w:pPr>
      <w:r>
        <w:t>Engineering project</w:t>
      </w:r>
      <w:r>
        <w:rPr>
          <w:spacing w:val="-1"/>
        </w:rPr>
        <w:t xml:space="preserve"> </w:t>
      </w:r>
      <w:r>
        <w:t>management</w:t>
      </w:r>
      <w:r>
        <w:rPr>
          <w:spacing w:val="-1"/>
        </w:rPr>
        <w:t xml:space="preserve"> </w:t>
      </w:r>
      <w:r>
        <w:t>is a team-based</w:t>
      </w:r>
      <w:r>
        <w:rPr>
          <w:spacing w:val="-3"/>
        </w:rPr>
        <w:t xml:space="preserve"> </w:t>
      </w:r>
      <w:r>
        <w:t>“sport” that</w:t>
      </w:r>
      <w:r>
        <w:rPr>
          <w:spacing w:val="-1"/>
        </w:rPr>
        <w:t xml:space="preserve"> </w:t>
      </w:r>
      <w:r>
        <w:t>requires team</w:t>
      </w:r>
      <w:r>
        <w:rPr>
          <w:spacing w:val="-2"/>
        </w:rPr>
        <w:t xml:space="preserve"> </w:t>
      </w:r>
      <w:r>
        <w:t xml:space="preserve">members to </w:t>
      </w:r>
      <w:r w:rsidR="004532FF">
        <w:t xml:space="preserve">complete assigned tasks while </w:t>
      </w:r>
      <w:r>
        <w:t>effectively work</w:t>
      </w:r>
      <w:r w:rsidR="004532FF">
        <w:t>ing</w:t>
      </w:r>
      <w:r>
        <w:t xml:space="preserve"> together, including working through differences and issues that may occur</w:t>
      </w:r>
      <w:r w:rsidR="004532FF">
        <w:t>,</w:t>
      </w:r>
      <w:r>
        <w:t xml:space="preserve"> to create a high-quality</w:t>
      </w:r>
      <w:r>
        <w:rPr>
          <w:spacing w:val="-12"/>
        </w:rPr>
        <w:t xml:space="preserve"> </w:t>
      </w:r>
      <w:r>
        <w:t>submittal</w:t>
      </w:r>
      <w:r>
        <w:rPr>
          <w:spacing w:val="-11"/>
        </w:rPr>
        <w:t xml:space="preserve"> </w:t>
      </w:r>
      <w:r>
        <w:t>by</w:t>
      </w:r>
      <w:r>
        <w:rPr>
          <w:spacing w:val="-12"/>
        </w:rPr>
        <w:t xml:space="preserve"> </w:t>
      </w:r>
      <w:r>
        <w:t>the</w:t>
      </w:r>
      <w:r>
        <w:rPr>
          <w:spacing w:val="-11"/>
        </w:rPr>
        <w:t xml:space="preserve"> </w:t>
      </w:r>
      <w:r>
        <w:t>scheduled</w:t>
      </w:r>
      <w:r>
        <w:rPr>
          <w:spacing w:val="-12"/>
        </w:rPr>
        <w:t xml:space="preserve"> </w:t>
      </w:r>
      <w:r>
        <w:t>delivery</w:t>
      </w:r>
      <w:r>
        <w:rPr>
          <w:spacing w:val="-12"/>
        </w:rPr>
        <w:t xml:space="preserve"> </w:t>
      </w:r>
      <w:r>
        <w:t>date.</w:t>
      </w:r>
      <w:r>
        <w:rPr>
          <w:spacing w:val="-11"/>
        </w:rPr>
        <w:t xml:space="preserve"> </w:t>
      </w:r>
      <w:r>
        <w:t>To</w:t>
      </w:r>
      <w:r>
        <w:rPr>
          <w:spacing w:val="-11"/>
        </w:rPr>
        <w:t xml:space="preserve"> </w:t>
      </w:r>
      <w:r>
        <w:t>this</w:t>
      </w:r>
      <w:r>
        <w:rPr>
          <w:spacing w:val="-10"/>
        </w:rPr>
        <w:t xml:space="preserve"> </w:t>
      </w:r>
      <w:r>
        <w:t>end,</w:t>
      </w:r>
      <w:r>
        <w:rPr>
          <w:spacing w:val="-11"/>
        </w:rPr>
        <w:t xml:space="preserve"> </w:t>
      </w:r>
      <w:r>
        <w:t>the</w:t>
      </w:r>
      <w:r>
        <w:rPr>
          <w:spacing w:val="-11"/>
        </w:rPr>
        <w:t xml:space="preserve"> </w:t>
      </w:r>
      <w:r>
        <w:t>participation</w:t>
      </w:r>
      <w:r>
        <w:rPr>
          <w:spacing w:val="-12"/>
        </w:rPr>
        <w:t xml:space="preserve"> </w:t>
      </w:r>
      <w:r>
        <w:t>expectations</w:t>
      </w:r>
      <w:r>
        <w:rPr>
          <w:spacing w:val="-10"/>
        </w:rPr>
        <w:t xml:space="preserve"> </w:t>
      </w:r>
      <w:r>
        <w:t>and</w:t>
      </w:r>
      <w:r>
        <w:rPr>
          <w:spacing w:val="-12"/>
        </w:rPr>
        <w:t xml:space="preserve"> </w:t>
      </w:r>
      <w:r>
        <w:t>team formation components of this course are summarized below:</w:t>
      </w:r>
    </w:p>
    <w:p w14:paraId="2D5DADDB" w14:textId="24593309" w:rsidR="00794D14" w:rsidRDefault="009E19C3">
      <w:pPr>
        <w:pStyle w:val="ListParagraph"/>
        <w:numPr>
          <w:ilvl w:val="0"/>
          <w:numId w:val="2"/>
        </w:numPr>
        <w:tabs>
          <w:tab w:val="left" w:pos="838"/>
          <w:tab w:val="left" w:pos="840"/>
        </w:tabs>
        <w:spacing w:before="120"/>
        <w:ind w:left="840" w:right="154"/>
        <w:jc w:val="both"/>
      </w:pPr>
      <w:r>
        <w:t>S</w:t>
      </w:r>
      <w:r w:rsidR="00315BCE">
        <w:t>pecific</w:t>
      </w:r>
      <w:r w:rsidR="00315BCE">
        <w:rPr>
          <w:spacing w:val="-3"/>
        </w:rPr>
        <w:t xml:space="preserve"> </w:t>
      </w:r>
      <w:r w:rsidR="00315BCE">
        <w:t>roles</w:t>
      </w:r>
      <w:r w:rsidR="00315BCE">
        <w:rPr>
          <w:spacing w:val="-3"/>
        </w:rPr>
        <w:t xml:space="preserve"> </w:t>
      </w:r>
      <w:r w:rsidR="00315BCE">
        <w:t>will</w:t>
      </w:r>
      <w:r w:rsidR="00315BCE">
        <w:rPr>
          <w:spacing w:val="-4"/>
        </w:rPr>
        <w:t xml:space="preserve"> </w:t>
      </w:r>
      <w:r w:rsidR="00315BCE">
        <w:t>be</w:t>
      </w:r>
      <w:r w:rsidR="00315BCE">
        <w:rPr>
          <w:spacing w:val="-6"/>
        </w:rPr>
        <w:t xml:space="preserve"> </w:t>
      </w:r>
      <w:r w:rsidR="00315BCE">
        <w:t>rotated</w:t>
      </w:r>
      <w:r w:rsidR="00315BCE">
        <w:rPr>
          <w:spacing w:val="-4"/>
        </w:rPr>
        <w:t xml:space="preserve"> </w:t>
      </w:r>
      <w:r w:rsidR="00315BCE">
        <w:t>between</w:t>
      </w:r>
      <w:r w:rsidR="00315BCE">
        <w:rPr>
          <w:spacing w:val="-5"/>
        </w:rPr>
        <w:t xml:space="preserve"> </w:t>
      </w:r>
      <w:r w:rsidR="00315BCE">
        <w:t>individual</w:t>
      </w:r>
      <w:r w:rsidR="00315BCE">
        <w:rPr>
          <w:spacing w:val="-3"/>
        </w:rPr>
        <w:t xml:space="preserve"> </w:t>
      </w:r>
      <w:r w:rsidR="00315BCE">
        <w:t>team</w:t>
      </w:r>
      <w:r w:rsidR="00315BCE">
        <w:rPr>
          <w:spacing w:val="-5"/>
        </w:rPr>
        <w:t xml:space="preserve"> </w:t>
      </w:r>
      <w:r w:rsidR="00315BCE">
        <w:t>members</w:t>
      </w:r>
      <w:r w:rsidR="00315BCE">
        <w:rPr>
          <w:spacing w:val="-3"/>
        </w:rPr>
        <w:t xml:space="preserve"> </w:t>
      </w:r>
      <w:r w:rsidR="00315BCE">
        <w:t>for</w:t>
      </w:r>
      <w:r w:rsidR="00315BCE">
        <w:rPr>
          <w:spacing w:val="-6"/>
        </w:rPr>
        <w:t xml:space="preserve"> </w:t>
      </w:r>
      <w:r w:rsidR="00315BCE">
        <w:t>the</w:t>
      </w:r>
      <w:r w:rsidR="00315BCE">
        <w:rPr>
          <w:spacing w:val="-6"/>
        </w:rPr>
        <w:t xml:space="preserve"> </w:t>
      </w:r>
      <w:r w:rsidR="00315BCE">
        <w:t>numerous</w:t>
      </w:r>
      <w:r w:rsidR="00315BCE">
        <w:rPr>
          <w:spacing w:val="-3"/>
        </w:rPr>
        <w:t xml:space="preserve"> </w:t>
      </w:r>
      <w:r w:rsidR="00315BCE">
        <w:t>team assignments</w:t>
      </w:r>
      <w:r w:rsidR="00315BCE">
        <w:rPr>
          <w:spacing w:val="-4"/>
        </w:rPr>
        <w:t xml:space="preserve"> </w:t>
      </w:r>
      <w:r w:rsidR="00315BCE">
        <w:t>throughout</w:t>
      </w:r>
      <w:r w:rsidR="00315BCE">
        <w:rPr>
          <w:spacing w:val="-5"/>
        </w:rPr>
        <w:t xml:space="preserve"> </w:t>
      </w:r>
      <w:r w:rsidR="00315BCE">
        <w:t>the</w:t>
      </w:r>
      <w:r w:rsidR="00315BCE">
        <w:rPr>
          <w:spacing w:val="-5"/>
        </w:rPr>
        <w:t xml:space="preserve"> </w:t>
      </w:r>
      <w:r w:rsidR="00315BCE">
        <w:t>semester.</w:t>
      </w:r>
      <w:r w:rsidR="00315BCE">
        <w:rPr>
          <w:spacing w:val="-5"/>
        </w:rPr>
        <w:t xml:space="preserve"> </w:t>
      </w:r>
      <w:r w:rsidR="00315BCE">
        <w:t>These</w:t>
      </w:r>
      <w:r w:rsidR="00315BCE">
        <w:rPr>
          <w:spacing w:val="-5"/>
        </w:rPr>
        <w:t xml:space="preserve"> </w:t>
      </w:r>
      <w:r w:rsidR="00315BCE">
        <w:t>consist</w:t>
      </w:r>
      <w:r w:rsidR="00315BCE">
        <w:rPr>
          <w:spacing w:val="-5"/>
        </w:rPr>
        <w:t xml:space="preserve"> </w:t>
      </w:r>
      <w:r w:rsidR="00315BCE">
        <w:t>of</w:t>
      </w:r>
      <w:r w:rsidR="00315BCE">
        <w:rPr>
          <w:spacing w:val="-5"/>
        </w:rPr>
        <w:t xml:space="preserve"> </w:t>
      </w:r>
      <w:r w:rsidR="00315BCE">
        <w:t>assignment</w:t>
      </w:r>
      <w:r w:rsidR="0049580D">
        <w:t>s to</w:t>
      </w:r>
      <w:r w:rsidR="00315BCE">
        <w:rPr>
          <w:spacing w:val="-7"/>
        </w:rPr>
        <w:t xml:space="preserve"> </w:t>
      </w:r>
      <w:r w:rsidR="00315BCE">
        <w:t>management/leadership roles</w:t>
      </w:r>
      <w:r w:rsidR="00315BCE">
        <w:rPr>
          <w:spacing w:val="-2"/>
        </w:rPr>
        <w:t xml:space="preserve"> </w:t>
      </w:r>
      <w:r w:rsidR="008C66F2">
        <w:rPr>
          <w:spacing w:val="-2"/>
        </w:rPr>
        <w:t xml:space="preserve">common to projects </w:t>
      </w:r>
      <w:proofErr w:type="gramStart"/>
      <w:r w:rsidR="008C66F2">
        <w:rPr>
          <w:spacing w:val="-2"/>
        </w:rPr>
        <w:t>including:</w:t>
      </w:r>
      <w:proofErr w:type="gramEnd"/>
      <w:r w:rsidR="008C66F2">
        <w:rPr>
          <w:spacing w:val="-2"/>
        </w:rPr>
        <w:t xml:space="preserve"> </w:t>
      </w:r>
      <w:r w:rsidR="007B4700">
        <w:rPr>
          <w:spacing w:val="-2"/>
        </w:rPr>
        <w:t xml:space="preserve"> </w:t>
      </w:r>
      <w:r w:rsidR="00315BCE">
        <w:t>Project</w:t>
      </w:r>
      <w:r w:rsidR="00315BCE">
        <w:rPr>
          <w:spacing w:val="-3"/>
        </w:rPr>
        <w:t xml:space="preserve"> </w:t>
      </w:r>
      <w:r w:rsidR="00315BCE">
        <w:t>Manager</w:t>
      </w:r>
      <w:r w:rsidR="00315BCE">
        <w:rPr>
          <w:spacing w:val="-3"/>
        </w:rPr>
        <w:t xml:space="preserve"> </w:t>
      </w:r>
      <w:r w:rsidR="00315BCE">
        <w:t>[PM],</w:t>
      </w:r>
      <w:r w:rsidR="00315BCE">
        <w:rPr>
          <w:spacing w:val="-3"/>
        </w:rPr>
        <w:t xml:space="preserve"> </w:t>
      </w:r>
      <w:r w:rsidR="00315BCE">
        <w:t>Senior</w:t>
      </w:r>
      <w:r w:rsidR="00315BCE">
        <w:rPr>
          <w:spacing w:val="-3"/>
        </w:rPr>
        <w:t xml:space="preserve"> </w:t>
      </w:r>
      <w:r w:rsidR="00315BCE">
        <w:t>Consultant</w:t>
      </w:r>
      <w:r w:rsidR="00315BCE">
        <w:rPr>
          <w:spacing w:val="-3"/>
        </w:rPr>
        <w:t xml:space="preserve"> </w:t>
      </w:r>
      <w:r w:rsidR="00315BCE">
        <w:t>[SC],</w:t>
      </w:r>
      <w:r w:rsidR="00315BCE">
        <w:rPr>
          <w:spacing w:val="-3"/>
        </w:rPr>
        <w:t xml:space="preserve"> </w:t>
      </w:r>
      <w:r w:rsidR="00315BCE">
        <w:t>Quality</w:t>
      </w:r>
      <w:r w:rsidR="00315BCE">
        <w:rPr>
          <w:spacing w:val="-4"/>
        </w:rPr>
        <w:t xml:space="preserve"> </w:t>
      </w:r>
      <w:r w:rsidR="00315BCE">
        <w:t>Lead</w:t>
      </w:r>
      <w:r w:rsidR="00315BCE">
        <w:rPr>
          <w:spacing w:val="-3"/>
        </w:rPr>
        <w:t xml:space="preserve"> </w:t>
      </w:r>
      <w:r w:rsidR="00315BCE">
        <w:t>[QL]</w:t>
      </w:r>
      <w:r w:rsidR="00D51A5C">
        <w:t>, Project Controller [PC]</w:t>
      </w:r>
      <w:r w:rsidR="00315BCE">
        <w:rPr>
          <w:spacing w:val="-3"/>
        </w:rPr>
        <w:t xml:space="preserve"> </w:t>
      </w:r>
      <w:r w:rsidR="00315BCE">
        <w:t>and</w:t>
      </w:r>
      <w:r w:rsidR="00315BCE">
        <w:rPr>
          <w:spacing w:val="-3"/>
        </w:rPr>
        <w:t xml:space="preserve"> </w:t>
      </w:r>
      <w:r w:rsidR="00315BCE">
        <w:t xml:space="preserve">Team Member </w:t>
      </w:r>
      <w:r w:rsidR="00F37FDA">
        <w:t>[</w:t>
      </w:r>
      <w:r w:rsidR="00315BCE">
        <w:t>TM</w:t>
      </w:r>
      <w:r w:rsidR="00F37FDA">
        <w:t>]</w:t>
      </w:r>
      <w:r w:rsidR="00315BCE">
        <w:t>. Each student will serve in all assignment management/leadership roles at least once during the semester and perhaps multiple times, depending on class enrollment. The course instructor will publish a role roster by assignment for the semester once the teams are established.</w:t>
      </w:r>
    </w:p>
    <w:p w14:paraId="2D5DADDC" w14:textId="0092E79E" w:rsidR="00794D14" w:rsidRDefault="00315BCE">
      <w:pPr>
        <w:pStyle w:val="ListParagraph"/>
        <w:numPr>
          <w:ilvl w:val="0"/>
          <w:numId w:val="2"/>
        </w:numPr>
        <w:tabs>
          <w:tab w:val="left" w:pos="838"/>
          <w:tab w:val="left" w:pos="840"/>
        </w:tabs>
        <w:spacing w:before="122"/>
        <w:ind w:left="840" w:right="154"/>
        <w:jc w:val="both"/>
      </w:pPr>
      <w:r>
        <w:t>Roles</w:t>
      </w:r>
      <w:r>
        <w:rPr>
          <w:spacing w:val="-13"/>
        </w:rPr>
        <w:t xml:space="preserve"> </w:t>
      </w:r>
      <w:r>
        <w:t>may</w:t>
      </w:r>
      <w:r>
        <w:rPr>
          <w:spacing w:val="-12"/>
        </w:rPr>
        <w:t xml:space="preserve"> </w:t>
      </w:r>
      <w:r>
        <w:t>be</w:t>
      </w:r>
      <w:r>
        <w:rPr>
          <w:spacing w:val="-12"/>
        </w:rPr>
        <w:t xml:space="preserve"> </w:t>
      </w:r>
      <w:r>
        <w:t>switched</w:t>
      </w:r>
      <w:r>
        <w:rPr>
          <w:spacing w:val="-12"/>
        </w:rPr>
        <w:t xml:space="preserve"> </w:t>
      </w:r>
      <w:r>
        <w:t>due</w:t>
      </w:r>
      <w:r>
        <w:rPr>
          <w:spacing w:val="-12"/>
        </w:rPr>
        <w:t xml:space="preserve"> </w:t>
      </w:r>
      <w:r>
        <w:t>to</w:t>
      </w:r>
      <w:r>
        <w:rPr>
          <w:spacing w:val="-12"/>
        </w:rPr>
        <w:t xml:space="preserve"> </w:t>
      </w:r>
      <w:r>
        <w:t>conflicts</w:t>
      </w:r>
      <w:r>
        <w:rPr>
          <w:spacing w:val="-12"/>
        </w:rPr>
        <w:t xml:space="preserve"> </w:t>
      </w:r>
      <w:r>
        <w:t>during</w:t>
      </w:r>
      <w:r>
        <w:rPr>
          <w:spacing w:val="-12"/>
        </w:rPr>
        <w:t xml:space="preserve"> </w:t>
      </w:r>
      <w:r>
        <w:t>the</w:t>
      </w:r>
      <w:r>
        <w:rPr>
          <w:spacing w:val="-12"/>
        </w:rPr>
        <w:t xml:space="preserve"> </w:t>
      </w:r>
      <w:r>
        <w:t>semester,</w:t>
      </w:r>
      <w:r>
        <w:rPr>
          <w:spacing w:val="-13"/>
        </w:rPr>
        <w:t xml:space="preserve"> </w:t>
      </w:r>
      <w:r>
        <w:t>but</w:t>
      </w:r>
      <w:r>
        <w:rPr>
          <w:spacing w:val="-12"/>
        </w:rPr>
        <w:t xml:space="preserve"> </w:t>
      </w:r>
      <w:r>
        <w:t>it</w:t>
      </w:r>
      <w:r>
        <w:rPr>
          <w:spacing w:val="-12"/>
        </w:rPr>
        <w:t xml:space="preserve"> </w:t>
      </w:r>
      <w:r>
        <w:t>is</w:t>
      </w:r>
      <w:r>
        <w:rPr>
          <w:spacing w:val="-12"/>
        </w:rPr>
        <w:t xml:space="preserve"> </w:t>
      </w:r>
      <w:r>
        <w:t>up</w:t>
      </w:r>
      <w:r>
        <w:rPr>
          <w:spacing w:val="-12"/>
        </w:rPr>
        <w:t xml:space="preserve"> </w:t>
      </w:r>
      <w:r>
        <w:t>to</w:t>
      </w:r>
      <w:r>
        <w:rPr>
          <w:spacing w:val="-12"/>
        </w:rPr>
        <w:t xml:space="preserve"> </w:t>
      </w:r>
      <w:r>
        <w:t>the</w:t>
      </w:r>
      <w:r>
        <w:rPr>
          <w:spacing w:val="-12"/>
        </w:rPr>
        <w:t xml:space="preserve"> </w:t>
      </w:r>
      <w:r>
        <w:t>student</w:t>
      </w:r>
      <w:r>
        <w:rPr>
          <w:spacing w:val="-12"/>
        </w:rPr>
        <w:t xml:space="preserve"> </w:t>
      </w:r>
      <w:r>
        <w:t>desiring a</w:t>
      </w:r>
      <w:r>
        <w:rPr>
          <w:spacing w:val="-13"/>
        </w:rPr>
        <w:t xml:space="preserve"> </w:t>
      </w:r>
      <w:r>
        <w:t>change</w:t>
      </w:r>
      <w:r>
        <w:rPr>
          <w:spacing w:val="-12"/>
        </w:rPr>
        <w:t xml:space="preserve"> </w:t>
      </w:r>
      <w:r>
        <w:t>to</w:t>
      </w:r>
      <w:r>
        <w:rPr>
          <w:spacing w:val="-12"/>
        </w:rPr>
        <w:t xml:space="preserve"> </w:t>
      </w:r>
      <w:r>
        <w:t>seek</w:t>
      </w:r>
      <w:r>
        <w:rPr>
          <w:spacing w:val="-12"/>
        </w:rPr>
        <w:t xml:space="preserve"> </w:t>
      </w:r>
      <w:r>
        <w:t>out</w:t>
      </w:r>
      <w:r>
        <w:rPr>
          <w:spacing w:val="-12"/>
        </w:rPr>
        <w:t xml:space="preserve"> </w:t>
      </w:r>
      <w:r>
        <w:t>and</w:t>
      </w:r>
      <w:r>
        <w:rPr>
          <w:spacing w:val="-12"/>
        </w:rPr>
        <w:t xml:space="preserve"> </w:t>
      </w:r>
      <w:r>
        <w:t>agree</w:t>
      </w:r>
      <w:r>
        <w:rPr>
          <w:spacing w:val="-12"/>
        </w:rPr>
        <w:t xml:space="preserve"> </w:t>
      </w:r>
      <w:r>
        <w:t>with</w:t>
      </w:r>
      <w:r>
        <w:rPr>
          <w:spacing w:val="-12"/>
        </w:rPr>
        <w:t xml:space="preserve"> </w:t>
      </w:r>
      <w:r>
        <w:t>another</w:t>
      </w:r>
      <w:r>
        <w:rPr>
          <w:spacing w:val="-12"/>
        </w:rPr>
        <w:t xml:space="preserve"> </w:t>
      </w:r>
      <w:r>
        <w:t>member</w:t>
      </w:r>
      <w:r>
        <w:rPr>
          <w:spacing w:val="-13"/>
        </w:rPr>
        <w:t xml:space="preserve"> </w:t>
      </w:r>
      <w:r>
        <w:t>of</w:t>
      </w:r>
      <w:r>
        <w:rPr>
          <w:spacing w:val="-12"/>
        </w:rPr>
        <w:t xml:space="preserve"> </w:t>
      </w:r>
      <w:r>
        <w:t>his/her</w:t>
      </w:r>
      <w:r>
        <w:rPr>
          <w:spacing w:val="-12"/>
        </w:rPr>
        <w:t xml:space="preserve"> </w:t>
      </w:r>
      <w:r>
        <w:t>team</w:t>
      </w:r>
      <w:r>
        <w:rPr>
          <w:spacing w:val="-12"/>
        </w:rPr>
        <w:t xml:space="preserve"> </w:t>
      </w:r>
      <w:r>
        <w:t>regarding</w:t>
      </w:r>
      <w:r>
        <w:rPr>
          <w:spacing w:val="-12"/>
        </w:rPr>
        <w:t xml:space="preserve"> </w:t>
      </w:r>
      <w:r>
        <w:t>the</w:t>
      </w:r>
      <w:r>
        <w:rPr>
          <w:spacing w:val="-12"/>
        </w:rPr>
        <w:t xml:space="preserve"> </w:t>
      </w:r>
      <w:r>
        <w:t>role</w:t>
      </w:r>
      <w:r>
        <w:rPr>
          <w:spacing w:val="-12"/>
        </w:rPr>
        <w:t xml:space="preserve"> </w:t>
      </w:r>
      <w:r>
        <w:t>swap. The adjustment must be an equal swap: PM for PM,</w:t>
      </w:r>
      <w:r>
        <w:rPr>
          <w:spacing w:val="-2"/>
        </w:rPr>
        <w:t xml:space="preserve"> </w:t>
      </w:r>
      <w:r>
        <w:t xml:space="preserve">SC for SC, </w:t>
      </w:r>
      <w:r w:rsidR="00B40033">
        <w:t>etc.</w:t>
      </w:r>
      <w:r>
        <w:t xml:space="preserve"> Once agreed upon, the</w:t>
      </w:r>
      <w:r>
        <w:rPr>
          <w:spacing w:val="-2"/>
        </w:rPr>
        <w:t xml:space="preserve"> </w:t>
      </w:r>
      <w:r>
        <w:t>course</w:t>
      </w:r>
      <w:r>
        <w:rPr>
          <w:spacing w:val="-2"/>
        </w:rPr>
        <w:t xml:space="preserve"> </w:t>
      </w:r>
      <w:r>
        <w:t>instructor</w:t>
      </w:r>
      <w:r>
        <w:rPr>
          <w:spacing w:val="-2"/>
        </w:rPr>
        <w:t xml:space="preserve"> </w:t>
      </w:r>
      <w:r>
        <w:t>must then be notified of the change so the assignment role roster can be updated.</w:t>
      </w:r>
    </w:p>
    <w:p w14:paraId="2D5DADDD" w14:textId="41F1D801" w:rsidR="00794D14" w:rsidRDefault="00315BCE">
      <w:pPr>
        <w:pStyle w:val="ListParagraph"/>
        <w:numPr>
          <w:ilvl w:val="0"/>
          <w:numId w:val="2"/>
        </w:numPr>
        <w:tabs>
          <w:tab w:val="left" w:pos="839"/>
          <w:tab w:val="left" w:pos="841"/>
        </w:tabs>
        <w:spacing w:before="119"/>
        <w:ind w:left="841" w:right="152"/>
        <w:jc w:val="both"/>
      </w:pPr>
      <w:r>
        <w:t xml:space="preserve">Responsibilities for specific roles </w:t>
      </w:r>
      <w:r w:rsidR="00C66DED">
        <w:t>will be outlined by each respective team</w:t>
      </w:r>
      <w:r>
        <w:t>. It is the student’s</w:t>
      </w:r>
      <w:r>
        <w:rPr>
          <w:spacing w:val="-13"/>
        </w:rPr>
        <w:t xml:space="preserve"> </w:t>
      </w:r>
      <w:r>
        <w:t>responsibility</w:t>
      </w:r>
      <w:r>
        <w:rPr>
          <w:spacing w:val="-12"/>
        </w:rPr>
        <w:t xml:space="preserve"> </w:t>
      </w:r>
      <w:r>
        <w:t>to</w:t>
      </w:r>
      <w:r>
        <w:rPr>
          <w:spacing w:val="-12"/>
        </w:rPr>
        <w:t xml:space="preserve"> </w:t>
      </w:r>
      <w:r>
        <w:t>read</w:t>
      </w:r>
      <w:r>
        <w:rPr>
          <w:spacing w:val="-12"/>
        </w:rPr>
        <w:t xml:space="preserve"> </w:t>
      </w:r>
      <w:r>
        <w:t>and</w:t>
      </w:r>
      <w:r>
        <w:rPr>
          <w:spacing w:val="-12"/>
        </w:rPr>
        <w:t xml:space="preserve"> </w:t>
      </w:r>
      <w:r>
        <w:t>understand</w:t>
      </w:r>
      <w:r>
        <w:rPr>
          <w:spacing w:val="-12"/>
        </w:rPr>
        <w:t xml:space="preserve"> </w:t>
      </w:r>
      <w:r>
        <w:t>each</w:t>
      </w:r>
      <w:r>
        <w:rPr>
          <w:spacing w:val="-12"/>
        </w:rPr>
        <w:t xml:space="preserve"> </w:t>
      </w:r>
      <w:r>
        <w:t>role</w:t>
      </w:r>
      <w:r>
        <w:rPr>
          <w:spacing w:val="-12"/>
        </w:rPr>
        <w:t xml:space="preserve"> </w:t>
      </w:r>
      <w:r>
        <w:t>description</w:t>
      </w:r>
      <w:r>
        <w:rPr>
          <w:spacing w:val="-12"/>
        </w:rPr>
        <w:t xml:space="preserve"> </w:t>
      </w:r>
      <w:r>
        <w:t>to</w:t>
      </w:r>
      <w:r>
        <w:rPr>
          <w:spacing w:val="-13"/>
        </w:rPr>
        <w:t xml:space="preserve"> </w:t>
      </w:r>
      <w:r>
        <w:t>guide</w:t>
      </w:r>
      <w:r>
        <w:rPr>
          <w:spacing w:val="-12"/>
        </w:rPr>
        <w:t xml:space="preserve"> </w:t>
      </w:r>
      <w:r>
        <w:t>their</w:t>
      </w:r>
      <w:r>
        <w:rPr>
          <w:spacing w:val="-12"/>
        </w:rPr>
        <w:t xml:space="preserve"> </w:t>
      </w:r>
      <w:r>
        <w:t>execution when they are assigned each responsibility</w:t>
      </w:r>
      <w:r w:rsidR="00FB023F">
        <w:t xml:space="preserve"> </w:t>
      </w:r>
      <w:proofErr w:type="gramStart"/>
      <w:r w:rsidR="00FB023F">
        <w:t>in order</w:t>
      </w:r>
      <w:r w:rsidR="004E1F27">
        <w:t xml:space="preserve"> to</w:t>
      </w:r>
      <w:proofErr w:type="gramEnd"/>
      <w:r w:rsidR="004E1F27">
        <w:t xml:space="preserve"> earn full credit for participation and for the assignment</w:t>
      </w:r>
      <w:r>
        <w:t>.</w:t>
      </w:r>
    </w:p>
    <w:p w14:paraId="2D5DADDE" w14:textId="77777777" w:rsidR="00794D14" w:rsidRDefault="00315BCE">
      <w:pPr>
        <w:pStyle w:val="Heading2"/>
        <w:spacing w:before="255" w:line="240" w:lineRule="auto"/>
      </w:pPr>
      <w:r>
        <w:rPr>
          <w:u w:val="single"/>
        </w:rPr>
        <w:t>Team</w:t>
      </w:r>
      <w:r>
        <w:rPr>
          <w:spacing w:val="-2"/>
          <w:u w:val="single"/>
        </w:rPr>
        <w:t xml:space="preserve"> Formation</w:t>
      </w:r>
    </w:p>
    <w:p w14:paraId="2D5DADDF" w14:textId="3AE38DD0" w:rsidR="00794D14" w:rsidRDefault="00315BCE">
      <w:pPr>
        <w:pStyle w:val="BodyText"/>
        <w:spacing w:before="2"/>
        <w:ind w:left="119" w:right="156"/>
        <w:jc w:val="both"/>
      </w:pPr>
      <w:r>
        <w:t>F</w:t>
      </w:r>
      <w:r w:rsidR="00B9509F">
        <w:t>our</w:t>
      </w:r>
      <w:r>
        <w:t xml:space="preserve">- to six-person teams will be formed in Week 2 following the drop/add period to execute and deliver team assignments throughout the semester. The course instructor will coordinate the </w:t>
      </w:r>
      <w:proofErr w:type="gramStart"/>
      <w:r>
        <w:t>formation</w:t>
      </w:r>
      <w:proofErr w:type="gramEnd"/>
      <w:r>
        <w:t xml:space="preserve"> of all teams. This approach is the most “real-world” as staff in a professional setting typically have little to no say in the composition of their team</w:t>
      </w:r>
      <w:r w:rsidR="00E5524F">
        <w:t xml:space="preserve">.  </w:t>
      </w:r>
      <w:r w:rsidR="00516990">
        <w:t>Generally, t</w:t>
      </w:r>
      <w:r>
        <w:t xml:space="preserve">eam </w:t>
      </w:r>
      <w:proofErr w:type="gramStart"/>
      <w:r>
        <w:t>formation</w:t>
      </w:r>
      <w:proofErr w:type="gramEnd"/>
      <w:r>
        <w:t xml:space="preserve"> is </w:t>
      </w:r>
      <w:r w:rsidR="00F43572">
        <w:t xml:space="preserve">determined based on meeting </w:t>
      </w:r>
      <w:r>
        <w:t>the project and company needs</w:t>
      </w:r>
      <w:r w:rsidR="00F43572">
        <w:t>,</w:t>
      </w:r>
      <w:r>
        <w:t xml:space="preserve"> as well as </w:t>
      </w:r>
      <w:r w:rsidR="00F43572">
        <w:t xml:space="preserve">matching </w:t>
      </w:r>
      <w:r>
        <w:t xml:space="preserve">the experience and </w:t>
      </w:r>
      <w:r w:rsidR="006F6EBA">
        <w:t>qualifications</w:t>
      </w:r>
      <w:r>
        <w:t xml:space="preserve"> of potential team members</w:t>
      </w:r>
      <w:r w:rsidR="00F43572">
        <w:t xml:space="preserve"> to the required scope</w:t>
      </w:r>
      <w:r>
        <w:t xml:space="preserve">. Team formation </w:t>
      </w:r>
      <w:r w:rsidR="00D82C6C">
        <w:t xml:space="preserve">for the purposes of this class </w:t>
      </w:r>
      <w:r>
        <w:t xml:space="preserve">will </w:t>
      </w:r>
      <w:r w:rsidR="00D82C6C">
        <w:t xml:space="preserve">be done in a manner to </w:t>
      </w:r>
      <w:r>
        <w:t>en</w:t>
      </w:r>
      <w:r w:rsidR="006F6EBA">
        <w:t>courage</w:t>
      </w:r>
      <w:r>
        <w:t xml:space="preserve"> students to make new acquaintances as they pursue successful team assignments together.</w:t>
      </w:r>
    </w:p>
    <w:p w14:paraId="2D5DADE0" w14:textId="77777777" w:rsidR="00794D14" w:rsidRDefault="00794D14">
      <w:pPr>
        <w:pStyle w:val="BodyText"/>
        <w:ind w:left="0"/>
      </w:pPr>
    </w:p>
    <w:p w14:paraId="2D5DADE1" w14:textId="77777777" w:rsidR="00794D14" w:rsidRDefault="00315BCE">
      <w:pPr>
        <w:pStyle w:val="Heading2"/>
        <w:spacing w:before="0"/>
      </w:pPr>
      <w:r>
        <w:rPr>
          <w:u w:val="single"/>
        </w:rPr>
        <w:t>Team</w:t>
      </w:r>
      <w:r>
        <w:rPr>
          <w:spacing w:val="-4"/>
          <w:u w:val="single"/>
        </w:rPr>
        <w:t xml:space="preserve"> </w:t>
      </w:r>
      <w:r>
        <w:rPr>
          <w:spacing w:val="-2"/>
          <w:u w:val="single"/>
        </w:rPr>
        <w:t>Participation</w:t>
      </w:r>
    </w:p>
    <w:p w14:paraId="2D5DADE2" w14:textId="75BA1F6B" w:rsidR="00794D14" w:rsidRDefault="00315BCE">
      <w:pPr>
        <w:pStyle w:val="BodyText"/>
        <w:ind w:right="154" w:hanging="1"/>
        <w:jc w:val="both"/>
      </w:pPr>
      <w:r>
        <w:t xml:space="preserve">All students will be expected to actively participate in the numerous team assignments throughout the course; this participation will be tracked and graded </w:t>
      </w:r>
      <w:r w:rsidR="00010F86">
        <w:t>by</w:t>
      </w:r>
      <w:r w:rsidR="00F40761">
        <w:t xml:space="preserve"> fellow team members </w:t>
      </w:r>
      <w:r>
        <w:t xml:space="preserve">via the “Module Participation” </w:t>
      </w:r>
      <w:r w:rsidR="002F3D3B">
        <w:t xml:space="preserve">form which is submitted with each </w:t>
      </w:r>
      <w:r>
        <w:t>team assignment.</w:t>
      </w:r>
      <w:r>
        <w:rPr>
          <w:spacing w:val="-10"/>
        </w:rPr>
        <w:t xml:space="preserve"> </w:t>
      </w:r>
      <w:r>
        <w:t>As</w:t>
      </w:r>
      <w:r>
        <w:rPr>
          <w:spacing w:val="-11"/>
        </w:rPr>
        <w:t xml:space="preserve"> </w:t>
      </w:r>
      <w:r>
        <w:t>documented</w:t>
      </w:r>
      <w:r>
        <w:rPr>
          <w:spacing w:val="-13"/>
        </w:rPr>
        <w:t xml:space="preserve"> </w:t>
      </w:r>
      <w:r>
        <w:t>on</w:t>
      </w:r>
      <w:r>
        <w:rPr>
          <w:spacing w:val="-12"/>
        </w:rPr>
        <w:t xml:space="preserve"> </w:t>
      </w:r>
      <w:r>
        <w:t>each</w:t>
      </w:r>
      <w:r>
        <w:rPr>
          <w:spacing w:val="-11"/>
        </w:rPr>
        <w:t xml:space="preserve"> </w:t>
      </w:r>
      <w:r>
        <w:t>Module</w:t>
      </w:r>
      <w:r>
        <w:rPr>
          <w:spacing w:val="-12"/>
        </w:rPr>
        <w:t xml:space="preserve"> </w:t>
      </w:r>
      <w:r>
        <w:t>Participation</w:t>
      </w:r>
      <w:r>
        <w:rPr>
          <w:spacing w:val="-13"/>
        </w:rPr>
        <w:t xml:space="preserve"> </w:t>
      </w:r>
      <w:r>
        <w:t>Form,</w:t>
      </w:r>
      <w:r>
        <w:rPr>
          <w:spacing w:val="-11"/>
        </w:rPr>
        <w:t xml:space="preserve"> </w:t>
      </w:r>
      <w:r w:rsidRPr="00905D05">
        <w:rPr>
          <w:b/>
          <w:bCs/>
        </w:rPr>
        <w:t>no</w:t>
      </w:r>
      <w:r w:rsidRPr="00905D05">
        <w:rPr>
          <w:b/>
          <w:bCs/>
          <w:spacing w:val="-12"/>
        </w:rPr>
        <w:t xml:space="preserve"> </w:t>
      </w:r>
      <w:r w:rsidRPr="00905D05">
        <w:rPr>
          <w:b/>
          <w:bCs/>
        </w:rPr>
        <w:t>participation</w:t>
      </w:r>
      <w:r w:rsidRPr="00905D05">
        <w:rPr>
          <w:b/>
          <w:bCs/>
          <w:spacing w:val="-13"/>
        </w:rPr>
        <w:t xml:space="preserve"> </w:t>
      </w:r>
      <w:r w:rsidRPr="00905D05">
        <w:rPr>
          <w:b/>
          <w:bCs/>
        </w:rPr>
        <w:t>by</w:t>
      </w:r>
      <w:r w:rsidRPr="00905D05">
        <w:rPr>
          <w:b/>
          <w:bCs/>
          <w:spacing w:val="-12"/>
        </w:rPr>
        <w:t xml:space="preserve"> </w:t>
      </w:r>
      <w:r w:rsidRPr="00905D05">
        <w:rPr>
          <w:b/>
          <w:bCs/>
        </w:rPr>
        <w:t>a</w:t>
      </w:r>
      <w:r w:rsidRPr="00905D05">
        <w:rPr>
          <w:b/>
          <w:bCs/>
          <w:spacing w:val="-9"/>
        </w:rPr>
        <w:t xml:space="preserve"> </w:t>
      </w:r>
      <w:r w:rsidRPr="00905D05">
        <w:rPr>
          <w:b/>
          <w:bCs/>
        </w:rPr>
        <w:t>team</w:t>
      </w:r>
      <w:r w:rsidRPr="00905D05">
        <w:rPr>
          <w:b/>
          <w:bCs/>
          <w:spacing w:val="-11"/>
        </w:rPr>
        <w:t xml:space="preserve"> </w:t>
      </w:r>
      <w:r w:rsidRPr="00905D05">
        <w:rPr>
          <w:b/>
          <w:bCs/>
        </w:rPr>
        <w:t>member will result in no course credit for that individual for the corresponding module assignment(s)</w:t>
      </w:r>
      <w:r>
        <w:t>.</w:t>
      </w:r>
    </w:p>
    <w:p w14:paraId="2D5DADE3" w14:textId="77777777" w:rsidR="00794D14" w:rsidRDefault="00315BCE">
      <w:pPr>
        <w:pStyle w:val="Heading2"/>
        <w:spacing w:before="257" w:line="240" w:lineRule="auto"/>
      </w:pPr>
      <w:r>
        <w:rPr>
          <w:u w:val="single"/>
        </w:rPr>
        <w:t>Excused</w:t>
      </w:r>
      <w:r>
        <w:rPr>
          <w:spacing w:val="-7"/>
          <w:u w:val="single"/>
        </w:rPr>
        <w:t xml:space="preserve"> </w:t>
      </w:r>
      <w:r>
        <w:rPr>
          <w:u w:val="single"/>
        </w:rPr>
        <w:t>Absences</w:t>
      </w:r>
      <w:r>
        <w:rPr>
          <w:spacing w:val="-5"/>
          <w:u w:val="single"/>
        </w:rPr>
        <w:t xml:space="preserve"> </w:t>
      </w:r>
      <w:r>
        <w:rPr>
          <w:u w:val="single"/>
        </w:rPr>
        <w:t>from</w:t>
      </w:r>
      <w:r>
        <w:rPr>
          <w:spacing w:val="-4"/>
          <w:u w:val="single"/>
        </w:rPr>
        <w:t xml:space="preserve"> </w:t>
      </w:r>
      <w:r>
        <w:rPr>
          <w:u w:val="single"/>
        </w:rPr>
        <w:t>Team</w:t>
      </w:r>
      <w:r>
        <w:rPr>
          <w:spacing w:val="-5"/>
          <w:u w:val="single"/>
        </w:rPr>
        <w:t xml:space="preserve"> </w:t>
      </w:r>
      <w:r>
        <w:rPr>
          <w:u w:val="single"/>
        </w:rPr>
        <w:t>Assignments</w:t>
      </w:r>
      <w:r>
        <w:rPr>
          <w:spacing w:val="-5"/>
          <w:u w:val="single"/>
        </w:rPr>
        <w:t xml:space="preserve"> </w:t>
      </w:r>
      <w:r>
        <w:rPr>
          <w:u w:val="single"/>
        </w:rPr>
        <w:t>and</w:t>
      </w:r>
      <w:r>
        <w:rPr>
          <w:spacing w:val="-6"/>
          <w:u w:val="single"/>
        </w:rPr>
        <w:t xml:space="preserve"> </w:t>
      </w:r>
      <w:r>
        <w:rPr>
          <w:u w:val="single"/>
        </w:rPr>
        <w:t>Late</w:t>
      </w:r>
      <w:r>
        <w:rPr>
          <w:spacing w:val="-6"/>
          <w:u w:val="single"/>
        </w:rPr>
        <w:t xml:space="preserve"> </w:t>
      </w:r>
      <w:r>
        <w:rPr>
          <w:u w:val="single"/>
        </w:rPr>
        <w:t>Team</w:t>
      </w:r>
      <w:r>
        <w:rPr>
          <w:spacing w:val="-4"/>
          <w:u w:val="single"/>
        </w:rPr>
        <w:t xml:space="preserve"> </w:t>
      </w:r>
      <w:r>
        <w:rPr>
          <w:spacing w:val="-2"/>
          <w:u w:val="single"/>
        </w:rPr>
        <w:t>Submittals</w:t>
      </w:r>
    </w:p>
    <w:p w14:paraId="2D5DADE4" w14:textId="77777777" w:rsidR="00794D14" w:rsidRDefault="00315BCE">
      <w:pPr>
        <w:pStyle w:val="BodyText"/>
        <w:spacing w:before="1"/>
        <w:ind w:right="156"/>
        <w:jc w:val="both"/>
      </w:pPr>
      <w:r>
        <w:t>All team assignments are expected to be completed according to the schedule on the Canvas course site. In recognition of events occurring outside the student’s control, excused absences for team assignments may be granted per published UF policies.</w:t>
      </w:r>
    </w:p>
    <w:p w14:paraId="08B22F85" w14:textId="77777777" w:rsidR="00220B8D" w:rsidRDefault="00220B8D">
      <w:pPr>
        <w:pStyle w:val="BodyText"/>
        <w:spacing w:before="1"/>
        <w:ind w:right="156"/>
        <w:jc w:val="both"/>
      </w:pPr>
    </w:p>
    <w:p w14:paraId="2D5DADE5" w14:textId="77777777" w:rsidR="00794D14" w:rsidRDefault="00315BCE" w:rsidP="00220B8D">
      <w:pPr>
        <w:pStyle w:val="BodyText"/>
        <w:spacing w:before="1"/>
        <w:ind w:right="156"/>
        <w:jc w:val="both"/>
      </w:pPr>
      <w:r>
        <w:t>The</w:t>
      </w:r>
      <w:r>
        <w:rPr>
          <w:spacing w:val="-4"/>
        </w:rPr>
        <w:t xml:space="preserve"> </w:t>
      </w:r>
      <w:r>
        <w:t>process</w:t>
      </w:r>
      <w:r>
        <w:rPr>
          <w:spacing w:val="-1"/>
        </w:rPr>
        <w:t xml:space="preserve"> </w:t>
      </w:r>
      <w:r>
        <w:t>to</w:t>
      </w:r>
      <w:r>
        <w:rPr>
          <w:spacing w:val="-2"/>
        </w:rPr>
        <w:t xml:space="preserve"> </w:t>
      </w:r>
      <w:r>
        <w:t>request</w:t>
      </w:r>
      <w:r>
        <w:rPr>
          <w:spacing w:val="-5"/>
        </w:rPr>
        <w:t xml:space="preserve"> </w:t>
      </w:r>
      <w:r>
        <w:t>an</w:t>
      </w:r>
      <w:r>
        <w:rPr>
          <w:spacing w:val="-5"/>
        </w:rPr>
        <w:t xml:space="preserve"> </w:t>
      </w:r>
      <w:r>
        <w:t>excused</w:t>
      </w:r>
      <w:r>
        <w:rPr>
          <w:spacing w:val="-4"/>
        </w:rPr>
        <w:t xml:space="preserve"> </w:t>
      </w:r>
      <w:r>
        <w:t>absence</w:t>
      </w:r>
      <w:r>
        <w:rPr>
          <w:spacing w:val="-4"/>
        </w:rPr>
        <w:t xml:space="preserve"> </w:t>
      </w:r>
      <w:r>
        <w:t>is</w:t>
      </w:r>
      <w:r>
        <w:rPr>
          <w:spacing w:val="-3"/>
        </w:rPr>
        <w:t xml:space="preserve"> </w:t>
      </w:r>
      <w:r>
        <w:t>to</w:t>
      </w:r>
      <w:r>
        <w:rPr>
          <w:spacing w:val="-4"/>
        </w:rPr>
        <w:t xml:space="preserve"> </w:t>
      </w:r>
      <w:r>
        <w:t>make</w:t>
      </w:r>
      <w:r>
        <w:rPr>
          <w:spacing w:val="-2"/>
        </w:rPr>
        <w:t xml:space="preserve"> </w:t>
      </w:r>
      <w:r>
        <w:t>a</w:t>
      </w:r>
      <w:r>
        <w:rPr>
          <w:spacing w:val="-2"/>
        </w:rPr>
        <w:t xml:space="preserve"> </w:t>
      </w:r>
      <w:r>
        <w:t>request</w:t>
      </w:r>
      <w:r>
        <w:rPr>
          <w:spacing w:val="-5"/>
        </w:rPr>
        <w:t xml:space="preserve"> </w:t>
      </w:r>
      <w:r>
        <w:t>through</w:t>
      </w:r>
      <w:r>
        <w:rPr>
          <w:spacing w:val="-4"/>
        </w:rPr>
        <w:t xml:space="preserve"> </w:t>
      </w:r>
      <w:r>
        <w:t>Canvas</w:t>
      </w:r>
      <w:r>
        <w:rPr>
          <w:spacing w:val="-1"/>
        </w:rPr>
        <w:t xml:space="preserve"> </w:t>
      </w:r>
      <w:r>
        <w:t>e-mail</w:t>
      </w:r>
      <w:r>
        <w:rPr>
          <w:spacing w:val="-4"/>
        </w:rPr>
        <w:t xml:space="preserve"> </w:t>
      </w:r>
      <w:r>
        <w:t>to</w:t>
      </w:r>
      <w:r>
        <w:rPr>
          <w:spacing w:val="-2"/>
        </w:rPr>
        <w:t xml:space="preserve"> </w:t>
      </w:r>
      <w:r>
        <w:t>the</w:t>
      </w:r>
      <w:r>
        <w:rPr>
          <w:spacing w:val="-4"/>
        </w:rPr>
        <w:t xml:space="preserve"> </w:t>
      </w:r>
      <w:r>
        <w:t>course instructor at least 48 hours prior to the item “Start” time shown on the Canvas course site, making sure</w:t>
      </w:r>
      <w:r>
        <w:rPr>
          <w:spacing w:val="-7"/>
        </w:rPr>
        <w:t xml:space="preserve"> </w:t>
      </w:r>
      <w:r>
        <w:t>the</w:t>
      </w:r>
      <w:r>
        <w:rPr>
          <w:spacing w:val="-7"/>
        </w:rPr>
        <w:t xml:space="preserve"> </w:t>
      </w:r>
      <w:r>
        <w:t>entire</w:t>
      </w:r>
      <w:r>
        <w:rPr>
          <w:spacing w:val="-5"/>
        </w:rPr>
        <w:t xml:space="preserve"> </w:t>
      </w:r>
      <w:r>
        <w:t>team</w:t>
      </w:r>
      <w:r>
        <w:rPr>
          <w:spacing w:val="-7"/>
        </w:rPr>
        <w:t xml:space="preserve"> </w:t>
      </w:r>
      <w:r>
        <w:t>is</w:t>
      </w:r>
      <w:r>
        <w:rPr>
          <w:spacing w:val="-7"/>
        </w:rPr>
        <w:t xml:space="preserve"> </w:t>
      </w:r>
      <w:r>
        <w:t>aware</w:t>
      </w:r>
      <w:r>
        <w:rPr>
          <w:spacing w:val="-5"/>
        </w:rPr>
        <w:t xml:space="preserve"> </w:t>
      </w:r>
      <w:r>
        <w:t>of</w:t>
      </w:r>
      <w:r>
        <w:rPr>
          <w:spacing w:val="-7"/>
        </w:rPr>
        <w:t xml:space="preserve"> </w:t>
      </w:r>
      <w:r>
        <w:t>the</w:t>
      </w:r>
      <w:r>
        <w:rPr>
          <w:spacing w:val="-8"/>
        </w:rPr>
        <w:t xml:space="preserve"> </w:t>
      </w:r>
      <w:r>
        <w:t>individual</w:t>
      </w:r>
      <w:r>
        <w:rPr>
          <w:spacing w:val="-5"/>
        </w:rPr>
        <w:t xml:space="preserve"> </w:t>
      </w:r>
      <w:r>
        <w:t>request.</w:t>
      </w:r>
      <w:r>
        <w:rPr>
          <w:spacing w:val="-8"/>
        </w:rPr>
        <w:t xml:space="preserve"> </w:t>
      </w:r>
      <w:r>
        <w:t>The</w:t>
      </w:r>
      <w:r>
        <w:rPr>
          <w:spacing w:val="-7"/>
        </w:rPr>
        <w:t xml:space="preserve"> </w:t>
      </w:r>
      <w:r>
        <w:t>course</w:t>
      </w:r>
      <w:r>
        <w:rPr>
          <w:spacing w:val="-8"/>
        </w:rPr>
        <w:t xml:space="preserve"> </w:t>
      </w:r>
      <w:r>
        <w:t>instructor</w:t>
      </w:r>
      <w:r>
        <w:rPr>
          <w:spacing w:val="-8"/>
        </w:rPr>
        <w:t xml:space="preserve"> </w:t>
      </w:r>
      <w:r>
        <w:t>will</w:t>
      </w:r>
      <w:r>
        <w:rPr>
          <w:spacing w:val="-5"/>
        </w:rPr>
        <w:t xml:space="preserve"> </w:t>
      </w:r>
      <w:r>
        <w:t>review</w:t>
      </w:r>
      <w:r>
        <w:rPr>
          <w:spacing w:val="-6"/>
        </w:rPr>
        <w:t xml:space="preserve"> </w:t>
      </w:r>
      <w:r>
        <w:t>the</w:t>
      </w:r>
      <w:r>
        <w:rPr>
          <w:spacing w:val="-5"/>
        </w:rPr>
        <w:t xml:space="preserve"> </w:t>
      </w:r>
      <w:r>
        <w:t>request and reply via a timely return e-mail either granting or denying the request. It is the student’s responsibility</w:t>
      </w:r>
      <w:r>
        <w:rPr>
          <w:spacing w:val="-11"/>
        </w:rPr>
        <w:t xml:space="preserve"> </w:t>
      </w:r>
      <w:r>
        <w:t>to</w:t>
      </w:r>
      <w:r>
        <w:rPr>
          <w:spacing w:val="-12"/>
        </w:rPr>
        <w:t xml:space="preserve"> </w:t>
      </w:r>
      <w:r>
        <w:t>secure</w:t>
      </w:r>
      <w:r>
        <w:rPr>
          <w:spacing w:val="-12"/>
        </w:rPr>
        <w:t xml:space="preserve"> </w:t>
      </w:r>
      <w:r>
        <w:t>a</w:t>
      </w:r>
      <w:r>
        <w:rPr>
          <w:spacing w:val="-10"/>
        </w:rPr>
        <w:t xml:space="preserve"> </w:t>
      </w:r>
      <w:r>
        <w:t>determination</w:t>
      </w:r>
      <w:r>
        <w:rPr>
          <w:spacing w:val="-11"/>
        </w:rPr>
        <w:t xml:space="preserve"> </w:t>
      </w:r>
      <w:r>
        <w:t>of</w:t>
      </w:r>
      <w:r>
        <w:rPr>
          <w:spacing w:val="-10"/>
        </w:rPr>
        <w:t xml:space="preserve"> </w:t>
      </w:r>
      <w:r>
        <w:t>the</w:t>
      </w:r>
      <w:r>
        <w:rPr>
          <w:spacing w:val="-10"/>
        </w:rPr>
        <w:t xml:space="preserve"> </w:t>
      </w:r>
      <w:r>
        <w:t>excused</w:t>
      </w:r>
      <w:r>
        <w:rPr>
          <w:spacing w:val="-10"/>
        </w:rPr>
        <w:t xml:space="preserve"> </w:t>
      </w:r>
      <w:r>
        <w:t>absence</w:t>
      </w:r>
      <w:r>
        <w:rPr>
          <w:spacing w:val="-10"/>
        </w:rPr>
        <w:t xml:space="preserve"> </w:t>
      </w:r>
      <w:r>
        <w:t>request.</w:t>
      </w:r>
      <w:r>
        <w:rPr>
          <w:spacing w:val="-10"/>
        </w:rPr>
        <w:t xml:space="preserve"> </w:t>
      </w:r>
      <w:r>
        <w:t>Appropriate</w:t>
      </w:r>
      <w:r>
        <w:rPr>
          <w:spacing w:val="-12"/>
        </w:rPr>
        <w:t xml:space="preserve"> </w:t>
      </w:r>
      <w:r>
        <w:t xml:space="preserve">documentation may be requested by the course </w:t>
      </w:r>
      <w:r>
        <w:lastRenderedPageBreak/>
        <w:t>instructor.</w:t>
      </w:r>
    </w:p>
    <w:p w14:paraId="15F651DA" w14:textId="77777777" w:rsidR="00794D14" w:rsidRDefault="00794D14" w:rsidP="00220B8D">
      <w:pPr>
        <w:pStyle w:val="BodyText"/>
        <w:spacing w:before="1"/>
        <w:ind w:right="156"/>
        <w:jc w:val="both"/>
      </w:pPr>
    </w:p>
    <w:p w14:paraId="2D5DADE7" w14:textId="4D4D4AEF" w:rsidR="00794D14" w:rsidRDefault="00220B8D" w:rsidP="00220B8D">
      <w:pPr>
        <w:pStyle w:val="BodyText"/>
        <w:spacing w:before="1"/>
        <w:ind w:right="156"/>
        <w:jc w:val="both"/>
      </w:pPr>
      <w:r>
        <w:t>A</w:t>
      </w:r>
      <w:r w:rsidR="00315BCE">
        <w:t>pproved excused absences will remove individual responsibilities from team assignments. Where possible, it is expected that the excused student will continue to support the team’s assignment development</w:t>
      </w:r>
      <w:r w:rsidR="00315BCE">
        <w:rPr>
          <w:spacing w:val="-6"/>
        </w:rPr>
        <w:t xml:space="preserve"> </w:t>
      </w:r>
      <w:r w:rsidR="00315BCE">
        <w:t>efforts.</w:t>
      </w:r>
      <w:r w:rsidR="00315BCE">
        <w:rPr>
          <w:spacing w:val="-5"/>
        </w:rPr>
        <w:t xml:space="preserve"> </w:t>
      </w:r>
      <w:r w:rsidR="00315BCE">
        <w:t>Unexcused</w:t>
      </w:r>
      <w:r w:rsidR="00315BCE">
        <w:rPr>
          <w:spacing w:val="-6"/>
        </w:rPr>
        <w:t xml:space="preserve"> </w:t>
      </w:r>
      <w:r w:rsidR="00315BCE">
        <w:t>absences</w:t>
      </w:r>
      <w:r w:rsidR="00315BCE">
        <w:rPr>
          <w:spacing w:val="-4"/>
        </w:rPr>
        <w:t xml:space="preserve"> </w:t>
      </w:r>
      <w:r w:rsidR="00315BCE">
        <w:t>will</w:t>
      </w:r>
      <w:r w:rsidR="00315BCE">
        <w:rPr>
          <w:spacing w:val="-5"/>
        </w:rPr>
        <w:t xml:space="preserve"> </w:t>
      </w:r>
      <w:r w:rsidR="00315BCE">
        <w:t>result</w:t>
      </w:r>
      <w:r w:rsidR="00315BCE">
        <w:rPr>
          <w:spacing w:val="-5"/>
        </w:rPr>
        <w:t xml:space="preserve"> </w:t>
      </w:r>
      <w:r w:rsidR="00315BCE">
        <w:t>in</w:t>
      </w:r>
      <w:r w:rsidR="00315BCE">
        <w:rPr>
          <w:spacing w:val="-6"/>
        </w:rPr>
        <w:t xml:space="preserve"> </w:t>
      </w:r>
      <w:r w:rsidR="00315BCE">
        <w:t>zero</w:t>
      </w:r>
      <w:r w:rsidR="00315BCE">
        <w:rPr>
          <w:spacing w:val="-5"/>
        </w:rPr>
        <w:t xml:space="preserve"> </w:t>
      </w:r>
      <w:r w:rsidR="00315BCE">
        <w:t>(0)</w:t>
      </w:r>
      <w:r w:rsidR="00315BCE">
        <w:rPr>
          <w:spacing w:val="-6"/>
        </w:rPr>
        <w:t xml:space="preserve"> </w:t>
      </w:r>
      <w:r w:rsidR="00315BCE">
        <w:t>points</w:t>
      </w:r>
      <w:r w:rsidR="00315BCE">
        <w:rPr>
          <w:spacing w:val="-4"/>
        </w:rPr>
        <w:t xml:space="preserve"> </w:t>
      </w:r>
      <w:r w:rsidR="00315BCE">
        <w:t>for</w:t>
      </w:r>
      <w:r w:rsidR="00315BCE">
        <w:rPr>
          <w:spacing w:val="-5"/>
        </w:rPr>
        <w:t xml:space="preserve"> </w:t>
      </w:r>
      <w:r w:rsidR="00315BCE">
        <w:t>the</w:t>
      </w:r>
      <w:r w:rsidR="00315BCE">
        <w:rPr>
          <w:spacing w:val="-5"/>
        </w:rPr>
        <w:t xml:space="preserve"> </w:t>
      </w:r>
      <w:r w:rsidR="00315BCE">
        <w:t>assignment,</w:t>
      </w:r>
      <w:r w:rsidR="00315BCE">
        <w:rPr>
          <w:spacing w:val="-5"/>
        </w:rPr>
        <w:t xml:space="preserve"> </w:t>
      </w:r>
      <w:r w:rsidR="00315BCE">
        <w:t>subject</w:t>
      </w:r>
      <w:r w:rsidR="00315BCE">
        <w:rPr>
          <w:spacing w:val="-6"/>
        </w:rPr>
        <w:t xml:space="preserve"> </w:t>
      </w:r>
      <w:r w:rsidR="00315BCE">
        <w:t>to published UF policies.</w:t>
      </w:r>
    </w:p>
    <w:p w14:paraId="2D5DADE8" w14:textId="19BC7829" w:rsidR="00794D14" w:rsidRDefault="00315BCE">
      <w:pPr>
        <w:pStyle w:val="Heading2"/>
        <w:spacing w:before="121" w:line="240" w:lineRule="auto"/>
        <w:ind w:left="119" w:right="154"/>
      </w:pPr>
      <w:r>
        <w:t>Unless stated otherwise, team assignments are to be submitted via Canvas by the stated deadline</w:t>
      </w:r>
      <w:r>
        <w:rPr>
          <w:spacing w:val="-3"/>
        </w:rPr>
        <w:t xml:space="preserve"> </w:t>
      </w:r>
      <w:r>
        <w:t>(“Due”</w:t>
      </w:r>
      <w:r>
        <w:rPr>
          <w:spacing w:val="-2"/>
        </w:rPr>
        <w:t xml:space="preserve"> </w:t>
      </w:r>
      <w:r>
        <w:t>date).</w:t>
      </w:r>
      <w:r>
        <w:rPr>
          <w:spacing w:val="-4"/>
        </w:rPr>
        <w:t xml:space="preserve"> </w:t>
      </w:r>
      <w:r>
        <w:t>Late</w:t>
      </w:r>
      <w:r>
        <w:rPr>
          <w:spacing w:val="-3"/>
        </w:rPr>
        <w:t xml:space="preserve"> </w:t>
      </w:r>
      <w:r>
        <w:t>team</w:t>
      </w:r>
      <w:r>
        <w:rPr>
          <w:spacing w:val="-3"/>
        </w:rPr>
        <w:t xml:space="preserve"> </w:t>
      </w:r>
      <w:r>
        <w:t>submissions</w:t>
      </w:r>
      <w:r>
        <w:rPr>
          <w:spacing w:val="-4"/>
        </w:rPr>
        <w:t xml:space="preserve"> </w:t>
      </w:r>
      <w:r>
        <w:t>(after</w:t>
      </w:r>
      <w:r>
        <w:rPr>
          <w:spacing w:val="-4"/>
        </w:rPr>
        <w:t xml:space="preserve"> </w:t>
      </w:r>
      <w:r>
        <w:t>the</w:t>
      </w:r>
      <w:r>
        <w:rPr>
          <w:spacing w:val="-3"/>
        </w:rPr>
        <w:t xml:space="preserve"> </w:t>
      </w:r>
      <w:r>
        <w:t>“Due”</w:t>
      </w:r>
      <w:r>
        <w:rPr>
          <w:spacing w:val="-2"/>
        </w:rPr>
        <w:t xml:space="preserve"> </w:t>
      </w:r>
      <w:r>
        <w:t>date</w:t>
      </w:r>
      <w:r>
        <w:rPr>
          <w:spacing w:val="-3"/>
        </w:rPr>
        <w:t xml:space="preserve"> </w:t>
      </w:r>
      <w:r>
        <w:t>but</w:t>
      </w:r>
      <w:r>
        <w:rPr>
          <w:spacing w:val="-2"/>
        </w:rPr>
        <w:t xml:space="preserve"> </w:t>
      </w:r>
      <w:r>
        <w:t>before</w:t>
      </w:r>
      <w:r>
        <w:rPr>
          <w:spacing w:val="-3"/>
        </w:rPr>
        <w:t xml:space="preserve"> </w:t>
      </w:r>
      <w:r>
        <w:t>the</w:t>
      </w:r>
      <w:r>
        <w:rPr>
          <w:spacing w:val="-3"/>
        </w:rPr>
        <w:t xml:space="preserve"> </w:t>
      </w:r>
      <w:r>
        <w:t>item</w:t>
      </w:r>
      <w:r>
        <w:rPr>
          <w:spacing w:val="-3"/>
        </w:rPr>
        <w:t xml:space="preserve"> </w:t>
      </w:r>
      <w:r>
        <w:t>closes on</w:t>
      </w:r>
      <w:r>
        <w:rPr>
          <w:spacing w:val="-6"/>
        </w:rPr>
        <w:t xml:space="preserve"> </w:t>
      </w:r>
      <w:r>
        <w:t>the</w:t>
      </w:r>
      <w:r>
        <w:rPr>
          <w:spacing w:val="-6"/>
        </w:rPr>
        <w:t xml:space="preserve"> </w:t>
      </w:r>
      <w:r>
        <w:t>Canvas</w:t>
      </w:r>
      <w:r>
        <w:rPr>
          <w:spacing w:val="-7"/>
        </w:rPr>
        <w:t xml:space="preserve"> </w:t>
      </w:r>
      <w:r>
        <w:t>course</w:t>
      </w:r>
      <w:r>
        <w:rPr>
          <w:spacing w:val="-6"/>
        </w:rPr>
        <w:t xml:space="preserve"> </w:t>
      </w:r>
      <w:r>
        <w:t>site)</w:t>
      </w:r>
      <w:r>
        <w:rPr>
          <w:spacing w:val="-6"/>
        </w:rPr>
        <w:t xml:space="preserve"> </w:t>
      </w:r>
      <w:r>
        <w:t>for</w:t>
      </w:r>
      <w:r>
        <w:rPr>
          <w:spacing w:val="-8"/>
        </w:rPr>
        <w:t xml:space="preserve"> </w:t>
      </w:r>
      <w:r>
        <w:t>any</w:t>
      </w:r>
      <w:r>
        <w:rPr>
          <w:spacing w:val="-6"/>
        </w:rPr>
        <w:t xml:space="preserve"> </w:t>
      </w:r>
      <w:r>
        <w:t>unexcused</w:t>
      </w:r>
      <w:r>
        <w:rPr>
          <w:spacing w:val="-7"/>
        </w:rPr>
        <w:t xml:space="preserve"> </w:t>
      </w:r>
      <w:r>
        <w:t>absences</w:t>
      </w:r>
      <w:r>
        <w:rPr>
          <w:spacing w:val="-7"/>
        </w:rPr>
        <w:t xml:space="preserve"> </w:t>
      </w:r>
      <w:r>
        <w:t>will</w:t>
      </w:r>
      <w:r>
        <w:rPr>
          <w:spacing w:val="-8"/>
        </w:rPr>
        <w:t xml:space="preserve"> </w:t>
      </w:r>
      <w:r>
        <w:t>result</w:t>
      </w:r>
      <w:r>
        <w:rPr>
          <w:spacing w:val="-6"/>
        </w:rPr>
        <w:t xml:space="preserve"> </w:t>
      </w:r>
      <w:r>
        <w:t>in</w:t>
      </w:r>
      <w:r>
        <w:rPr>
          <w:spacing w:val="-6"/>
        </w:rPr>
        <w:t xml:space="preserve"> </w:t>
      </w:r>
      <w:r>
        <w:t>a</w:t>
      </w:r>
      <w:r>
        <w:rPr>
          <w:spacing w:val="-7"/>
        </w:rPr>
        <w:t xml:space="preserve"> </w:t>
      </w:r>
      <w:r>
        <w:t>20%</w:t>
      </w:r>
      <w:r>
        <w:rPr>
          <w:spacing w:val="-6"/>
        </w:rPr>
        <w:t xml:space="preserve"> </w:t>
      </w:r>
      <w:r>
        <w:t>reduction</w:t>
      </w:r>
      <w:r>
        <w:rPr>
          <w:spacing w:val="-6"/>
        </w:rPr>
        <w:t xml:space="preserve"> </w:t>
      </w:r>
      <w:r>
        <w:t>in</w:t>
      </w:r>
      <w:r>
        <w:rPr>
          <w:spacing w:val="-6"/>
        </w:rPr>
        <w:t xml:space="preserve"> </w:t>
      </w:r>
      <w:r w:rsidR="008210BC">
        <w:rPr>
          <w:spacing w:val="-6"/>
        </w:rPr>
        <w:t xml:space="preserve">the </w:t>
      </w:r>
      <w:r>
        <w:t>grade</w:t>
      </w:r>
      <w:r w:rsidR="008210BC">
        <w:t xml:space="preserve"> earned</w:t>
      </w:r>
      <w:r>
        <w:t xml:space="preserve"> for the item. Submissions made after the item closes will not receive credit, subject to published UF policies (</w:t>
      </w:r>
      <w:r>
        <w:rPr>
          <w:color w:val="FF0000"/>
          <w:u w:val="single" w:color="FF0000"/>
        </w:rPr>
        <w:t>https://catalog.ufl.edu/ugrad/current</w:t>
      </w:r>
      <w:r>
        <w:t>).</w:t>
      </w:r>
    </w:p>
    <w:p w14:paraId="2D5DADE9" w14:textId="77777777" w:rsidR="00794D14" w:rsidRDefault="00794D14">
      <w:pPr>
        <w:pStyle w:val="BodyText"/>
        <w:ind w:left="0"/>
        <w:rPr>
          <w:b/>
        </w:rPr>
      </w:pPr>
    </w:p>
    <w:p w14:paraId="2D5DADEA" w14:textId="77777777" w:rsidR="00794D14" w:rsidRDefault="00315BCE">
      <w:pPr>
        <w:pStyle w:val="Heading3"/>
      </w:pPr>
      <w:r>
        <w:t>Students</w:t>
      </w:r>
      <w:r>
        <w:rPr>
          <w:spacing w:val="-7"/>
        </w:rPr>
        <w:t xml:space="preserve"> </w:t>
      </w:r>
      <w:r>
        <w:t>Requiring</w:t>
      </w:r>
      <w:r>
        <w:rPr>
          <w:spacing w:val="-6"/>
        </w:rPr>
        <w:t xml:space="preserve"> </w:t>
      </w:r>
      <w:r>
        <w:rPr>
          <w:spacing w:val="-2"/>
        </w:rPr>
        <w:t>Accommodations:</w:t>
      </w:r>
    </w:p>
    <w:p w14:paraId="2D5DADEB" w14:textId="77777777" w:rsidR="00794D14" w:rsidRDefault="00315BCE">
      <w:pPr>
        <w:pStyle w:val="BodyText"/>
        <w:ind w:left="119" w:right="155"/>
        <w:jc w:val="both"/>
      </w:pPr>
      <w:r>
        <w:t xml:space="preserve">Students with disabilities who experience learning barriers and would like to request academic accommodations should connect with the Disability Resource Center (DRC) by visiting </w:t>
      </w:r>
      <w:r>
        <w:rPr>
          <w:color w:val="FF0000"/>
          <w:u w:val="single" w:color="FF0000"/>
        </w:rPr>
        <w:t>https://disability.ufl.edu/students/get-started</w:t>
      </w:r>
      <w:r>
        <w:t>. Students should share their accommodation letter with the course instructor and discuss their access needs as early as possible in the semester.</w:t>
      </w:r>
    </w:p>
    <w:p w14:paraId="2D5DADEC" w14:textId="77777777" w:rsidR="00794D14" w:rsidRDefault="00315BCE">
      <w:pPr>
        <w:pStyle w:val="Heading3"/>
        <w:spacing w:before="257" w:line="240" w:lineRule="auto"/>
      </w:pPr>
      <w:r>
        <w:t>Course</w:t>
      </w:r>
      <w:r>
        <w:rPr>
          <w:spacing w:val="-5"/>
        </w:rPr>
        <w:t xml:space="preserve"> </w:t>
      </w:r>
      <w:r>
        <w:rPr>
          <w:spacing w:val="-2"/>
        </w:rPr>
        <w:t>Evaluation:</w:t>
      </w:r>
    </w:p>
    <w:p w14:paraId="2D5DADED" w14:textId="77777777" w:rsidR="00794D14" w:rsidRDefault="00315BCE">
      <w:pPr>
        <w:pStyle w:val="BodyText"/>
        <w:spacing w:before="1"/>
        <w:ind w:right="153"/>
        <w:jc w:val="both"/>
      </w:pPr>
      <w:r>
        <w:t xml:space="preserve">Students are expected to provide </w:t>
      </w:r>
      <w:r w:rsidRPr="007E0084">
        <w:rPr>
          <w:b/>
          <w:bCs/>
        </w:rPr>
        <w:t xml:space="preserve">professional and respectful feedback </w:t>
      </w:r>
      <w:r>
        <w:t xml:space="preserve">on the quality of instruction and content of material in this course by completing course evaluations online via </w:t>
      </w:r>
      <w:proofErr w:type="spellStart"/>
      <w:r>
        <w:t>GatorEvals</w:t>
      </w:r>
      <w:proofErr w:type="spellEnd"/>
      <w:r>
        <w:t>. Guidance for students on how to give course feedback in a professional and respectful manner is available</w:t>
      </w:r>
      <w:r>
        <w:rPr>
          <w:spacing w:val="-10"/>
        </w:rPr>
        <w:t xml:space="preserve"> </w:t>
      </w:r>
      <w:r>
        <w:t>at</w:t>
      </w:r>
      <w:r>
        <w:rPr>
          <w:spacing w:val="-10"/>
        </w:rPr>
        <w:t xml:space="preserve"> </w:t>
      </w:r>
      <w:r>
        <w:t>the</w:t>
      </w:r>
      <w:r>
        <w:rPr>
          <w:spacing w:val="-10"/>
        </w:rPr>
        <w:t xml:space="preserve"> </w:t>
      </w:r>
      <w:r>
        <w:t>following</w:t>
      </w:r>
      <w:r>
        <w:rPr>
          <w:spacing w:val="-9"/>
        </w:rPr>
        <w:t xml:space="preserve"> </w:t>
      </w:r>
      <w:r>
        <w:t>link:</w:t>
      </w:r>
      <w:r>
        <w:rPr>
          <w:spacing w:val="-11"/>
        </w:rPr>
        <w:t xml:space="preserve"> </w:t>
      </w:r>
      <w:r>
        <w:rPr>
          <w:color w:val="FF0000"/>
          <w:u w:val="single" w:color="FF0000"/>
        </w:rPr>
        <w:t>https://gatorevals.aa.ufl.edu/students</w:t>
      </w:r>
      <w:r>
        <w:t>.</w:t>
      </w:r>
      <w:r>
        <w:rPr>
          <w:spacing w:val="-10"/>
        </w:rPr>
        <w:t xml:space="preserve"> </w:t>
      </w:r>
      <w:r>
        <w:t>Students</w:t>
      </w:r>
      <w:r>
        <w:rPr>
          <w:spacing w:val="-9"/>
        </w:rPr>
        <w:t xml:space="preserve"> </w:t>
      </w:r>
      <w:r>
        <w:t>will</w:t>
      </w:r>
      <w:r>
        <w:rPr>
          <w:spacing w:val="-10"/>
        </w:rPr>
        <w:t xml:space="preserve"> </w:t>
      </w:r>
      <w:r>
        <w:t>be</w:t>
      </w:r>
      <w:r>
        <w:rPr>
          <w:spacing w:val="-10"/>
        </w:rPr>
        <w:t xml:space="preserve"> </w:t>
      </w:r>
      <w:r>
        <w:t>notified</w:t>
      </w:r>
      <w:r>
        <w:rPr>
          <w:spacing w:val="-10"/>
        </w:rPr>
        <w:t xml:space="preserve"> </w:t>
      </w:r>
      <w:r>
        <w:t xml:space="preserve">when the evaluation period opens and can complete evaluations through the e-mail they receive from </w:t>
      </w:r>
      <w:proofErr w:type="spellStart"/>
      <w:r>
        <w:t>GatorEvals</w:t>
      </w:r>
      <w:proofErr w:type="spellEnd"/>
      <w:r>
        <w:t>,</w:t>
      </w:r>
      <w:r>
        <w:rPr>
          <w:spacing w:val="-13"/>
        </w:rPr>
        <w:t xml:space="preserve"> </w:t>
      </w:r>
      <w:r>
        <w:t>on</w:t>
      </w:r>
      <w:r>
        <w:rPr>
          <w:spacing w:val="-12"/>
        </w:rPr>
        <w:t xml:space="preserve"> </w:t>
      </w:r>
      <w:r>
        <w:t>the</w:t>
      </w:r>
      <w:r>
        <w:rPr>
          <w:spacing w:val="-12"/>
        </w:rPr>
        <w:t xml:space="preserve"> </w:t>
      </w:r>
      <w:r>
        <w:t>Canvas</w:t>
      </w:r>
      <w:r>
        <w:rPr>
          <w:spacing w:val="-12"/>
        </w:rPr>
        <w:t xml:space="preserve"> </w:t>
      </w:r>
      <w:r>
        <w:t>course</w:t>
      </w:r>
      <w:r>
        <w:rPr>
          <w:spacing w:val="-12"/>
        </w:rPr>
        <w:t xml:space="preserve"> </w:t>
      </w:r>
      <w:r>
        <w:t>site</w:t>
      </w:r>
      <w:r>
        <w:rPr>
          <w:spacing w:val="-12"/>
        </w:rPr>
        <w:t xml:space="preserve"> </w:t>
      </w:r>
      <w:r>
        <w:t>under</w:t>
      </w:r>
      <w:r>
        <w:rPr>
          <w:spacing w:val="-12"/>
        </w:rPr>
        <w:t xml:space="preserve"> </w:t>
      </w:r>
      <w:proofErr w:type="spellStart"/>
      <w:r>
        <w:t>GatorEvals</w:t>
      </w:r>
      <w:proofErr w:type="spellEnd"/>
      <w:r>
        <w:t>,</w:t>
      </w:r>
      <w:r>
        <w:rPr>
          <w:spacing w:val="-11"/>
        </w:rPr>
        <w:t xml:space="preserve"> </w:t>
      </w:r>
      <w:r>
        <w:t>or</w:t>
      </w:r>
      <w:r>
        <w:rPr>
          <w:spacing w:val="-12"/>
        </w:rPr>
        <w:t xml:space="preserve"> </w:t>
      </w:r>
      <w:r>
        <w:t>via</w:t>
      </w:r>
      <w:r>
        <w:rPr>
          <w:spacing w:val="-13"/>
        </w:rPr>
        <w:t xml:space="preserve"> </w:t>
      </w:r>
      <w:r>
        <w:rPr>
          <w:color w:val="FF0000"/>
          <w:u w:val="single" w:color="FF0000"/>
        </w:rPr>
        <w:t>https://ufl.bluera.com/ufl</w:t>
      </w:r>
      <w:r>
        <w:t>.</w:t>
      </w:r>
      <w:r>
        <w:rPr>
          <w:spacing w:val="-11"/>
        </w:rPr>
        <w:t xml:space="preserve"> </w:t>
      </w:r>
      <w:r>
        <w:t>Summaries of</w:t>
      </w:r>
      <w:r>
        <w:rPr>
          <w:spacing w:val="-3"/>
        </w:rPr>
        <w:t xml:space="preserve"> </w:t>
      </w:r>
      <w:r>
        <w:t>course</w:t>
      </w:r>
      <w:r>
        <w:rPr>
          <w:spacing w:val="-3"/>
        </w:rPr>
        <w:t xml:space="preserve"> </w:t>
      </w:r>
      <w:r>
        <w:t>evaluation</w:t>
      </w:r>
      <w:r>
        <w:rPr>
          <w:spacing w:val="-4"/>
        </w:rPr>
        <w:t xml:space="preserve"> </w:t>
      </w:r>
      <w:r>
        <w:t>results</w:t>
      </w:r>
      <w:r>
        <w:rPr>
          <w:spacing w:val="-2"/>
        </w:rPr>
        <w:t xml:space="preserve"> </w:t>
      </w:r>
      <w:r>
        <w:t>are</w:t>
      </w:r>
      <w:r>
        <w:rPr>
          <w:spacing w:val="-3"/>
        </w:rPr>
        <w:t xml:space="preserve"> </w:t>
      </w:r>
      <w:r>
        <w:t>available</w:t>
      </w:r>
      <w:r>
        <w:rPr>
          <w:spacing w:val="-3"/>
        </w:rPr>
        <w:t xml:space="preserve"> </w:t>
      </w:r>
      <w:r>
        <w:t>to</w:t>
      </w:r>
      <w:r>
        <w:rPr>
          <w:spacing w:val="-5"/>
        </w:rPr>
        <w:t xml:space="preserve"> </w:t>
      </w:r>
      <w:r>
        <w:t>students</w:t>
      </w:r>
      <w:r>
        <w:rPr>
          <w:spacing w:val="-2"/>
        </w:rPr>
        <w:t xml:space="preserve"> </w:t>
      </w:r>
      <w:r>
        <w:t>at</w:t>
      </w:r>
      <w:r>
        <w:rPr>
          <w:spacing w:val="-3"/>
        </w:rPr>
        <w:t xml:space="preserve"> </w:t>
      </w:r>
      <w:r>
        <w:rPr>
          <w:color w:val="FF0000"/>
          <w:u w:val="single" w:color="FF0000"/>
        </w:rPr>
        <w:t>https://gatorevals.aa.ufl.edu/public-results</w:t>
      </w:r>
      <w:r>
        <w:t>.</w:t>
      </w:r>
    </w:p>
    <w:p w14:paraId="2D5DADEE" w14:textId="77777777" w:rsidR="00794D14" w:rsidRDefault="00794D14">
      <w:pPr>
        <w:pStyle w:val="BodyText"/>
        <w:spacing w:before="1"/>
        <w:ind w:left="0"/>
      </w:pPr>
    </w:p>
    <w:p w14:paraId="2D5DADEF" w14:textId="77777777" w:rsidR="00794D14" w:rsidRDefault="00315BCE">
      <w:pPr>
        <w:pStyle w:val="Heading3"/>
      </w:pPr>
      <w:r>
        <w:t>In-Class</w:t>
      </w:r>
      <w:r>
        <w:rPr>
          <w:spacing w:val="-4"/>
        </w:rPr>
        <w:t xml:space="preserve"> </w:t>
      </w:r>
      <w:r>
        <w:rPr>
          <w:spacing w:val="-2"/>
        </w:rPr>
        <w:t>Recording:</w:t>
      </w:r>
    </w:p>
    <w:p w14:paraId="2D5DADF0" w14:textId="77777777" w:rsidR="00794D14" w:rsidRDefault="00315BCE">
      <w:pPr>
        <w:pStyle w:val="BodyText"/>
        <w:ind w:right="155"/>
        <w:jc w:val="both"/>
      </w:pPr>
      <w:r>
        <w:t>Students are allowed to record video or audio of class lectures. However, the purposes for which these recordings may be used are strictly controlled. The only allowable purposes are: (1) for personal educational use,</w:t>
      </w:r>
      <w:r>
        <w:rPr>
          <w:spacing w:val="-2"/>
        </w:rPr>
        <w:t xml:space="preserve"> </w:t>
      </w:r>
      <w:r>
        <w:t>(2) in connection with a complaint to the university, or (3) as evidence in, or in preparation for, a criminal or civil proceeding. All other purposes are prohibited. Specifically, students may not publish recorded lectures without the written consent of the course instructor.</w:t>
      </w:r>
    </w:p>
    <w:p w14:paraId="2D5DADF1" w14:textId="77777777" w:rsidR="00794D14" w:rsidRDefault="00315BCE">
      <w:pPr>
        <w:pStyle w:val="BodyText"/>
        <w:spacing w:before="119"/>
        <w:ind w:right="155"/>
        <w:jc w:val="both"/>
      </w:pPr>
      <w:r>
        <w:t>A “class lecture” is an educational presentation</w:t>
      </w:r>
      <w:r>
        <w:rPr>
          <w:spacing w:val="-1"/>
        </w:rPr>
        <w:t xml:space="preserve"> </w:t>
      </w:r>
      <w:r>
        <w:t>intended to inform or</w:t>
      </w:r>
      <w:r>
        <w:rPr>
          <w:spacing w:val="-1"/>
        </w:rPr>
        <w:t xml:space="preserve"> </w:t>
      </w:r>
      <w:r>
        <w:t>teach enrolled</w:t>
      </w:r>
      <w:r>
        <w:rPr>
          <w:spacing w:val="-1"/>
        </w:rPr>
        <w:t xml:space="preserve"> </w:t>
      </w:r>
      <w:r>
        <w:t>students about a particular</w:t>
      </w:r>
      <w:r>
        <w:rPr>
          <w:spacing w:val="-2"/>
        </w:rPr>
        <w:t xml:space="preserve"> </w:t>
      </w:r>
      <w:r>
        <w:t>subject,</w:t>
      </w:r>
      <w:r>
        <w:rPr>
          <w:spacing w:val="-1"/>
        </w:rPr>
        <w:t xml:space="preserve"> </w:t>
      </w:r>
      <w:r>
        <w:t>including any instructor-led discussions that form part</w:t>
      </w:r>
      <w:r>
        <w:rPr>
          <w:spacing w:val="-2"/>
        </w:rPr>
        <w:t xml:space="preserve"> </w:t>
      </w:r>
      <w:r>
        <w:t>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2D5DADF2" w14:textId="77777777" w:rsidR="00794D14" w:rsidRDefault="00315BCE">
      <w:pPr>
        <w:pStyle w:val="BodyText"/>
        <w:spacing w:before="121"/>
        <w:ind w:right="154"/>
        <w:jc w:val="both"/>
      </w:pPr>
      <w:r>
        <w:t>Publication without permission of the course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w:t>
      </w:r>
      <w:r>
        <w:rPr>
          <w:spacing w:val="-1"/>
        </w:rPr>
        <w:t xml:space="preserve"> </w:t>
      </w:r>
      <w:r>
        <w:t>published</w:t>
      </w:r>
      <w:r>
        <w:rPr>
          <w:spacing w:val="-1"/>
        </w:rPr>
        <w:t xml:space="preserve"> </w:t>
      </w:r>
      <w:r>
        <w:t>if it is posted on</w:t>
      </w:r>
      <w:r>
        <w:rPr>
          <w:spacing w:val="-2"/>
        </w:rPr>
        <w:t xml:space="preserve"> </w:t>
      </w:r>
      <w:r>
        <w:t>or</w:t>
      </w:r>
      <w:r>
        <w:rPr>
          <w:spacing w:val="-1"/>
        </w:rPr>
        <w:t xml:space="preserve"> </w:t>
      </w:r>
      <w:r>
        <w:t>uploaded</w:t>
      </w:r>
      <w:r>
        <w:rPr>
          <w:spacing w:val="-1"/>
        </w:rPr>
        <w:t xml:space="preserve"> </w:t>
      </w:r>
      <w:r>
        <w:t>to,</w:t>
      </w:r>
      <w:r>
        <w:rPr>
          <w:spacing w:val="-1"/>
        </w:rPr>
        <w:t xml:space="preserve"> </w:t>
      </w:r>
      <w:r>
        <w:t>in</w:t>
      </w:r>
      <w:r>
        <w:rPr>
          <w:spacing w:val="-2"/>
        </w:rPr>
        <w:t xml:space="preserve"> </w:t>
      </w:r>
      <w:r>
        <w:t>whole</w:t>
      </w:r>
      <w:r>
        <w:rPr>
          <w:spacing w:val="-1"/>
        </w:rPr>
        <w:t xml:space="preserve"> </w:t>
      </w:r>
      <w:r>
        <w:t>or</w:t>
      </w:r>
      <w:r>
        <w:rPr>
          <w:spacing w:val="-1"/>
        </w:rPr>
        <w:t xml:space="preserve"> </w:t>
      </w:r>
      <w:r>
        <w:t>in</w:t>
      </w:r>
      <w:r>
        <w:rPr>
          <w:spacing w:val="-2"/>
        </w:rPr>
        <w:t xml:space="preserve"> </w:t>
      </w:r>
      <w:r>
        <w:t>part,</w:t>
      </w:r>
      <w:r>
        <w:rPr>
          <w:spacing w:val="-1"/>
        </w:rPr>
        <w:t xml:space="preserve"> </w:t>
      </w:r>
      <w:r>
        <w:t>any</w:t>
      </w:r>
      <w:r>
        <w:rPr>
          <w:spacing w:val="-2"/>
        </w:rPr>
        <w:t xml:space="preserve"> </w:t>
      </w:r>
      <w:r>
        <w:t>media</w:t>
      </w:r>
      <w:r>
        <w:rPr>
          <w:spacing w:val="-1"/>
        </w:rPr>
        <w:t xml:space="preserve"> </w:t>
      </w:r>
      <w:r>
        <w:t>platform,</w:t>
      </w:r>
      <w:r>
        <w:rPr>
          <w:spacing w:val="-1"/>
        </w:rPr>
        <w:t xml:space="preserve"> </w:t>
      </w:r>
      <w:r>
        <w:t>including but</w:t>
      </w:r>
      <w:r>
        <w:rPr>
          <w:spacing w:val="-1"/>
        </w:rPr>
        <w:t xml:space="preserve"> </w:t>
      </w:r>
      <w:r>
        <w:t>not</w:t>
      </w:r>
      <w:r>
        <w:rPr>
          <w:spacing w:val="-1"/>
        </w:rPr>
        <w:t xml:space="preserve"> </w:t>
      </w:r>
      <w:r>
        <w:t>limited</w:t>
      </w:r>
      <w:r>
        <w:rPr>
          <w:spacing w:val="-1"/>
        </w:rPr>
        <w:t xml:space="preserve"> </w:t>
      </w:r>
      <w:r>
        <w:t>to</w:t>
      </w:r>
      <w:r>
        <w:rPr>
          <w:spacing w:val="-1"/>
        </w:rPr>
        <w:t xml:space="preserve"> </w:t>
      </w:r>
      <w:r>
        <w:t>social</w:t>
      </w:r>
      <w:r>
        <w:rPr>
          <w:spacing w:val="-1"/>
        </w:rPr>
        <w:t xml:space="preserve"> </w:t>
      </w:r>
      <w:r>
        <w:t>media, book,</w:t>
      </w:r>
      <w:r>
        <w:rPr>
          <w:spacing w:val="-6"/>
        </w:rPr>
        <w:t xml:space="preserve"> </w:t>
      </w:r>
      <w:r>
        <w:t>magazine,</w:t>
      </w:r>
      <w:r>
        <w:rPr>
          <w:spacing w:val="-6"/>
        </w:rPr>
        <w:t xml:space="preserve"> </w:t>
      </w:r>
      <w:r>
        <w:t>newspaper,</w:t>
      </w:r>
      <w:r>
        <w:rPr>
          <w:spacing w:val="-6"/>
        </w:rPr>
        <w:t xml:space="preserve"> </w:t>
      </w:r>
      <w:r>
        <w:t>leaflet,</w:t>
      </w:r>
      <w:r>
        <w:rPr>
          <w:spacing w:val="-6"/>
        </w:rPr>
        <w:t xml:space="preserve"> </w:t>
      </w:r>
      <w:r>
        <w:t>or</w:t>
      </w:r>
      <w:r>
        <w:rPr>
          <w:spacing w:val="-7"/>
        </w:rPr>
        <w:t xml:space="preserve"> </w:t>
      </w:r>
      <w:r>
        <w:t>third-party</w:t>
      </w:r>
      <w:r>
        <w:rPr>
          <w:spacing w:val="-7"/>
        </w:rPr>
        <w:t xml:space="preserve"> </w:t>
      </w:r>
      <w:r>
        <w:t>note/tutoring</w:t>
      </w:r>
      <w:r>
        <w:rPr>
          <w:spacing w:val="-8"/>
        </w:rPr>
        <w:t xml:space="preserve"> </w:t>
      </w:r>
      <w:r>
        <w:t>services.</w:t>
      </w:r>
      <w:r>
        <w:rPr>
          <w:spacing w:val="-6"/>
        </w:rPr>
        <w:t xml:space="preserve"> </w:t>
      </w:r>
      <w:r>
        <w:t>A</w:t>
      </w:r>
      <w:r>
        <w:rPr>
          <w:spacing w:val="-7"/>
        </w:rPr>
        <w:t xml:space="preserve"> </w:t>
      </w:r>
      <w:r>
        <w:t>student</w:t>
      </w:r>
      <w:r>
        <w:rPr>
          <w:spacing w:val="-7"/>
        </w:rPr>
        <w:t xml:space="preserve"> </w:t>
      </w:r>
      <w:r>
        <w:t>who</w:t>
      </w:r>
      <w:r>
        <w:rPr>
          <w:spacing w:val="-6"/>
        </w:rPr>
        <w:t xml:space="preserve"> </w:t>
      </w:r>
      <w:r>
        <w:t>publishes</w:t>
      </w:r>
      <w:r>
        <w:rPr>
          <w:spacing w:val="-8"/>
        </w:rPr>
        <w:t xml:space="preserve"> </w:t>
      </w:r>
      <w:r>
        <w:t>a recording without written consent may be subject to a civil cause of action instituted by a person injured by the publication and/or discipline under UF Regulation 4.040 Student Honor Code and Student Conduct Code.</w:t>
      </w:r>
    </w:p>
    <w:p w14:paraId="35E0A7BE" w14:textId="77777777" w:rsidR="00AC67FA" w:rsidRDefault="00AC67FA">
      <w:pPr>
        <w:pStyle w:val="Heading3"/>
        <w:spacing w:before="79"/>
      </w:pPr>
    </w:p>
    <w:p w14:paraId="2D5DADF4" w14:textId="1D8296D2" w:rsidR="00794D14" w:rsidRDefault="00315BCE">
      <w:pPr>
        <w:pStyle w:val="Heading3"/>
        <w:spacing w:before="79"/>
      </w:pPr>
      <w:r>
        <w:lastRenderedPageBreak/>
        <w:t>University</w:t>
      </w:r>
      <w:r>
        <w:rPr>
          <w:spacing w:val="-9"/>
        </w:rPr>
        <w:t xml:space="preserve"> </w:t>
      </w:r>
      <w:r>
        <w:t>Honesty</w:t>
      </w:r>
      <w:r>
        <w:rPr>
          <w:spacing w:val="-6"/>
        </w:rPr>
        <w:t xml:space="preserve"> </w:t>
      </w:r>
      <w:r>
        <w:rPr>
          <w:spacing w:val="-2"/>
        </w:rPr>
        <w:t>Policy:</w:t>
      </w:r>
    </w:p>
    <w:p w14:paraId="2D5DADF5" w14:textId="77777777" w:rsidR="00794D14" w:rsidRDefault="00315BCE" w:rsidP="008B5A1E">
      <w:pPr>
        <w:pStyle w:val="BodyText"/>
        <w:ind w:right="154"/>
      </w:pPr>
      <w:r>
        <w:t>University</w:t>
      </w:r>
      <w:r>
        <w:rPr>
          <w:spacing w:val="-8"/>
        </w:rPr>
        <w:t xml:space="preserve"> </w:t>
      </w:r>
      <w:r>
        <w:t>of</w:t>
      </w:r>
      <w:r>
        <w:rPr>
          <w:spacing w:val="-6"/>
        </w:rPr>
        <w:t xml:space="preserve"> </w:t>
      </w:r>
      <w:r>
        <w:t>Florida</w:t>
      </w:r>
      <w:r>
        <w:rPr>
          <w:spacing w:val="-9"/>
        </w:rPr>
        <w:t xml:space="preserve"> </w:t>
      </w:r>
      <w:r>
        <w:t>students</w:t>
      </w:r>
      <w:r>
        <w:rPr>
          <w:spacing w:val="-6"/>
        </w:rPr>
        <w:t xml:space="preserve"> </w:t>
      </w:r>
      <w:r>
        <w:t>are</w:t>
      </w:r>
      <w:r>
        <w:rPr>
          <w:spacing w:val="-6"/>
        </w:rPr>
        <w:t xml:space="preserve"> </w:t>
      </w:r>
      <w:r>
        <w:t>bound</w:t>
      </w:r>
      <w:r>
        <w:rPr>
          <w:spacing w:val="-7"/>
        </w:rPr>
        <w:t xml:space="preserve"> </w:t>
      </w:r>
      <w:r>
        <w:t>by</w:t>
      </w:r>
      <w:r>
        <w:rPr>
          <w:spacing w:val="-8"/>
        </w:rPr>
        <w:t xml:space="preserve"> </w:t>
      </w:r>
      <w:r>
        <w:t>The</w:t>
      </w:r>
      <w:r>
        <w:rPr>
          <w:spacing w:val="-6"/>
        </w:rPr>
        <w:t xml:space="preserve"> </w:t>
      </w:r>
      <w:r>
        <w:t>Honor</w:t>
      </w:r>
      <w:r>
        <w:rPr>
          <w:spacing w:val="-7"/>
        </w:rPr>
        <w:t xml:space="preserve"> </w:t>
      </w:r>
      <w:r>
        <w:t>Pledge</w:t>
      </w:r>
      <w:r>
        <w:rPr>
          <w:spacing w:val="-6"/>
        </w:rPr>
        <w:t xml:space="preserve"> </w:t>
      </w:r>
      <w:r>
        <w:t>which</w:t>
      </w:r>
      <w:r>
        <w:rPr>
          <w:spacing w:val="-9"/>
        </w:rPr>
        <w:t xml:space="preserve"> </w:t>
      </w:r>
      <w:r>
        <w:t>states,</w:t>
      </w:r>
      <w:r>
        <w:rPr>
          <w:spacing w:val="-6"/>
        </w:rPr>
        <w:t xml:space="preserve"> </w:t>
      </w:r>
      <w:r>
        <w:t>“We,</w:t>
      </w:r>
      <w:r>
        <w:rPr>
          <w:spacing w:val="-7"/>
        </w:rPr>
        <w:t xml:space="preserve"> </w:t>
      </w:r>
      <w:r>
        <w:t>the</w:t>
      </w:r>
      <w:r>
        <w:rPr>
          <w:spacing w:val="-9"/>
        </w:rPr>
        <w:t xml:space="preserve"> </w:t>
      </w:r>
      <w:r>
        <w:t>members</w:t>
      </w:r>
      <w:r>
        <w:rPr>
          <w:spacing w:val="-6"/>
        </w:rPr>
        <w:t xml:space="preserve"> </w:t>
      </w:r>
      <w:r>
        <w:t>of</w:t>
      </w:r>
      <w:r>
        <w:rPr>
          <w:spacing w:val="-6"/>
        </w:rPr>
        <w:t xml:space="preserve"> </w:t>
      </w:r>
      <w:r>
        <w:t>the University</w:t>
      </w:r>
      <w:r>
        <w:rPr>
          <w:spacing w:val="-1"/>
        </w:rPr>
        <w:t xml:space="preserve"> </w:t>
      </w:r>
      <w:r>
        <w:t>of Florida community, pledge to hold</w:t>
      </w:r>
      <w:r>
        <w:rPr>
          <w:spacing w:val="-1"/>
        </w:rPr>
        <w:t xml:space="preserve"> </w:t>
      </w:r>
      <w:r>
        <w:t>ourselves and</w:t>
      </w:r>
      <w:r>
        <w:rPr>
          <w:spacing w:val="-1"/>
        </w:rPr>
        <w:t xml:space="preserve"> </w:t>
      </w:r>
      <w:r>
        <w:t>our</w:t>
      </w:r>
      <w:r>
        <w:rPr>
          <w:spacing w:val="-1"/>
        </w:rPr>
        <w:t xml:space="preserve"> </w:t>
      </w:r>
      <w:r>
        <w:t>peers to the highest</w:t>
      </w:r>
      <w:r>
        <w:rPr>
          <w:spacing w:val="-1"/>
        </w:rPr>
        <w:t xml:space="preserve"> </w:t>
      </w:r>
      <w:r>
        <w:t>standards</w:t>
      </w:r>
      <w:r>
        <w:rPr>
          <w:spacing w:val="-2"/>
        </w:rPr>
        <w:t xml:space="preserve"> </w:t>
      </w:r>
      <w:r>
        <w:t>of honor and integrity by abiding by the Honor Code.” On all work submitted for credit by students at the University of Florida, the following pledge is either required or implied: “On my honor, I have neither given nor received unauthorized aid in doing this assignment.” The UF Honor Code (</w:t>
      </w:r>
      <w:r>
        <w:rPr>
          <w:color w:val="FF0000"/>
          <w:u w:val="single" w:color="FF0000"/>
        </w:rPr>
        <w:t>https://sccr.dso.ufl.edu/process/student-conduct-code</w:t>
      </w:r>
      <w:r>
        <w:t>)</w:t>
      </w:r>
      <w:r>
        <w:rPr>
          <w:spacing w:val="-12"/>
        </w:rPr>
        <w:t xml:space="preserve"> </w:t>
      </w:r>
      <w:r>
        <w:t>specifies</w:t>
      </w:r>
      <w:r>
        <w:rPr>
          <w:spacing w:val="-11"/>
        </w:rPr>
        <w:t xml:space="preserve"> </w:t>
      </w:r>
      <w:proofErr w:type="gramStart"/>
      <w:r>
        <w:t>a</w:t>
      </w:r>
      <w:r>
        <w:rPr>
          <w:spacing w:val="-10"/>
        </w:rPr>
        <w:t xml:space="preserve"> </w:t>
      </w:r>
      <w:r>
        <w:t>number</w:t>
      </w:r>
      <w:r>
        <w:rPr>
          <w:spacing w:val="-12"/>
        </w:rPr>
        <w:t xml:space="preserve"> </w:t>
      </w:r>
      <w:r>
        <w:t>of</w:t>
      </w:r>
      <w:proofErr w:type="gramEnd"/>
      <w:r>
        <w:rPr>
          <w:spacing w:val="-9"/>
        </w:rPr>
        <w:t xml:space="preserve"> </w:t>
      </w:r>
      <w:r>
        <w:t>behaviors</w:t>
      </w:r>
      <w:r>
        <w:rPr>
          <w:spacing w:val="-9"/>
        </w:rPr>
        <w:t xml:space="preserve"> </w:t>
      </w:r>
      <w:r>
        <w:t>that</w:t>
      </w:r>
      <w:r>
        <w:rPr>
          <w:spacing w:val="-10"/>
        </w:rPr>
        <w:t xml:space="preserve"> </w:t>
      </w:r>
      <w:r>
        <w:t>are</w:t>
      </w:r>
      <w:r>
        <w:rPr>
          <w:spacing w:val="-12"/>
        </w:rPr>
        <w:t xml:space="preserve"> </w:t>
      </w:r>
      <w:r>
        <w:t>in violation of this code and the possible sanctions. Furthermore, students are obligated to report any condition that facilitates academic misconduct to appropriate personnel. If you have any questions or concerns, please consult with the course instructor.</w:t>
      </w:r>
    </w:p>
    <w:p w14:paraId="2D5DADF6" w14:textId="77777777" w:rsidR="00794D14" w:rsidRDefault="00794D14">
      <w:pPr>
        <w:pStyle w:val="BodyText"/>
        <w:spacing w:before="1"/>
        <w:ind w:left="0"/>
      </w:pPr>
    </w:p>
    <w:p w14:paraId="2D5DADF7" w14:textId="77777777" w:rsidR="00794D14" w:rsidRDefault="00315BCE">
      <w:pPr>
        <w:pStyle w:val="Heading3"/>
        <w:spacing w:line="240" w:lineRule="auto"/>
      </w:pPr>
      <w:r>
        <w:t>Use</w:t>
      </w:r>
      <w:r>
        <w:rPr>
          <w:spacing w:val="-5"/>
        </w:rPr>
        <w:t xml:space="preserve"> </w:t>
      </w:r>
      <w:r>
        <w:t>of</w:t>
      </w:r>
      <w:r>
        <w:rPr>
          <w:spacing w:val="-4"/>
        </w:rPr>
        <w:t xml:space="preserve"> </w:t>
      </w:r>
      <w:r>
        <w:t>Artificial</w:t>
      </w:r>
      <w:r>
        <w:rPr>
          <w:spacing w:val="-6"/>
        </w:rPr>
        <w:t xml:space="preserve"> </w:t>
      </w:r>
      <w:r>
        <w:t>Intelligence</w:t>
      </w:r>
      <w:r>
        <w:rPr>
          <w:spacing w:val="-6"/>
        </w:rPr>
        <w:t xml:space="preserve"> </w:t>
      </w:r>
      <w:r>
        <w:rPr>
          <w:spacing w:val="-4"/>
        </w:rPr>
        <w:t>(AI):</w:t>
      </w:r>
    </w:p>
    <w:p w14:paraId="5EB90B27" w14:textId="77777777" w:rsidR="00733080" w:rsidRDefault="006A626C">
      <w:pPr>
        <w:pStyle w:val="BodyText"/>
        <w:spacing w:before="1"/>
        <w:jc w:val="both"/>
      </w:pPr>
      <w:r w:rsidRPr="006A626C">
        <w:t xml:space="preserve">You are a student at this institution because you live in a free society that values intellectual freedom and the open exchange of ideas. You are here to learn, grow, and develop your own critical voice – not to copy or substitute others' work for your own understanding. </w:t>
      </w:r>
    </w:p>
    <w:p w14:paraId="6D8353A8" w14:textId="77777777" w:rsidR="00733080" w:rsidRDefault="00733080">
      <w:pPr>
        <w:pStyle w:val="BodyText"/>
        <w:spacing w:before="1"/>
        <w:jc w:val="both"/>
      </w:pPr>
    </w:p>
    <w:p w14:paraId="05855B8B" w14:textId="77777777" w:rsidR="00E43B20" w:rsidRDefault="006A626C">
      <w:pPr>
        <w:pStyle w:val="BodyText"/>
        <w:spacing w:before="1"/>
        <w:jc w:val="both"/>
      </w:pPr>
      <w:r w:rsidRPr="006A626C">
        <w:t xml:space="preserve">Students may use generative AI tools (such as ChatGPT, Claude, etc.) to enhance their learning and writing process, but must do so </w:t>
      </w:r>
      <w:r w:rsidRPr="00E43B20">
        <w:rPr>
          <w:b/>
          <w:bCs/>
        </w:rPr>
        <w:t>transparently, ethically, and responsibly</w:t>
      </w:r>
      <w:r w:rsidRPr="006A626C">
        <w:t xml:space="preserve">. AI should serve as a collaborative tool to support brainstorming, idea generation, research assistance, grammar checking, and feedback on drafts, rather than as a replacement for critical thinking, original analysis, or authentic voice. </w:t>
      </w:r>
    </w:p>
    <w:p w14:paraId="21392A04" w14:textId="77777777" w:rsidR="00E43B20" w:rsidRDefault="00E43B20">
      <w:pPr>
        <w:pStyle w:val="BodyText"/>
        <w:spacing w:before="1"/>
        <w:jc w:val="both"/>
      </w:pPr>
    </w:p>
    <w:p w14:paraId="2CEA757E" w14:textId="77777777" w:rsidR="00EA0602" w:rsidRDefault="006A626C">
      <w:pPr>
        <w:pStyle w:val="BodyText"/>
        <w:spacing w:before="1"/>
        <w:jc w:val="both"/>
      </w:pPr>
      <w:r w:rsidRPr="00E43B20">
        <w:rPr>
          <w:b/>
          <w:bCs/>
        </w:rPr>
        <w:t>All AI use must be properly disclosed and cited</w:t>
      </w:r>
      <w:r w:rsidRPr="006A626C">
        <w:t xml:space="preserve">, with students providing clear documentation of which tools were used, how they were employed, and what prompts generated the assistance. </w:t>
      </w:r>
      <w:r w:rsidRPr="00E43B20">
        <w:rPr>
          <w:b/>
          <w:bCs/>
        </w:rPr>
        <w:t>Students remain fully responsible</w:t>
      </w:r>
      <w:r w:rsidRPr="006A626C">
        <w:t xml:space="preserve"> for the accuracy, quality, and integrity of their submitted work, including any AI-generated content, and must be prepared to verify information, correct inaccuracies, and defend their own ideas. </w:t>
      </w:r>
    </w:p>
    <w:p w14:paraId="5300E36A" w14:textId="77777777" w:rsidR="00EA0602" w:rsidRDefault="00EA0602">
      <w:pPr>
        <w:pStyle w:val="BodyText"/>
        <w:spacing w:before="1"/>
        <w:jc w:val="both"/>
      </w:pPr>
    </w:p>
    <w:p w14:paraId="38783A8E" w14:textId="39AA3D5D" w:rsidR="006A626C" w:rsidRDefault="006A626C">
      <w:pPr>
        <w:pStyle w:val="BodyText"/>
        <w:spacing w:before="1"/>
        <w:jc w:val="both"/>
      </w:pPr>
      <w:r w:rsidRPr="006A626C">
        <w:t xml:space="preserve">Be aware of AI's significant limitations – AI frequently generates incorrect facts, numbers, and even fabricated citations that must be independently verified, while also potentially producing biased or incomplete information. Should the UF Student Conduct process find a student guilty of using AI to generate substantial portions of assignments, complete entire projects, or bypass the core learning objectives, </w:t>
      </w:r>
      <w:r w:rsidRPr="00E477FF">
        <w:rPr>
          <w:b/>
          <w:bCs/>
        </w:rPr>
        <w:t>this will constitute academic misconduct</w:t>
      </w:r>
      <w:r w:rsidRPr="006A626C">
        <w:t xml:space="preserve"> and will result in penalties ranging from assignment failure to course failure, depending on the severity of the violation.</w:t>
      </w:r>
    </w:p>
    <w:p w14:paraId="305A47AF" w14:textId="77777777" w:rsidR="00E477FF" w:rsidRDefault="00E477FF">
      <w:pPr>
        <w:pStyle w:val="BodyText"/>
        <w:spacing w:before="1"/>
        <w:jc w:val="both"/>
      </w:pPr>
    </w:p>
    <w:p w14:paraId="2D5DADF8" w14:textId="049DE574" w:rsidR="00794D14" w:rsidRDefault="00315BCE">
      <w:pPr>
        <w:pStyle w:val="BodyText"/>
        <w:spacing w:before="1"/>
        <w:jc w:val="both"/>
      </w:pPr>
      <w:r>
        <w:t>If</w:t>
      </w:r>
      <w:r>
        <w:rPr>
          <w:spacing w:val="-5"/>
        </w:rPr>
        <w:t xml:space="preserve"> </w:t>
      </w:r>
      <w:r>
        <w:t>you</w:t>
      </w:r>
      <w:r>
        <w:rPr>
          <w:spacing w:val="-3"/>
        </w:rPr>
        <w:t xml:space="preserve"> </w:t>
      </w:r>
      <w:r>
        <w:t>choose</w:t>
      </w:r>
      <w:r>
        <w:rPr>
          <w:spacing w:val="-3"/>
        </w:rPr>
        <w:t xml:space="preserve"> </w:t>
      </w:r>
      <w:r>
        <w:t>to</w:t>
      </w:r>
      <w:r>
        <w:rPr>
          <w:spacing w:val="-5"/>
        </w:rPr>
        <w:t xml:space="preserve"> </w:t>
      </w:r>
      <w:r>
        <w:t>use</w:t>
      </w:r>
      <w:r>
        <w:rPr>
          <w:spacing w:val="-3"/>
        </w:rPr>
        <w:t xml:space="preserve"> </w:t>
      </w:r>
      <w:r>
        <w:t>AI</w:t>
      </w:r>
      <w:r>
        <w:rPr>
          <w:spacing w:val="-5"/>
        </w:rPr>
        <w:t xml:space="preserve"> </w:t>
      </w:r>
      <w:r>
        <w:t>in</w:t>
      </w:r>
      <w:r>
        <w:rPr>
          <w:spacing w:val="-4"/>
        </w:rPr>
        <w:t xml:space="preserve"> </w:t>
      </w:r>
      <w:r>
        <w:t>completing</w:t>
      </w:r>
      <w:r>
        <w:rPr>
          <w:spacing w:val="-2"/>
        </w:rPr>
        <w:t xml:space="preserve"> </w:t>
      </w:r>
      <w:r>
        <w:t>any</w:t>
      </w:r>
      <w:r>
        <w:rPr>
          <w:spacing w:val="-4"/>
        </w:rPr>
        <w:t xml:space="preserve"> </w:t>
      </w:r>
      <w:r>
        <w:t>work</w:t>
      </w:r>
      <w:r>
        <w:rPr>
          <w:spacing w:val="-4"/>
        </w:rPr>
        <w:t xml:space="preserve"> </w:t>
      </w:r>
      <w:r>
        <w:t>in</w:t>
      </w:r>
      <w:r>
        <w:rPr>
          <w:spacing w:val="-4"/>
        </w:rPr>
        <w:t xml:space="preserve"> </w:t>
      </w:r>
      <w:r>
        <w:t>this</w:t>
      </w:r>
      <w:r>
        <w:rPr>
          <w:spacing w:val="-2"/>
        </w:rPr>
        <w:t xml:space="preserve"> </w:t>
      </w:r>
      <w:r>
        <w:t>class,</w:t>
      </w:r>
      <w:r>
        <w:rPr>
          <w:spacing w:val="-3"/>
        </w:rPr>
        <w:t xml:space="preserve"> </w:t>
      </w:r>
      <w:r>
        <w:t>please</w:t>
      </w:r>
      <w:r>
        <w:rPr>
          <w:spacing w:val="-3"/>
        </w:rPr>
        <w:t xml:space="preserve"> </w:t>
      </w:r>
      <w:r>
        <w:t>note</w:t>
      </w:r>
      <w:r>
        <w:rPr>
          <w:spacing w:val="-3"/>
        </w:rPr>
        <w:t xml:space="preserve"> </w:t>
      </w:r>
      <w:r>
        <w:t>the</w:t>
      </w:r>
      <w:r>
        <w:rPr>
          <w:spacing w:val="-2"/>
        </w:rPr>
        <w:t xml:space="preserve"> </w:t>
      </w:r>
      <w:r>
        <w:t>following</w:t>
      </w:r>
      <w:r>
        <w:rPr>
          <w:spacing w:val="-2"/>
        </w:rPr>
        <w:t xml:space="preserve"> guidelines:</w:t>
      </w:r>
    </w:p>
    <w:p w14:paraId="2D5DADF9" w14:textId="77777777" w:rsidR="00794D14" w:rsidRDefault="00315BCE" w:rsidP="004B1556">
      <w:pPr>
        <w:pStyle w:val="ListParagraph"/>
        <w:numPr>
          <w:ilvl w:val="0"/>
          <w:numId w:val="1"/>
        </w:numPr>
        <w:tabs>
          <w:tab w:val="left" w:pos="478"/>
          <w:tab w:val="left" w:pos="480"/>
        </w:tabs>
        <w:spacing w:before="121"/>
        <w:ind w:right="155"/>
      </w:pPr>
      <w:r>
        <w:t>Be</w:t>
      </w:r>
      <w:r>
        <w:rPr>
          <w:spacing w:val="-4"/>
        </w:rPr>
        <w:t xml:space="preserve"> </w:t>
      </w:r>
      <w:r>
        <w:t>aware</w:t>
      </w:r>
      <w:r>
        <w:rPr>
          <w:spacing w:val="-4"/>
        </w:rPr>
        <w:t xml:space="preserve"> </w:t>
      </w:r>
      <w:r>
        <w:t>of</w:t>
      </w:r>
      <w:r>
        <w:rPr>
          <w:spacing w:val="-4"/>
        </w:rPr>
        <w:t xml:space="preserve"> </w:t>
      </w:r>
      <w:r>
        <w:t>the</w:t>
      </w:r>
      <w:r>
        <w:rPr>
          <w:spacing w:val="-4"/>
        </w:rPr>
        <w:t xml:space="preserve"> </w:t>
      </w:r>
      <w:r>
        <w:t>limits</w:t>
      </w:r>
      <w:r>
        <w:rPr>
          <w:spacing w:val="-3"/>
        </w:rPr>
        <w:t xml:space="preserve"> </w:t>
      </w:r>
      <w:r>
        <w:t>of</w:t>
      </w:r>
      <w:r>
        <w:rPr>
          <w:spacing w:val="-4"/>
        </w:rPr>
        <w:t xml:space="preserve"> </w:t>
      </w:r>
      <w:r>
        <w:t>the</w:t>
      </w:r>
      <w:r>
        <w:rPr>
          <w:spacing w:val="-4"/>
        </w:rPr>
        <w:t xml:space="preserve"> </w:t>
      </w:r>
      <w:r>
        <w:t>AI</w:t>
      </w:r>
      <w:r>
        <w:rPr>
          <w:spacing w:val="-4"/>
        </w:rPr>
        <w:t xml:space="preserve"> </w:t>
      </w:r>
      <w:r>
        <w:t>tools.</w:t>
      </w:r>
      <w:r>
        <w:rPr>
          <w:spacing w:val="-4"/>
        </w:rPr>
        <w:t xml:space="preserve"> </w:t>
      </w:r>
      <w:r>
        <w:t>The</w:t>
      </w:r>
      <w:r>
        <w:rPr>
          <w:spacing w:val="-4"/>
        </w:rPr>
        <w:t xml:space="preserve"> </w:t>
      </w:r>
      <w:r>
        <w:t>results</w:t>
      </w:r>
      <w:r>
        <w:rPr>
          <w:spacing w:val="-3"/>
        </w:rPr>
        <w:t xml:space="preserve"> </w:t>
      </w:r>
      <w:r>
        <w:t>you</w:t>
      </w:r>
      <w:r>
        <w:rPr>
          <w:spacing w:val="-4"/>
        </w:rPr>
        <w:t xml:space="preserve"> </w:t>
      </w:r>
      <w:r>
        <w:t>get</w:t>
      </w:r>
      <w:r>
        <w:rPr>
          <w:spacing w:val="-5"/>
        </w:rPr>
        <w:t xml:space="preserve"> </w:t>
      </w:r>
      <w:r>
        <w:t>are</w:t>
      </w:r>
      <w:r>
        <w:rPr>
          <w:spacing w:val="-4"/>
        </w:rPr>
        <w:t xml:space="preserve"> </w:t>
      </w:r>
      <w:r>
        <w:t>very</w:t>
      </w:r>
      <w:r>
        <w:rPr>
          <w:spacing w:val="-5"/>
        </w:rPr>
        <w:t xml:space="preserve"> </w:t>
      </w:r>
      <w:r>
        <w:t>dependent</w:t>
      </w:r>
      <w:r>
        <w:rPr>
          <w:spacing w:val="-5"/>
        </w:rPr>
        <w:t xml:space="preserve"> </w:t>
      </w:r>
      <w:r>
        <w:t>on</w:t>
      </w:r>
      <w:r>
        <w:rPr>
          <w:spacing w:val="-5"/>
        </w:rPr>
        <w:t xml:space="preserve"> </w:t>
      </w:r>
      <w:r>
        <w:t>the</w:t>
      </w:r>
      <w:r>
        <w:rPr>
          <w:spacing w:val="-4"/>
        </w:rPr>
        <w:t xml:space="preserve"> </w:t>
      </w:r>
      <w:r>
        <w:t>prompts</w:t>
      </w:r>
      <w:r>
        <w:rPr>
          <w:spacing w:val="-3"/>
        </w:rPr>
        <w:t xml:space="preserve"> </w:t>
      </w:r>
      <w:r>
        <w:t>you use and how well you define those prompts. The numbers and facts you may get could be completely wrong so unless you can independently</w:t>
      </w:r>
      <w:r>
        <w:rPr>
          <w:spacing w:val="-1"/>
        </w:rPr>
        <w:t xml:space="preserve"> </w:t>
      </w:r>
      <w:r>
        <w:t>confirm the results through another source, do</w:t>
      </w:r>
      <w:r>
        <w:rPr>
          <w:spacing w:val="-2"/>
        </w:rPr>
        <w:t xml:space="preserve"> </w:t>
      </w:r>
      <w:r>
        <w:t>not</w:t>
      </w:r>
      <w:r>
        <w:rPr>
          <w:spacing w:val="-3"/>
        </w:rPr>
        <w:t xml:space="preserve"> </w:t>
      </w:r>
      <w:r>
        <w:t>trust</w:t>
      </w:r>
      <w:r>
        <w:rPr>
          <w:spacing w:val="-2"/>
        </w:rPr>
        <w:t xml:space="preserve"> </w:t>
      </w:r>
      <w:r>
        <w:t>that</w:t>
      </w:r>
      <w:r>
        <w:rPr>
          <w:spacing w:val="-3"/>
        </w:rPr>
        <w:t xml:space="preserve"> </w:t>
      </w:r>
      <w:r>
        <w:t>they</w:t>
      </w:r>
      <w:r>
        <w:rPr>
          <w:spacing w:val="-3"/>
        </w:rPr>
        <w:t xml:space="preserve"> </w:t>
      </w:r>
      <w:r>
        <w:t>are</w:t>
      </w:r>
      <w:r>
        <w:rPr>
          <w:spacing w:val="-2"/>
        </w:rPr>
        <w:t xml:space="preserve"> </w:t>
      </w:r>
      <w:r>
        <w:t>correct.</w:t>
      </w:r>
      <w:r>
        <w:rPr>
          <w:spacing w:val="-4"/>
        </w:rPr>
        <w:t xml:space="preserve"> </w:t>
      </w:r>
      <w:r>
        <w:t>You</w:t>
      </w:r>
      <w:r>
        <w:rPr>
          <w:spacing w:val="-2"/>
        </w:rPr>
        <w:t xml:space="preserve"> </w:t>
      </w:r>
      <w:r>
        <w:t>will</w:t>
      </w:r>
      <w:r>
        <w:rPr>
          <w:spacing w:val="-3"/>
        </w:rPr>
        <w:t xml:space="preserve"> </w:t>
      </w:r>
      <w:r>
        <w:t>be</w:t>
      </w:r>
      <w:r>
        <w:rPr>
          <w:spacing w:val="-2"/>
        </w:rPr>
        <w:t xml:space="preserve"> </w:t>
      </w:r>
      <w:r>
        <w:t>responsible</w:t>
      </w:r>
      <w:r>
        <w:rPr>
          <w:spacing w:val="-3"/>
        </w:rPr>
        <w:t xml:space="preserve"> </w:t>
      </w:r>
      <w:r>
        <w:t>for</w:t>
      </w:r>
      <w:r>
        <w:rPr>
          <w:spacing w:val="-2"/>
        </w:rPr>
        <w:t xml:space="preserve"> </w:t>
      </w:r>
      <w:r>
        <w:t>any</w:t>
      </w:r>
      <w:r>
        <w:rPr>
          <w:spacing w:val="-3"/>
        </w:rPr>
        <w:t xml:space="preserve"> </w:t>
      </w:r>
      <w:r>
        <w:t>incorrect</w:t>
      </w:r>
      <w:r>
        <w:rPr>
          <w:spacing w:val="-2"/>
        </w:rPr>
        <w:t xml:space="preserve"> </w:t>
      </w:r>
      <w:r>
        <w:t>numbers</w:t>
      </w:r>
      <w:r>
        <w:rPr>
          <w:spacing w:val="-2"/>
        </w:rPr>
        <w:t xml:space="preserve"> </w:t>
      </w:r>
      <w:r>
        <w:t>or</w:t>
      </w:r>
      <w:r>
        <w:rPr>
          <w:spacing w:val="-2"/>
        </w:rPr>
        <w:t xml:space="preserve"> </w:t>
      </w:r>
      <w:r>
        <w:t>facts</w:t>
      </w:r>
      <w:r>
        <w:rPr>
          <w:spacing w:val="-2"/>
        </w:rPr>
        <w:t xml:space="preserve"> </w:t>
      </w:r>
      <w:r>
        <w:t>you get from using the tool.</w:t>
      </w:r>
    </w:p>
    <w:p w14:paraId="2D5DADFA" w14:textId="77777777" w:rsidR="00794D14" w:rsidRPr="00B9509F" w:rsidRDefault="00315BCE">
      <w:pPr>
        <w:pStyle w:val="ListParagraph"/>
        <w:numPr>
          <w:ilvl w:val="0"/>
          <w:numId w:val="1"/>
        </w:numPr>
        <w:tabs>
          <w:tab w:val="left" w:pos="478"/>
          <w:tab w:val="left" w:pos="480"/>
        </w:tabs>
        <w:spacing w:before="119"/>
        <w:ind w:right="154"/>
        <w:jc w:val="both"/>
        <w:rPr>
          <w:b/>
          <w:bCs/>
        </w:rPr>
      </w:pPr>
      <w:r>
        <w:t>AI is a tool and, as such, you must acknowledge that you used it in completing any work for the class.</w:t>
      </w:r>
      <w:r>
        <w:rPr>
          <w:spacing w:val="27"/>
        </w:rPr>
        <w:t xml:space="preserve"> </w:t>
      </w:r>
      <w:r>
        <w:t>You</w:t>
      </w:r>
      <w:r>
        <w:rPr>
          <w:spacing w:val="-11"/>
        </w:rPr>
        <w:t xml:space="preserve"> </w:t>
      </w:r>
      <w:r>
        <w:t>must</w:t>
      </w:r>
      <w:r>
        <w:rPr>
          <w:spacing w:val="-12"/>
        </w:rPr>
        <w:t xml:space="preserve"> </w:t>
      </w:r>
      <w:r>
        <w:t>include</w:t>
      </w:r>
      <w:r>
        <w:rPr>
          <w:spacing w:val="-11"/>
        </w:rPr>
        <w:t xml:space="preserve"> </w:t>
      </w:r>
      <w:r>
        <w:t>a</w:t>
      </w:r>
      <w:r>
        <w:rPr>
          <w:spacing w:val="-11"/>
        </w:rPr>
        <w:t xml:space="preserve"> </w:t>
      </w:r>
      <w:r>
        <w:t>paragraph</w:t>
      </w:r>
      <w:r>
        <w:rPr>
          <w:spacing w:val="-11"/>
        </w:rPr>
        <w:t xml:space="preserve"> </w:t>
      </w:r>
      <w:r>
        <w:t>at</w:t>
      </w:r>
      <w:r>
        <w:rPr>
          <w:spacing w:val="-12"/>
        </w:rPr>
        <w:t xml:space="preserve"> </w:t>
      </w:r>
      <w:r>
        <w:t>the</w:t>
      </w:r>
      <w:r>
        <w:rPr>
          <w:spacing w:val="-11"/>
        </w:rPr>
        <w:t xml:space="preserve"> </w:t>
      </w:r>
      <w:r>
        <w:t>end</w:t>
      </w:r>
      <w:r>
        <w:rPr>
          <w:spacing w:val="-12"/>
        </w:rPr>
        <w:t xml:space="preserve"> </w:t>
      </w:r>
      <w:r>
        <w:t>of</w:t>
      </w:r>
      <w:r>
        <w:rPr>
          <w:spacing w:val="-11"/>
        </w:rPr>
        <w:t xml:space="preserve"> </w:t>
      </w:r>
      <w:r>
        <w:t>any</w:t>
      </w:r>
      <w:r>
        <w:rPr>
          <w:spacing w:val="-12"/>
        </w:rPr>
        <w:t xml:space="preserve"> </w:t>
      </w:r>
      <w:r>
        <w:t>assignment</w:t>
      </w:r>
      <w:r>
        <w:rPr>
          <w:spacing w:val="-12"/>
        </w:rPr>
        <w:t xml:space="preserve"> </w:t>
      </w:r>
      <w:r>
        <w:t>in</w:t>
      </w:r>
      <w:r>
        <w:rPr>
          <w:spacing w:val="-12"/>
        </w:rPr>
        <w:t xml:space="preserve"> </w:t>
      </w:r>
      <w:r>
        <w:t>which</w:t>
      </w:r>
      <w:r>
        <w:rPr>
          <w:spacing w:val="-11"/>
        </w:rPr>
        <w:t xml:space="preserve"> </w:t>
      </w:r>
      <w:r>
        <w:t>you</w:t>
      </w:r>
      <w:r>
        <w:rPr>
          <w:spacing w:val="-13"/>
        </w:rPr>
        <w:t xml:space="preserve"> </w:t>
      </w:r>
      <w:r>
        <w:t>used</w:t>
      </w:r>
      <w:r>
        <w:rPr>
          <w:spacing w:val="-11"/>
        </w:rPr>
        <w:t xml:space="preserve"> </w:t>
      </w:r>
      <w:r>
        <w:t>AI</w:t>
      </w:r>
      <w:r>
        <w:rPr>
          <w:spacing w:val="-11"/>
        </w:rPr>
        <w:t xml:space="preserve"> </w:t>
      </w:r>
      <w:r>
        <w:t>explaining how</w:t>
      </w:r>
      <w:r>
        <w:rPr>
          <w:spacing w:val="-13"/>
        </w:rPr>
        <w:t xml:space="preserve"> </w:t>
      </w:r>
      <w:r>
        <w:t>you</w:t>
      </w:r>
      <w:r>
        <w:rPr>
          <w:spacing w:val="-11"/>
        </w:rPr>
        <w:t xml:space="preserve"> </w:t>
      </w:r>
      <w:r>
        <w:t>used</w:t>
      </w:r>
      <w:r>
        <w:rPr>
          <w:spacing w:val="-12"/>
        </w:rPr>
        <w:t xml:space="preserve"> </w:t>
      </w:r>
      <w:r>
        <w:t>it</w:t>
      </w:r>
      <w:r>
        <w:rPr>
          <w:spacing w:val="-12"/>
        </w:rPr>
        <w:t xml:space="preserve"> </w:t>
      </w:r>
      <w:r>
        <w:t>and</w:t>
      </w:r>
      <w:r>
        <w:rPr>
          <w:spacing w:val="-12"/>
        </w:rPr>
        <w:t xml:space="preserve"> </w:t>
      </w:r>
      <w:r>
        <w:t>what</w:t>
      </w:r>
      <w:r>
        <w:rPr>
          <w:spacing w:val="-13"/>
        </w:rPr>
        <w:t xml:space="preserve"> </w:t>
      </w:r>
      <w:r>
        <w:t>prompts</w:t>
      </w:r>
      <w:r>
        <w:rPr>
          <w:spacing w:val="-9"/>
        </w:rPr>
        <w:t xml:space="preserve"> </w:t>
      </w:r>
      <w:r>
        <w:t>you</w:t>
      </w:r>
      <w:r>
        <w:rPr>
          <w:spacing w:val="-11"/>
        </w:rPr>
        <w:t xml:space="preserve"> </w:t>
      </w:r>
      <w:r>
        <w:t>used</w:t>
      </w:r>
      <w:r>
        <w:rPr>
          <w:spacing w:val="-12"/>
        </w:rPr>
        <w:t xml:space="preserve"> </w:t>
      </w:r>
      <w:r>
        <w:t>to</w:t>
      </w:r>
      <w:r>
        <w:rPr>
          <w:spacing w:val="-11"/>
        </w:rPr>
        <w:t xml:space="preserve"> </w:t>
      </w:r>
      <w:r>
        <w:t>get</w:t>
      </w:r>
      <w:r>
        <w:rPr>
          <w:spacing w:val="-12"/>
        </w:rPr>
        <w:t xml:space="preserve"> </w:t>
      </w:r>
      <w:r>
        <w:t>the</w:t>
      </w:r>
      <w:r>
        <w:rPr>
          <w:spacing w:val="-11"/>
        </w:rPr>
        <w:t xml:space="preserve"> </w:t>
      </w:r>
      <w:r>
        <w:t>results.</w:t>
      </w:r>
      <w:r>
        <w:rPr>
          <w:spacing w:val="27"/>
        </w:rPr>
        <w:t xml:space="preserve"> </w:t>
      </w:r>
      <w:r w:rsidRPr="00B9509F">
        <w:rPr>
          <w:b/>
          <w:bCs/>
        </w:rPr>
        <w:t>Failure</w:t>
      </w:r>
      <w:r w:rsidRPr="00B9509F">
        <w:rPr>
          <w:b/>
          <w:bCs/>
          <w:spacing w:val="-11"/>
        </w:rPr>
        <w:t xml:space="preserve"> </w:t>
      </w:r>
      <w:r w:rsidRPr="00B9509F">
        <w:rPr>
          <w:b/>
          <w:bCs/>
        </w:rPr>
        <w:t>to</w:t>
      </w:r>
      <w:r w:rsidRPr="00B9509F">
        <w:rPr>
          <w:b/>
          <w:bCs/>
          <w:spacing w:val="-11"/>
        </w:rPr>
        <w:t xml:space="preserve"> </w:t>
      </w:r>
      <w:r w:rsidRPr="00B9509F">
        <w:rPr>
          <w:b/>
          <w:bCs/>
        </w:rPr>
        <w:t>do</w:t>
      </w:r>
      <w:r w:rsidRPr="00B9509F">
        <w:rPr>
          <w:b/>
          <w:bCs/>
          <w:spacing w:val="-13"/>
        </w:rPr>
        <w:t xml:space="preserve"> </w:t>
      </w:r>
      <w:r w:rsidRPr="00B9509F">
        <w:rPr>
          <w:b/>
          <w:bCs/>
        </w:rPr>
        <w:t>so</w:t>
      </w:r>
      <w:r w:rsidRPr="00B9509F">
        <w:rPr>
          <w:b/>
          <w:bCs/>
          <w:spacing w:val="-10"/>
        </w:rPr>
        <w:t xml:space="preserve"> </w:t>
      </w:r>
      <w:r w:rsidRPr="00B9509F">
        <w:rPr>
          <w:b/>
          <w:bCs/>
        </w:rPr>
        <w:t>may</w:t>
      </w:r>
      <w:r w:rsidRPr="00B9509F">
        <w:rPr>
          <w:b/>
          <w:bCs/>
          <w:spacing w:val="-12"/>
        </w:rPr>
        <w:t xml:space="preserve"> </w:t>
      </w:r>
      <w:r w:rsidRPr="00B9509F">
        <w:rPr>
          <w:b/>
          <w:bCs/>
        </w:rPr>
        <w:t>be</w:t>
      </w:r>
      <w:r w:rsidRPr="00B9509F">
        <w:rPr>
          <w:b/>
          <w:bCs/>
          <w:spacing w:val="-11"/>
        </w:rPr>
        <w:t xml:space="preserve"> </w:t>
      </w:r>
      <w:r w:rsidRPr="00B9509F">
        <w:rPr>
          <w:b/>
          <w:bCs/>
        </w:rPr>
        <w:t>considered a violation of the academic honesty policy.</w:t>
      </w:r>
    </w:p>
    <w:p w14:paraId="2D5DADFB" w14:textId="77777777" w:rsidR="00794D14" w:rsidRDefault="00315BCE">
      <w:pPr>
        <w:pStyle w:val="Heading3"/>
        <w:spacing w:before="257"/>
      </w:pPr>
      <w:r>
        <w:t>Commitment</w:t>
      </w:r>
      <w:r>
        <w:rPr>
          <w:spacing w:val="-6"/>
        </w:rPr>
        <w:t xml:space="preserve"> </w:t>
      </w:r>
      <w:r>
        <w:t>to</w:t>
      </w:r>
      <w:r>
        <w:rPr>
          <w:spacing w:val="-4"/>
        </w:rPr>
        <w:t xml:space="preserve"> </w:t>
      </w:r>
      <w:r>
        <w:t>a</w:t>
      </w:r>
      <w:r>
        <w:rPr>
          <w:spacing w:val="-6"/>
        </w:rPr>
        <w:t xml:space="preserve"> </w:t>
      </w:r>
      <w:r>
        <w:t>Safe</w:t>
      </w:r>
      <w:r>
        <w:rPr>
          <w:spacing w:val="-5"/>
        </w:rPr>
        <w:t xml:space="preserve"> </w:t>
      </w:r>
      <w:r>
        <w:t>and</w:t>
      </w:r>
      <w:r>
        <w:rPr>
          <w:spacing w:val="-5"/>
        </w:rPr>
        <w:t xml:space="preserve"> </w:t>
      </w:r>
      <w:r>
        <w:t>Inclusive</w:t>
      </w:r>
      <w:r>
        <w:rPr>
          <w:spacing w:val="-5"/>
        </w:rPr>
        <w:t xml:space="preserve"> </w:t>
      </w:r>
      <w:r>
        <w:t>Learning</w:t>
      </w:r>
      <w:r>
        <w:rPr>
          <w:spacing w:val="-6"/>
        </w:rPr>
        <w:t xml:space="preserve"> </w:t>
      </w:r>
      <w:r>
        <w:rPr>
          <w:spacing w:val="-2"/>
        </w:rPr>
        <w:t>Environment:</w:t>
      </w:r>
    </w:p>
    <w:p w14:paraId="2D5DADFC" w14:textId="77777777" w:rsidR="00794D14" w:rsidRDefault="00315BCE">
      <w:pPr>
        <w:pStyle w:val="BodyText"/>
        <w:ind w:right="154"/>
        <w:jc w:val="both"/>
      </w:pPr>
      <w:r>
        <w:t>The Herbert Wertheim College of Engineering (HWCOE) values varied perspectives and lived experiences within our community and is committed to supporting the University’s core values, including</w:t>
      </w:r>
      <w:r>
        <w:rPr>
          <w:spacing w:val="-9"/>
        </w:rPr>
        <w:t xml:space="preserve"> </w:t>
      </w:r>
      <w:r>
        <w:t>the</w:t>
      </w:r>
      <w:r>
        <w:rPr>
          <w:spacing w:val="-12"/>
        </w:rPr>
        <w:t xml:space="preserve"> </w:t>
      </w:r>
      <w:r>
        <w:t>elimination</w:t>
      </w:r>
      <w:r>
        <w:rPr>
          <w:spacing w:val="-11"/>
        </w:rPr>
        <w:t xml:space="preserve"> </w:t>
      </w:r>
      <w:r>
        <w:t>of</w:t>
      </w:r>
      <w:r>
        <w:rPr>
          <w:spacing w:val="-10"/>
        </w:rPr>
        <w:t xml:space="preserve"> </w:t>
      </w:r>
      <w:r>
        <w:t>discrimination.</w:t>
      </w:r>
      <w:r>
        <w:rPr>
          <w:spacing w:val="-12"/>
        </w:rPr>
        <w:t xml:space="preserve"> </w:t>
      </w:r>
      <w:r>
        <w:t>It</w:t>
      </w:r>
      <w:r>
        <w:rPr>
          <w:spacing w:val="-10"/>
        </w:rPr>
        <w:t xml:space="preserve"> </w:t>
      </w:r>
      <w:r>
        <w:t>is</w:t>
      </w:r>
      <w:r>
        <w:rPr>
          <w:spacing w:val="-9"/>
        </w:rPr>
        <w:t xml:space="preserve"> </w:t>
      </w:r>
      <w:r>
        <w:t>expected</w:t>
      </w:r>
      <w:r>
        <w:rPr>
          <w:spacing w:val="-10"/>
        </w:rPr>
        <w:t xml:space="preserve"> </w:t>
      </w:r>
      <w:r>
        <w:t>that</w:t>
      </w:r>
      <w:r>
        <w:rPr>
          <w:spacing w:val="-10"/>
        </w:rPr>
        <w:t xml:space="preserve"> </w:t>
      </w:r>
      <w:r>
        <w:t>every</w:t>
      </w:r>
      <w:r>
        <w:rPr>
          <w:spacing w:val="-11"/>
        </w:rPr>
        <w:t xml:space="preserve"> </w:t>
      </w:r>
      <w:r>
        <w:t>person</w:t>
      </w:r>
      <w:r>
        <w:rPr>
          <w:spacing w:val="-11"/>
        </w:rPr>
        <w:t xml:space="preserve"> </w:t>
      </w:r>
      <w:r>
        <w:t>in</w:t>
      </w:r>
      <w:r>
        <w:rPr>
          <w:spacing w:val="-13"/>
        </w:rPr>
        <w:t xml:space="preserve"> </w:t>
      </w:r>
      <w:r>
        <w:t>this</w:t>
      </w:r>
      <w:r>
        <w:rPr>
          <w:spacing w:val="-8"/>
        </w:rPr>
        <w:t xml:space="preserve"> </w:t>
      </w:r>
      <w:r>
        <w:t>class</w:t>
      </w:r>
      <w:r>
        <w:rPr>
          <w:spacing w:val="-9"/>
        </w:rPr>
        <w:t xml:space="preserve"> </w:t>
      </w:r>
      <w:r>
        <w:t>will</w:t>
      </w:r>
      <w:r>
        <w:rPr>
          <w:spacing w:val="-10"/>
        </w:rPr>
        <w:t xml:space="preserve"> </w:t>
      </w:r>
      <w:r>
        <w:t>treat</w:t>
      </w:r>
      <w:r>
        <w:rPr>
          <w:spacing w:val="-13"/>
        </w:rPr>
        <w:t xml:space="preserve"> </w:t>
      </w:r>
      <w:r>
        <w:t xml:space="preserve">one another with dignity and respect regardless of race, creed, color, religion, age, disability, sex, sexual orientation, gender identity and expression, marital status, national origin, political opinions or affiliations, genetic information, and </w:t>
      </w:r>
      <w:r>
        <w:lastRenderedPageBreak/>
        <w:t>veteran status.</w:t>
      </w:r>
    </w:p>
    <w:p w14:paraId="2D5DADFD" w14:textId="77777777" w:rsidR="00794D14" w:rsidRDefault="00315BCE">
      <w:pPr>
        <w:pStyle w:val="BodyText"/>
        <w:spacing w:before="120"/>
        <w:ind w:right="153"/>
        <w:jc w:val="both"/>
      </w:pPr>
      <w:r>
        <w:t>If you feel like your performance in class is being impacted by discrimination or harassment of any kind, please contact the course instructor or any of the following:</w:t>
      </w:r>
    </w:p>
    <w:p w14:paraId="2D5DADFE" w14:textId="77777777" w:rsidR="00794D14" w:rsidRDefault="00315BCE">
      <w:pPr>
        <w:pStyle w:val="ListParagraph"/>
        <w:numPr>
          <w:ilvl w:val="0"/>
          <w:numId w:val="1"/>
        </w:numPr>
        <w:tabs>
          <w:tab w:val="left" w:pos="480"/>
        </w:tabs>
        <w:spacing w:before="123" w:line="269" w:lineRule="exact"/>
        <w:ind w:hanging="360"/>
      </w:pPr>
      <w:r>
        <w:t>Your</w:t>
      </w:r>
      <w:r>
        <w:rPr>
          <w:spacing w:val="-5"/>
        </w:rPr>
        <w:t xml:space="preserve"> </w:t>
      </w:r>
      <w:r>
        <w:t>academic</w:t>
      </w:r>
      <w:r>
        <w:rPr>
          <w:spacing w:val="-4"/>
        </w:rPr>
        <w:t xml:space="preserve"> </w:t>
      </w:r>
      <w:r>
        <w:t>advisor</w:t>
      </w:r>
      <w:r>
        <w:rPr>
          <w:spacing w:val="-4"/>
        </w:rPr>
        <w:t xml:space="preserve"> </w:t>
      </w:r>
      <w:r>
        <w:t>or</w:t>
      </w:r>
      <w:r>
        <w:rPr>
          <w:spacing w:val="-7"/>
        </w:rPr>
        <w:t xml:space="preserve"> </w:t>
      </w:r>
      <w:r>
        <w:t>Graduate</w:t>
      </w:r>
      <w:r>
        <w:rPr>
          <w:spacing w:val="-4"/>
        </w:rPr>
        <w:t xml:space="preserve"> </w:t>
      </w:r>
      <w:r>
        <w:t>Program</w:t>
      </w:r>
      <w:r>
        <w:rPr>
          <w:spacing w:val="-5"/>
        </w:rPr>
        <w:t xml:space="preserve"> </w:t>
      </w:r>
      <w:r>
        <w:rPr>
          <w:spacing w:val="-2"/>
        </w:rPr>
        <w:t>Coordinator</w:t>
      </w:r>
    </w:p>
    <w:p w14:paraId="2D5DADFF" w14:textId="77777777" w:rsidR="00794D14" w:rsidRDefault="00315BCE">
      <w:pPr>
        <w:pStyle w:val="ListParagraph"/>
        <w:numPr>
          <w:ilvl w:val="0"/>
          <w:numId w:val="1"/>
        </w:numPr>
        <w:tabs>
          <w:tab w:val="left" w:pos="480"/>
        </w:tabs>
        <w:spacing w:line="269" w:lineRule="exact"/>
        <w:ind w:hanging="360"/>
      </w:pPr>
      <w:r>
        <w:t>HWCOE</w:t>
      </w:r>
      <w:r>
        <w:rPr>
          <w:spacing w:val="-11"/>
        </w:rPr>
        <w:t xml:space="preserve"> </w:t>
      </w:r>
      <w:r>
        <w:t>Human</w:t>
      </w:r>
      <w:r>
        <w:rPr>
          <w:spacing w:val="-10"/>
        </w:rPr>
        <w:t xml:space="preserve"> </w:t>
      </w:r>
      <w:r>
        <w:t>Resources,</w:t>
      </w:r>
      <w:r>
        <w:rPr>
          <w:spacing w:val="-9"/>
        </w:rPr>
        <w:t xml:space="preserve"> </w:t>
      </w:r>
      <w:r>
        <w:t>352-392-0904,</w:t>
      </w:r>
      <w:r>
        <w:rPr>
          <w:spacing w:val="-10"/>
        </w:rPr>
        <w:t xml:space="preserve"> </w:t>
      </w:r>
      <w:hyperlink r:id="rId14">
        <w:r w:rsidR="00794D14">
          <w:rPr>
            <w:color w:val="0000FF"/>
            <w:u w:val="single" w:color="0000FF"/>
          </w:rPr>
          <w:t>student-support-</w:t>
        </w:r>
        <w:r w:rsidR="00794D14">
          <w:rPr>
            <w:color w:val="0000FF"/>
            <w:spacing w:val="-2"/>
            <w:u w:val="single" w:color="0000FF"/>
          </w:rPr>
          <w:t>hr@eng.ufl.edu</w:t>
        </w:r>
      </w:hyperlink>
    </w:p>
    <w:p w14:paraId="2D5DAE00" w14:textId="77777777" w:rsidR="00794D14" w:rsidRDefault="00315BCE">
      <w:pPr>
        <w:pStyle w:val="ListParagraph"/>
        <w:numPr>
          <w:ilvl w:val="0"/>
          <w:numId w:val="1"/>
        </w:numPr>
        <w:tabs>
          <w:tab w:val="left" w:pos="480"/>
        </w:tabs>
        <w:spacing w:before="1" w:line="269" w:lineRule="exact"/>
        <w:ind w:hanging="360"/>
      </w:pPr>
      <w:r>
        <w:t>Dr.</w:t>
      </w:r>
      <w:r>
        <w:rPr>
          <w:spacing w:val="-7"/>
        </w:rPr>
        <w:t xml:space="preserve"> </w:t>
      </w:r>
      <w:r>
        <w:t>Pam</w:t>
      </w:r>
      <w:r>
        <w:rPr>
          <w:spacing w:val="-5"/>
        </w:rPr>
        <w:t xml:space="preserve"> </w:t>
      </w:r>
      <w:r>
        <w:t>Dickrell,</w:t>
      </w:r>
      <w:r>
        <w:rPr>
          <w:spacing w:val="-4"/>
        </w:rPr>
        <w:t xml:space="preserve"> </w:t>
      </w:r>
      <w:r>
        <w:t>Associate</w:t>
      </w:r>
      <w:r>
        <w:rPr>
          <w:spacing w:val="-4"/>
        </w:rPr>
        <w:t xml:space="preserve"> </w:t>
      </w:r>
      <w:r>
        <w:t>Dean</w:t>
      </w:r>
      <w:r>
        <w:rPr>
          <w:spacing w:val="-5"/>
        </w:rPr>
        <w:t xml:space="preserve"> </w:t>
      </w:r>
      <w:r>
        <w:t>of</w:t>
      </w:r>
      <w:r>
        <w:rPr>
          <w:spacing w:val="-6"/>
        </w:rPr>
        <w:t xml:space="preserve"> </w:t>
      </w:r>
      <w:r>
        <w:t>Student</w:t>
      </w:r>
      <w:r>
        <w:rPr>
          <w:spacing w:val="-4"/>
        </w:rPr>
        <w:t xml:space="preserve"> </w:t>
      </w:r>
      <w:r>
        <w:t>Affairs,</w:t>
      </w:r>
      <w:r>
        <w:rPr>
          <w:spacing w:val="-6"/>
        </w:rPr>
        <w:t xml:space="preserve"> </w:t>
      </w:r>
      <w:r>
        <w:t>352-392-2177,</w:t>
      </w:r>
      <w:r>
        <w:rPr>
          <w:spacing w:val="-4"/>
        </w:rPr>
        <w:t xml:space="preserve"> </w:t>
      </w:r>
      <w:hyperlink r:id="rId15">
        <w:r w:rsidR="00794D14">
          <w:rPr>
            <w:color w:val="0000FF"/>
            <w:spacing w:val="-2"/>
            <w:u w:val="single" w:color="0000FF"/>
          </w:rPr>
          <w:t>pld@ufl.edu</w:t>
        </w:r>
      </w:hyperlink>
    </w:p>
    <w:p w14:paraId="2D5DAE01" w14:textId="77777777" w:rsidR="00794D14" w:rsidRDefault="00315BCE">
      <w:pPr>
        <w:pStyle w:val="ListParagraph"/>
        <w:numPr>
          <w:ilvl w:val="0"/>
          <w:numId w:val="1"/>
        </w:numPr>
        <w:tabs>
          <w:tab w:val="left" w:pos="480"/>
        </w:tabs>
        <w:spacing w:line="269" w:lineRule="exact"/>
        <w:ind w:hanging="360"/>
      </w:pPr>
      <w:r>
        <w:t>Toshikazu</w:t>
      </w:r>
      <w:r>
        <w:rPr>
          <w:spacing w:val="-10"/>
        </w:rPr>
        <w:t xml:space="preserve"> </w:t>
      </w:r>
      <w:r>
        <w:t>Nishida,</w:t>
      </w:r>
      <w:r>
        <w:rPr>
          <w:spacing w:val="-6"/>
        </w:rPr>
        <w:t xml:space="preserve"> </w:t>
      </w:r>
      <w:r>
        <w:t>Associate</w:t>
      </w:r>
      <w:r>
        <w:rPr>
          <w:spacing w:val="-6"/>
        </w:rPr>
        <w:t xml:space="preserve"> </w:t>
      </w:r>
      <w:r>
        <w:t>Dean</w:t>
      </w:r>
      <w:r>
        <w:rPr>
          <w:spacing w:val="-7"/>
        </w:rPr>
        <w:t xml:space="preserve"> </w:t>
      </w:r>
      <w:r>
        <w:t>of</w:t>
      </w:r>
      <w:r>
        <w:rPr>
          <w:spacing w:val="-6"/>
        </w:rPr>
        <w:t xml:space="preserve"> </w:t>
      </w:r>
      <w:r>
        <w:t>Academic</w:t>
      </w:r>
      <w:r>
        <w:rPr>
          <w:spacing w:val="-5"/>
        </w:rPr>
        <w:t xml:space="preserve"> </w:t>
      </w:r>
      <w:r>
        <w:t>Affairs,</w:t>
      </w:r>
      <w:r>
        <w:rPr>
          <w:spacing w:val="-6"/>
        </w:rPr>
        <w:t xml:space="preserve"> </w:t>
      </w:r>
      <w:r>
        <w:t>352-392-0943,</w:t>
      </w:r>
      <w:r>
        <w:rPr>
          <w:spacing w:val="-5"/>
        </w:rPr>
        <w:t xml:space="preserve"> </w:t>
      </w:r>
      <w:hyperlink r:id="rId16">
        <w:r w:rsidR="00794D14">
          <w:rPr>
            <w:color w:val="0000FF"/>
            <w:spacing w:val="-2"/>
            <w:u w:val="single" w:color="0000FF"/>
          </w:rPr>
          <w:t>nishida@eng.ufl.edu</w:t>
        </w:r>
      </w:hyperlink>
    </w:p>
    <w:p w14:paraId="2D5DAE02" w14:textId="77777777" w:rsidR="00794D14" w:rsidRDefault="00794D14">
      <w:pPr>
        <w:pStyle w:val="BodyText"/>
        <w:ind w:left="0"/>
      </w:pPr>
    </w:p>
    <w:p w14:paraId="2D5DAE03" w14:textId="77777777" w:rsidR="00794D14" w:rsidRDefault="00315BCE">
      <w:pPr>
        <w:pStyle w:val="Heading3"/>
      </w:pPr>
      <w:r>
        <w:t>Software</w:t>
      </w:r>
      <w:r>
        <w:rPr>
          <w:spacing w:val="-8"/>
        </w:rPr>
        <w:t xml:space="preserve"> </w:t>
      </w:r>
      <w:r>
        <w:rPr>
          <w:spacing w:val="-4"/>
        </w:rPr>
        <w:t>Use:</w:t>
      </w:r>
    </w:p>
    <w:p w14:paraId="2D5DAE04" w14:textId="77777777" w:rsidR="00794D14" w:rsidRDefault="00315BCE">
      <w:pPr>
        <w:pStyle w:val="BodyText"/>
        <w:ind w:right="156"/>
        <w:jc w:val="both"/>
      </w:pPr>
      <w:r>
        <w:t>All</w:t>
      </w:r>
      <w:r>
        <w:rPr>
          <w:spacing w:val="-5"/>
        </w:rPr>
        <w:t xml:space="preserve"> </w:t>
      </w:r>
      <w:r>
        <w:t>faculty,</w:t>
      </w:r>
      <w:r>
        <w:rPr>
          <w:spacing w:val="-5"/>
        </w:rPr>
        <w:t xml:space="preserve"> </w:t>
      </w:r>
      <w:r>
        <w:t>staff,</w:t>
      </w:r>
      <w:r>
        <w:rPr>
          <w:spacing w:val="-5"/>
        </w:rPr>
        <w:t xml:space="preserve"> </w:t>
      </w:r>
      <w:r>
        <w:t>and</w:t>
      </w:r>
      <w:r>
        <w:rPr>
          <w:spacing w:val="-8"/>
        </w:rPr>
        <w:t xml:space="preserve"> </w:t>
      </w:r>
      <w:r>
        <w:t>students</w:t>
      </w:r>
      <w:r>
        <w:rPr>
          <w:spacing w:val="-4"/>
        </w:rPr>
        <w:t xml:space="preserve"> </w:t>
      </w:r>
      <w:proofErr w:type="gramStart"/>
      <w:r>
        <w:t>of</w:t>
      </w:r>
      <w:proofErr w:type="gramEnd"/>
      <w:r>
        <w:rPr>
          <w:spacing w:val="-5"/>
        </w:rPr>
        <w:t xml:space="preserve"> </w:t>
      </w:r>
      <w:r>
        <w:t>the</w:t>
      </w:r>
      <w:r>
        <w:rPr>
          <w:spacing w:val="-5"/>
        </w:rPr>
        <w:t xml:space="preserve"> </w:t>
      </w:r>
      <w:r>
        <w:t>University</w:t>
      </w:r>
      <w:r>
        <w:rPr>
          <w:spacing w:val="-6"/>
        </w:rPr>
        <w:t xml:space="preserve"> </w:t>
      </w:r>
      <w:r>
        <w:t>of</w:t>
      </w:r>
      <w:r>
        <w:rPr>
          <w:spacing w:val="-5"/>
        </w:rPr>
        <w:t xml:space="preserve"> </w:t>
      </w:r>
      <w:r>
        <w:t>Florida</w:t>
      </w:r>
      <w:r>
        <w:rPr>
          <w:spacing w:val="-8"/>
        </w:rPr>
        <w:t xml:space="preserve"> </w:t>
      </w:r>
      <w:r>
        <w:t>are</w:t>
      </w:r>
      <w:r>
        <w:rPr>
          <w:spacing w:val="-5"/>
        </w:rPr>
        <w:t xml:space="preserve"> </w:t>
      </w:r>
      <w:r>
        <w:t>required</w:t>
      </w:r>
      <w:r>
        <w:rPr>
          <w:spacing w:val="-6"/>
        </w:rPr>
        <w:t xml:space="preserve"> </w:t>
      </w:r>
      <w:r>
        <w:t>and</w:t>
      </w:r>
      <w:r>
        <w:rPr>
          <w:spacing w:val="-6"/>
        </w:rPr>
        <w:t xml:space="preserve"> </w:t>
      </w:r>
      <w:r>
        <w:t>expected</w:t>
      </w:r>
      <w:r>
        <w:rPr>
          <w:spacing w:val="-6"/>
        </w:rPr>
        <w:t xml:space="preserve"> </w:t>
      </w:r>
      <w:r>
        <w:t>to</w:t>
      </w:r>
      <w:r>
        <w:rPr>
          <w:spacing w:val="-5"/>
        </w:rPr>
        <w:t xml:space="preserve"> </w:t>
      </w:r>
      <w:r>
        <w:t>obey</w:t>
      </w:r>
      <w:r>
        <w:rPr>
          <w:spacing w:val="-6"/>
        </w:rPr>
        <w:t xml:space="preserve"> </w:t>
      </w:r>
      <w:r>
        <w:t>the</w:t>
      </w:r>
      <w:r>
        <w:rPr>
          <w:spacing w:val="-5"/>
        </w:rPr>
        <w:t xml:space="preserve"> </w:t>
      </w:r>
      <w:r>
        <w:t>laws and</w:t>
      </w:r>
      <w:r>
        <w:rPr>
          <w:spacing w:val="-6"/>
        </w:rPr>
        <w:t xml:space="preserve"> </w:t>
      </w:r>
      <w:r>
        <w:t>legal</w:t>
      </w:r>
      <w:r>
        <w:rPr>
          <w:spacing w:val="-5"/>
        </w:rPr>
        <w:t xml:space="preserve"> </w:t>
      </w:r>
      <w:r>
        <w:t>agreements</w:t>
      </w:r>
      <w:r>
        <w:rPr>
          <w:spacing w:val="-7"/>
        </w:rPr>
        <w:t xml:space="preserve"> </w:t>
      </w:r>
      <w:r>
        <w:t>governing</w:t>
      </w:r>
      <w:r>
        <w:rPr>
          <w:spacing w:val="-6"/>
        </w:rPr>
        <w:t xml:space="preserve"> </w:t>
      </w:r>
      <w:r>
        <w:t>software</w:t>
      </w:r>
      <w:r>
        <w:rPr>
          <w:spacing w:val="-7"/>
        </w:rPr>
        <w:t xml:space="preserve"> </w:t>
      </w:r>
      <w:r>
        <w:t>use.</w:t>
      </w:r>
      <w:r>
        <w:rPr>
          <w:spacing w:val="-5"/>
        </w:rPr>
        <w:t xml:space="preserve"> </w:t>
      </w:r>
      <w:r>
        <w:t>Failure</w:t>
      </w:r>
      <w:r>
        <w:rPr>
          <w:spacing w:val="-5"/>
        </w:rPr>
        <w:t xml:space="preserve"> </w:t>
      </w:r>
      <w:r>
        <w:t>to</w:t>
      </w:r>
      <w:r>
        <w:rPr>
          <w:spacing w:val="-5"/>
        </w:rPr>
        <w:t xml:space="preserve"> </w:t>
      </w:r>
      <w:r>
        <w:t>do</w:t>
      </w:r>
      <w:r>
        <w:rPr>
          <w:spacing w:val="-7"/>
        </w:rPr>
        <w:t xml:space="preserve"> </w:t>
      </w:r>
      <w:r>
        <w:t>so</w:t>
      </w:r>
      <w:r>
        <w:rPr>
          <w:spacing w:val="-7"/>
        </w:rPr>
        <w:t xml:space="preserve"> </w:t>
      </w:r>
      <w:r>
        <w:t>can</w:t>
      </w:r>
      <w:r>
        <w:rPr>
          <w:spacing w:val="-6"/>
        </w:rPr>
        <w:t xml:space="preserve"> </w:t>
      </w:r>
      <w:r>
        <w:t>lead</w:t>
      </w:r>
      <w:r>
        <w:rPr>
          <w:spacing w:val="-6"/>
        </w:rPr>
        <w:t xml:space="preserve"> </w:t>
      </w:r>
      <w:r>
        <w:t>to</w:t>
      </w:r>
      <w:r>
        <w:rPr>
          <w:spacing w:val="-5"/>
        </w:rPr>
        <w:t xml:space="preserve"> </w:t>
      </w:r>
      <w:r>
        <w:t>monetary</w:t>
      </w:r>
      <w:r>
        <w:rPr>
          <w:spacing w:val="-6"/>
        </w:rPr>
        <w:t xml:space="preserve"> </w:t>
      </w:r>
      <w:r>
        <w:t>damages</w:t>
      </w:r>
      <w:r>
        <w:rPr>
          <w:spacing w:val="-7"/>
        </w:rPr>
        <w:t xml:space="preserve"> </w:t>
      </w:r>
      <w:r>
        <w:t>and/or criminal penalties for the individual violator. Because such violations are also against University of Florida policies and rules, disciplinary action will be taken as appropriate. We, the members of the University</w:t>
      </w:r>
      <w:r>
        <w:rPr>
          <w:spacing w:val="-4"/>
        </w:rPr>
        <w:t xml:space="preserve"> </w:t>
      </w:r>
      <w:r>
        <w:t>of Florida</w:t>
      </w:r>
      <w:r>
        <w:rPr>
          <w:spacing w:val="-3"/>
        </w:rPr>
        <w:t xml:space="preserve"> </w:t>
      </w:r>
      <w:r>
        <w:t>community,</w:t>
      </w:r>
      <w:r>
        <w:rPr>
          <w:spacing w:val="-3"/>
        </w:rPr>
        <w:t xml:space="preserve"> </w:t>
      </w:r>
      <w:r>
        <w:t>pledge to uphold</w:t>
      </w:r>
      <w:r>
        <w:rPr>
          <w:spacing w:val="-5"/>
        </w:rPr>
        <w:t xml:space="preserve"> </w:t>
      </w:r>
      <w:r>
        <w:t>ourselves and</w:t>
      </w:r>
      <w:r>
        <w:rPr>
          <w:spacing w:val="-1"/>
        </w:rPr>
        <w:t xml:space="preserve"> </w:t>
      </w:r>
      <w:r>
        <w:t>our</w:t>
      </w:r>
      <w:r>
        <w:rPr>
          <w:spacing w:val="-1"/>
        </w:rPr>
        <w:t xml:space="preserve"> </w:t>
      </w:r>
      <w:r>
        <w:t>peers</w:t>
      </w:r>
      <w:r>
        <w:rPr>
          <w:spacing w:val="-2"/>
        </w:rPr>
        <w:t xml:space="preserve"> </w:t>
      </w:r>
      <w:r>
        <w:t>to the</w:t>
      </w:r>
      <w:r>
        <w:rPr>
          <w:spacing w:val="-3"/>
        </w:rPr>
        <w:t xml:space="preserve"> </w:t>
      </w:r>
      <w:r>
        <w:t>highest</w:t>
      </w:r>
      <w:r>
        <w:rPr>
          <w:spacing w:val="-3"/>
        </w:rPr>
        <w:t xml:space="preserve"> </w:t>
      </w:r>
      <w:r>
        <w:t>standards of honesty and integrity.</w:t>
      </w:r>
    </w:p>
    <w:p w14:paraId="6660552D" w14:textId="77777777" w:rsidR="00EA408A" w:rsidRDefault="00EA408A">
      <w:pPr>
        <w:pStyle w:val="Heading3"/>
        <w:spacing w:before="257" w:line="240" w:lineRule="auto"/>
      </w:pPr>
    </w:p>
    <w:p w14:paraId="2D5DAE05" w14:textId="588AF831" w:rsidR="00794D14" w:rsidRDefault="00315BCE">
      <w:pPr>
        <w:pStyle w:val="Heading3"/>
        <w:spacing w:before="257" w:line="240" w:lineRule="auto"/>
      </w:pPr>
      <w:r>
        <w:t>Student</w:t>
      </w:r>
      <w:r>
        <w:rPr>
          <w:spacing w:val="-5"/>
        </w:rPr>
        <w:t xml:space="preserve"> </w:t>
      </w:r>
      <w:r>
        <w:rPr>
          <w:spacing w:val="-2"/>
        </w:rPr>
        <w:t>Privacy:</w:t>
      </w:r>
    </w:p>
    <w:p w14:paraId="2D5DAE06" w14:textId="77777777" w:rsidR="00794D14" w:rsidRDefault="00315BCE">
      <w:pPr>
        <w:pStyle w:val="BodyText"/>
        <w:spacing w:before="1"/>
        <w:ind w:left="119" w:right="155"/>
        <w:jc w:val="both"/>
      </w:pPr>
      <w:r>
        <w:t xml:space="preserve">There are federal laws protecting your privacy </w:t>
      </w:r>
      <w:proofErr w:type="gramStart"/>
      <w:r>
        <w:t>with regard to</w:t>
      </w:r>
      <w:proofErr w:type="gramEnd"/>
      <w:r>
        <w:t xml:space="preserve"> grades earned in courses and on individual assignments. For more information, please see: </w:t>
      </w:r>
      <w:r>
        <w:rPr>
          <w:color w:val="FF0000"/>
          <w:u w:val="single" w:color="FF0000"/>
        </w:rPr>
        <w:t>https://registrar.ufl.edu/ferpa.html</w:t>
      </w:r>
      <w:r>
        <w:t>.</w:t>
      </w:r>
    </w:p>
    <w:p w14:paraId="5C5E60B7" w14:textId="77777777" w:rsidR="00794D14" w:rsidRDefault="00794D14">
      <w:pPr>
        <w:jc w:val="both"/>
      </w:pPr>
    </w:p>
    <w:p w14:paraId="2D5DAE08" w14:textId="77777777" w:rsidR="00794D14" w:rsidRDefault="00315BCE">
      <w:pPr>
        <w:spacing w:before="79"/>
        <w:ind w:left="120"/>
        <w:jc w:val="both"/>
        <w:rPr>
          <w:b/>
          <w:i/>
          <w:spacing w:val="-2"/>
        </w:rPr>
      </w:pPr>
      <w:r>
        <w:rPr>
          <w:b/>
          <w:i/>
        </w:rPr>
        <w:t>Campus</w:t>
      </w:r>
      <w:r>
        <w:rPr>
          <w:b/>
          <w:i/>
          <w:spacing w:val="-3"/>
        </w:rPr>
        <w:t xml:space="preserve"> </w:t>
      </w:r>
      <w:r>
        <w:rPr>
          <w:b/>
          <w:i/>
          <w:spacing w:val="-2"/>
        </w:rPr>
        <w:t>Resources:</w:t>
      </w:r>
    </w:p>
    <w:p w14:paraId="0AE2BC9D" w14:textId="77777777" w:rsidR="00936DCD" w:rsidRDefault="00936DCD">
      <w:pPr>
        <w:spacing w:before="79"/>
        <w:ind w:left="120"/>
        <w:jc w:val="both"/>
        <w:rPr>
          <w:b/>
          <w:i/>
        </w:rPr>
      </w:pPr>
    </w:p>
    <w:p w14:paraId="33C372C3" w14:textId="3FB8B92A" w:rsidR="008C6F2A" w:rsidRDefault="00315BCE">
      <w:pPr>
        <w:pStyle w:val="Heading2"/>
        <w:spacing w:before="24" w:line="380" w:lineRule="exact"/>
        <w:ind w:left="480" w:right="7276" w:hanging="360"/>
        <w:rPr>
          <w:u w:val="single"/>
        </w:rPr>
      </w:pPr>
      <w:r>
        <w:rPr>
          <w:u w:val="single"/>
        </w:rPr>
        <w:t>Health and Wellness</w:t>
      </w:r>
      <w:r w:rsidR="00771751">
        <w:rPr>
          <w:u w:val="single"/>
        </w:rPr>
        <w:t xml:space="preserve"> </w:t>
      </w:r>
    </w:p>
    <w:p w14:paraId="2D5DAE09" w14:textId="43BC8EEA" w:rsidR="00794D14" w:rsidRDefault="00315BCE">
      <w:pPr>
        <w:pStyle w:val="Heading2"/>
        <w:spacing w:before="24" w:line="380" w:lineRule="exact"/>
        <w:ind w:left="480" w:right="7276" w:hanging="360"/>
      </w:pPr>
      <w:r>
        <w:t>U</w:t>
      </w:r>
      <w:r w:rsidR="008C6F2A">
        <w:t xml:space="preserve"> </w:t>
      </w:r>
      <w:r w:rsidR="00771751">
        <w:rPr>
          <w:spacing w:val="-5"/>
        </w:rPr>
        <w:t>M</w:t>
      </w:r>
      <w:r>
        <w:t>atter,</w:t>
      </w:r>
      <w:r>
        <w:rPr>
          <w:spacing w:val="-4"/>
        </w:rPr>
        <w:t xml:space="preserve"> </w:t>
      </w:r>
      <w:r>
        <w:t>We</w:t>
      </w:r>
      <w:r>
        <w:rPr>
          <w:spacing w:val="-3"/>
        </w:rPr>
        <w:t xml:space="preserve"> </w:t>
      </w:r>
      <w:r>
        <w:rPr>
          <w:spacing w:val="-4"/>
        </w:rPr>
        <w:t>Care:</w:t>
      </w:r>
    </w:p>
    <w:p w14:paraId="2D5DAE0A" w14:textId="77777777" w:rsidR="00794D14" w:rsidRDefault="00315BCE">
      <w:pPr>
        <w:pStyle w:val="BodyText"/>
        <w:spacing w:line="229" w:lineRule="exact"/>
        <w:ind w:left="480"/>
        <w:jc w:val="both"/>
      </w:pPr>
      <w:r>
        <w:t>Your</w:t>
      </w:r>
      <w:r>
        <w:rPr>
          <w:spacing w:val="25"/>
        </w:rPr>
        <w:t xml:space="preserve"> </w:t>
      </w:r>
      <w:r>
        <w:t>well-being</w:t>
      </w:r>
      <w:r>
        <w:rPr>
          <w:spacing w:val="26"/>
        </w:rPr>
        <w:t xml:space="preserve"> </w:t>
      </w:r>
      <w:r>
        <w:t>is</w:t>
      </w:r>
      <w:r>
        <w:rPr>
          <w:spacing w:val="26"/>
        </w:rPr>
        <w:t xml:space="preserve"> </w:t>
      </w:r>
      <w:r>
        <w:t>important</w:t>
      </w:r>
      <w:r>
        <w:rPr>
          <w:spacing w:val="28"/>
        </w:rPr>
        <w:t xml:space="preserve"> </w:t>
      </w:r>
      <w:r>
        <w:t>to</w:t>
      </w:r>
      <w:r>
        <w:rPr>
          <w:spacing w:val="27"/>
        </w:rPr>
        <w:t xml:space="preserve"> </w:t>
      </w:r>
      <w:r>
        <w:t>the</w:t>
      </w:r>
      <w:r>
        <w:rPr>
          <w:spacing w:val="25"/>
        </w:rPr>
        <w:t xml:space="preserve"> </w:t>
      </w:r>
      <w:r>
        <w:t>University</w:t>
      </w:r>
      <w:r>
        <w:rPr>
          <w:spacing w:val="27"/>
        </w:rPr>
        <w:t xml:space="preserve"> </w:t>
      </w:r>
      <w:r>
        <w:t>of</w:t>
      </w:r>
      <w:r>
        <w:rPr>
          <w:spacing w:val="25"/>
        </w:rPr>
        <w:t xml:space="preserve"> </w:t>
      </w:r>
      <w:r>
        <w:t>Florida.</w:t>
      </w:r>
      <w:r>
        <w:rPr>
          <w:spacing w:val="-4"/>
        </w:rPr>
        <w:t xml:space="preserve"> </w:t>
      </w:r>
      <w:r>
        <w:t>The</w:t>
      </w:r>
      <w:r>
        <w:rPr>
          <w:spacing w:val="27"/>
        </w:rPr>
        <w:t xml:space="preserve"> </w:t>
      </w:r>
      <w:r>
        <w:t>U</w:t>
      </w:r>
      <w:r>
        <w:rPr>
          <w:spacing w:val="25"/>
        </w:rPr>
        <w:t xml:space="preserve"> </w:t>
      </w:r>
      <w:r>
        <w:t>Matter,</w:t>
      </w:r>
      <w:r>
        <w:rPr>
          <w:spacing w:val="27"/>
        </w:rPr>
        <w:t xml:space="preserve"> </w:t>
      </w:r>
      <w:r>
        <w:t>We</w:t>
      </w:r>
      <w:r>
        <w:rPr>
          <w:spacing w:val="28"/>
        </w:rPr>
        <w:t xml:space="preserve"> </w:t>
      </w:r>
      <w:r>
        <w:t>Care</w:t>
      </w:r>
      <w:r>
        <w:rPr>
          <w:spacing w:val="25"/>
        </w:rPr>
        <w:t xml:space="preserve"> </w:t>
      </w:r>
      <w:r>
        <w:t>initiative</w:t>
      </w:r>
      <w:r>
        <w:rPr>
          <w:spacing w:val="26"/>
        </w:rPr>
        <w:t xml:space="preserve"> </w:t>
      </w:r>
      <w:r>
        <w:rPr>
          <w:spacing w:val="-5"/>
        </w:rPr>
        <w:t>is</w:t>
      </w:r>
    </w:p>
    <w:p w14:paraId="2D5DAE0B" w14:textId="77777777" w:rsidR="00794D14" w:rsidRDefault="00315BCE">
      <w:pPr>
        <w:pStyle w:val="BodyText"/>
        <w:spacing w:before="2"/>
        <w:ind w:left="479" w:right="155"/>
        <w:jc w:val="both"/>
      </w:pPr>
      <w:r>
        <w:t xml:space="preserve">committed to creating a culture of care on our campus by encouraging members of our community to </w:t>
      </w:r>
      <w:proofErr w:type="gramStart"/>
      <w:r>
        <w:t>look out</w:t>
      </w:r>
      <w:proofErr w:type="gramEnd"/>
      <w:r>
        <w:t xml:space="preserve"> for one another and to reach out for help if a member of our community is in need.</w:t>
      </w:r>
      <w:r>
        <w:rPr>
          <w:spacing w:val="-2"/>
        </w:rPr>
        <w:t xml:space="preserve"> </w:t>
      </w:r>
      <w:r>
        <w:t xml:space="preserve">If you or a friend is in distress, please contact </w:t>
      </w:r>
      <w:hyperlink r:id="rId17">
        <w:r w:rsidR="00794D14">
          <w:rPr>
            <w:color w:val="0000FF"/>
            <w:u w:val="single" w:color="0000FF"/>
          </w:rPr>
          <w:t>umatter@ufl.edu</w:t>
        </w:r>
      </w:hyperlink>
      <w:r>
        <w:rPr>
          <w:color w:val="0000FF"/>
          <w:spacing w:val="-4"/>
        </w:rPr>
        <w:t xml:space="preserve"> </w:t>
      </w:r>
      <w:r>
        <w:t>so that the U Matter, We</w:t>
      </w:r>
      <w:r>
        <w:rPr>
          <w:spacing w:val="-3"/>
        </w:rPr>
        <w:t xml:space="preserve"> </w:t>
      </w:r>
      <w:r>
        <w:t>Care</w:t>
      </w:r>
      <w:r>
        <w:rPr>
          <w:spacing w:val="-3"/>
        </w:rPr>
        <w:t xml:space="preserve"> </w:t>
      </w:r>
      <w:r>
        <w:t>Team</w:t>
      </w:r>
      <w:r>
        <w:rPr>
          <w:spacing w:val="-2"/>
        </w:rPr>
        <w:t xml:space="preserve"> </w:t>
      </w:r>
      <w:r>
        <w:t>can</w:t>
      </w:r>
      <w:r>
        <w:rPr>
          <w:spacing w:val="-4"/>
        </w:rPr>
        <w:t xml:space="preserve"> </w:t>
      </w:r>
      <w:r>
        <w:t>reach</w:t>
      </w:r>
      <w:r>
        <w:rPr>
          <w:spacing w:val="-5"/>
        </w:rPr>
        <w:t xml:space="preserve"> </w:t>
      </w:r>
      <w:r>
        <w:t>out</w:t>
      </w:r>
      <w:r>
        <w:rPr>
          <w:spacing w:val="-3"/>
        </w:rPr>
        <w:t xml:space="preserve"> </w:t>
      </w:r>
      <w:r>
        <w:t>to</w:t>
      </w:r>
      <w:r>
        <w:rPr>
          <w:spacing w:val="-3"/>
        </w:rPr>
        <w:t xml:space="preserve"> </w:t>
      </w:r>
      <w:r>
        <w:t>the</w:t>
      </w:r>
      <w:r>
        <w:rPr>
          <w:spacing w:val="-3"/>
        </w:rPr>
        <w:t xml:space="preserve"> </w:t>
      </w:r>
      <w:r>
        <w:t>student</w:t>
      </w:r>
      <w:r>
        <w:rPr>
          <w:spacing w:val="-3"/>
        </w:rPr>
        <w:t xml:space="preserve"> </w:t>
      </w:r>
      <w:r>
        <w:t>in</w:t>
      </w:r>
      <w:r>
        <w:rPr>
          <w:spacing w:val="-4"/>
        </w:rPr>
        <w:t xml:space="preserve"> </w:t>
      </w:r>
      <w:r>
        <w:t>distress.</w:t>
      </w:r>
      <w:r>
        <w:rPr>
          <w:spacing w:val="-2"/>
        </w:rPr>
        <w:t xml:space="preserve"> </w:t>
      </w:r>
      <w:r>
        <w:t>Nighttime</w:t>
      </w:r>
      <w:r>
        <w:rPr>
          <w:spacing w:val="-5"/>
        </w:rPr>
        <w:t xml:space="preserve"> </w:t>
      </w:r>
      <w:r>
        <w:t>and</w:t>
      </w:r>
      <w:r>
        <w:rPr>
          <w:spacing w:val="-3"/>
        </w:rPr>
        <w:t xml:space="preserve"> </w:t>
      </w:r>
      <w:r>
        <w:t>weekend</w:t>
      </w:r>
      <w:r>
        <w:rPr>
          <w:spacing w:val="-3"/>
        </w:rPr>
        <w:t xml:space="preserve"> </w:t>
      </w:r>
      <w:r>
        <w:t>crisis</w:t>
      </w:r>
      <w:r>
        <w:rPr>
          <w:spacing w:val="-2"/>
        </w:rPr>
        <w:t xml:space="preserve"> </w:t>
      </w:r>
      <w:r>
        <w:t>counselors are available at 352-392-1575.</w:t>
      </w:r>
      <w:r>
        <w:rPr>
          <w:spacing w:val="-4"/>
        </w:rPr>
        <w:t xml:space="preserve"> </w:t>
      </w:r>
      <w:r>
        <w:t>The U Matter, We Care Team can help connect students to the many other helping resources available including, but not limited to, Victim Advocates, Housing Staff, and the Counseling and Wellness Center.</w:t>
      </w:r>
      <w:r>
        <w:rPr>
          <w:spacing w:val="-1"/>
        </w:rPr>
        <w:t xml:space="preserve"> </w:t>
      </w:r>
      <w:r>
        <w:t>Please remember that asking for help is a sign of strength. In case of emergency, call 9-1-1.</w:t>
      </w:r>
    </w:p>
    <w:p w14:paraId="2D5DAE0C" w14:textId="77777777" w:rsidR="00794D14" w:rsidRDefault="00315BCE">
      <w:pPr>
        <w:pStyle w:val="Heading2"/>
        <w:ind w:left="480"/>
      </w:pPr>
      <w:r>
        <w:t>Counseling</w:t>
      </w:r>
      <w:r>
        <w:rPr>
          <w:spacing w:val="-7"/>
        </w:rPr>
        <w:t xml:space="preserve"> </w:t>
      </w:r>
      <w:r>
        <w:t>and</w:t>
      </w:r>
      <w:r>
        <w:rPr>
          <w:spacing w:val="-6"/>
        </w:rPr>
        <w:t xml:space="preserve"> </w:t>
      </w:r>
      <w:r>
        <w:t>Wellness</w:t>
      </w:r>
      <w:r>
        <w:rPr>
          <w:spacing w:val="-6"/>
        </w:rPr>
        <w:t xml:space="preserve"> </w:t>
      </w:r>
      <w:r>
        <w:rPr>
          <w:spacing w:val="-2"/>
        </w:rPr>
        <w:t>Center:</w:t>
      </w:r>
    </w:p>
    <w:p w14:paraId="2D5DAE0D" w14:textId="77777777" w:rsidR="00794D14" w:rsidRDefault="00315BCE">
      <w:pPr>
        <w:pStyle w:val="BodyText"/>
        <w:ind w:left="480" w:right="155"/>
        <w:jc w:val="both"/>
      </w:pPr>
      <w:r>
        <w:rPr>
          <w:color w:val="FF0000"/>
          <w:u w:val="single" w:color="FF0000"/>
        </w:rPr>
        <w:t>https://counseling.ufl.edu</w:t>
      </w:r>
      <w:r>
        <w:t>,</w:t>
      </w:r>
      <w:r>
        <w:rPr>
          <w:spacing w:val="-1"/>
        </w:rPr>
        <w:t xml:space="preserve"> </w:t>
      </w:r>
      <w:r>
        <w:t>and</w:t>
      </w:r>
      <w:r>
        <w:rPr>
          <w:spacing w:val="-2"/>
        </w:rPr>
        <w:t xml:space="preserve"> </w:t>
      </w:r>
      <w:r>
        <w:t>392-1575;</w:t>
      </w:r>
      <w:r>
        <w:rPr>
          <w:spacing w:val="-2"/>
        </w:rPr>
        <w:t xml:space="preserve"> </w:t>
      </w:r>
      <w:r>
        <w:t>and</w:t>
      </w:r>
      <w:r>
        <w:rPr>
          <w:spacing w:val="-2"/>
        </w:rPr>
        <w:t xml:space="preserve"> </w:t>
      </w:r>
      <w:r>
        <w:t>the</w:t>
      </w:r>
      <w:r>
        <w:rPr>
          <w:spacing w:val="-4"/>
        </w:rPr>
        <w:t xml:space="preserve"> </w:t>
      </w:r>
      <w:r>
        <w:t>University</w:t>
      </w:r>
      <w:r>
        <w:rPr>
          <w:spacing w:val="-2"/>
        </w:rPr>
        <w:t xml:space="preserve"> </w:t>
      </w:r>
      <w:r>
        <w:t>Police</w:t>
      </w:r>
      <w:r>
        <w:rPr>
          <w:spacing w:val="-1"/>
        </w:rPr>
        <w:t xml:space="preserve"> </w:t>
      </w:r>
      <w:r>
        <w:t>Department</w:t>
      </w:r>
      <w:r>
        <w:rPr>
          <w:spacing w:val="-1"/>
        </w:rPr>
        <w:t xml:space="preserve"> </w:t>
      </w:r>
      <w:r>
        <w:t>at</w:t>
      </w:r>
      <w:r>
        <w:rPr>
          <w:spacing w:val="-2"/>
        </w:rPr>
        <w:t xml:space="preserve"> </w:t>
      </w:r>
      <w:r>
        <w:t>392-1111</w:t>
      </w:r>
      <w:r>
        <w:rPr>
          <w:spacing w:val="-1"/>
        </w:rPr>
        <w:t xml:space="preserve"> </w:t>
      </w:r>
      <w:r>
        <w:t>or 9-1-1 for emergencies.</w:t>
      </w:r>
    </w:p>
    <w:p w14:paraId="2D5DAE0E" w14:textId="77777777" w:rsidR="00794D14" w:rsidRDefault="00315BCE">
      <w:pPr>
        <w:pStyle w:val="Heading2"/>
        <w:ind w:left="480"/>
      </w:pPr>
      <w:r>
        <w:t>Sexual</w:t>
      </w:r>
      <w:r>
        <w:rPr>
          <w:spacing w:val="-9"/>
        </w:rPr>
        <w:t xml:space="preserve"> </w:t>
      </w:r>
      <w:r>
        <w:t>Discrimination,</w:t>
      </w:r>
      <w:r>
        <w:rPr>
          <w:spacing w:val="-7"/>
        </w:rPr>
        <w:t xml:space="preserve"> </w:t>
      </w:r>
      <w:r>
        <w:t>Harassment,</w:t>
      </w:r>
      <w:r>
        <w:rPr>
          <w:spacing w:val="-6"/>
        </w:rPr>
        <w:t xml:space="preserve"> </w:t>
      </w:r>
      <w:r>
        <w:t>Assault,</w:t>
      </w:r>
      <w:r>
        <w:rPr>
          <w:spacing w:val="-7"/>
        </w:rPr>
        <w:t xml:space="preserve"> </w:t>
      </w:r>
      <w:r>
        <w:t>or</w:t>
      </w:r>
      <w:r>
        <w:rPr>
          <w:spacing w:val="-6"/>
        </w:rPr>
        <w:t xml:space="preserve"> </w:t>
      </w:r>
      <w:r>
        <w:rPr>
          <w:spacing w:val="-2"/>
        </w:rPr>
        <w:t>Violence:</w:t>
      </w:r>
    </w:p>
    <w:p w14:paraId="2D5DAE0F" w14:textId="77777777" w:rsidR="00794D14" w:rsidRDefault="00315BCE">
      <w:pPr>
        <w:pStyle w:val="BodyText"/>
        <w:ind w:left="480" w:right="156"/>
        <w:jc w:val="both"/>
      </w:pPr>
      <w:r>
        <w:t>If</w:t>
      </w:r>
      <w:r>
        <w:rPr>
          <w:spacing w:val="-2"/>
        </w:rPr>
        <w:t xml:space="preserve"> </w:t>
      </w:r>
      <w:r>
        <w:t>you</w:t>
      </w:r>
      <w:r>
        <w:rPr>
          <w:spacing w:val="-2"/>
        </w:rPr>
        <w:t xml:space="preserve"> </w:t>
      </w:r>
      <w:r>
        <w:t>or</w:t>
      </w:r>
      <w:r>
        <w:rPr>
          <w:spacing w:val="-2"/>
        </w:rPr>
        <w:t xml:space="preserve"> </w:t>
      </w:r>
      <w:r>
        <w:t>a</w:t>
      </w:r>
      <w:r>
        <w:rPr>
          <w:spacing w:val="-2"/>
        </w:rPr>
        <w:t xml:space="preserve"> </w:t>
      </w:r>
      <w:r>
        <w:t>friend</w:t>
      </w:r>
      <w:r>
        <w:rPr>
          <w:spacing w:val="-2"/>
        </w:rPr>
        <w:t xml:space="preserve"> </w:t>
      </w:r>
      <w:r>
        <w:t>has</w:t>
      </w:r>
      <w:r>
        <w:rPr>
          <w:spacing w:val="-1"/>
        </w:rPr>
        <w:t xml:space="preserve"> </w:t>
      </w:r>
      <w:r>
        <w:t>been</w:t>
      </w:r>
      <w:r>
        <w:rPr>
          <w:spacing w:val="-5"/>
        </w:rPr>
        <w:t xml:space="preserve"> </w:t>
      </w:r>
      <w:r>
        <w:t>subjected</w:t>
      </w:r>
      <w:r>
        <w:rPr>
          <w:spacing w:val="-2"/>
        </w:rPr>
        <w:t xml:space="preserve"> </w:t>
      </w:r>
      <w:r>
        <w:t>to</w:t>
      </w:r>
      <w:r>
        <w:rPr>
          <w:spacing w:val="-2"/>
        </w:rPr>
        <w:t xml:space="preserve"> </w:t>
      </w:r>
      <w:r>
        <w:t>sexual</w:t>
      </w:r>
      <w:r>
        <w:rPr>
          <w:spacing w:val="-2"/>
        </w:rPr>
        <w:t xml:space="preserve"> </w:t>
      </w:r>
      <w:r>
        <w:t>discrimination,</w:t>
      </w:r>
      <w:r>
        <w:rPr>
          <w:spacing w:val="-2"/>
        </w:rPr>
        <w:t xml:space="preserve"> </w:t>
      </w:r>
      <w:r>
        <w:t>sexual</w:t>
      </w:r>
      <w:r>
        <w:rPr>
          <w:spacing w:val="-2"/>
        </w:rPr>
        <w:t xml:space="preserve"> </w:t>
      </w:r>
      <w:r>
        <w:t>harassment,</w:t>
      </w:r>
      <w:r>
        <w:rPr>
          <w:spacing w:val="-2"/>
        </w:rPr>
        <w:t xml:space="preserve"> </w:t>
      </w:r>
      <w:r>
        <w:t>sexual</w:t>
      </w:r>
      <w:r>
        <w:rPr>
          <w:spacing w:val="-2"/>
        </w:rPr>
        <w:t xml:space="preserve"> </w:t>
      </w:r>
      <w:r>
        <w:t xml:space="preserve">assault, or violence contact the </w:t>
      </w:r>
      <w:r>
        <w:rPr>
          <w:b/>
          <w:color w:val="0000FF"/>
          <w:u w:val="single" w:color="0000FF"/>
        </w:rPr>
        <w:t>Office of Title IX Compliance</w:t>
      </w:r>
      <w:r>
        <w:t xml:space="preserve">, located at Yon Hall Room 427, 1908 Stadium Road, (352) 273-1094, </w:t>
      </w:r>
      <w:hyperlink r:id="rId18">
        <w:r w:rsidR="00794D14">
          <w:rPr>
            <w:color w:val="0000FF"/>
            <w:u w:val="single" w:color="0000FF"/>
          </w:rPr>
          <w:t>title-ix@ufl.edu</w:t>
        </w:r>
        <w:r w:rsidR="00794D14">
          <w:t>.</w:t>
        </w:r>
      </w:hyperlink>
    </w:p>
    <w:p w14:paraId="2D5DAE10" w14:textId="77777777" w:rsidR="00794D14" w:rsidRDefault="00315BCE">
      <w:pPr>
        <w:pStyle w:val="Heading2"/>
        <w:spacing w:before="121"/>
        <w:ind w:left="480"/>
        <w:jc w:val="left"/>
      </w:pPr>
      <w:r>
        <w:t>Sexual</w:t>
      </w:r>
      <w:r>
        <w:rPr>
          <w:spacing w:val="-7"/>
        </w:rPr>
        <w:t xml:space="preserve"> </w:t>
      </w:r>
      <w:r>
        <w:t>Assault</w:t>
      </w:r>
      <w:r>
        <w:rPr>
          <w:spacing w:val="-4"/>
        </w:rPr>
        <w:t xml:space="preserve"> </w:t>
      </w:r>
      <w:r>
        <w:t>Recovery</w:t>
      </w:r>
      <w:r>
        <w:rPr>
          <w:spacing w:val="-7"/>
        </w:rPr>
        <w:t xml:space="preserve"> </w:t>
      </w:r>
      <w:r>
        <w:t>Services</w:t>
      </w:r>
      <w:r>
        <w:rPr>
          <w:spacing w:val="-6"/>
        </w:rPr>
        <w:t xml:space="preserve"> </w:t>
      </w:r>
      <w:r>
        <w:rPr>
          <w:spacing w:val="-2"/>
        </w:rPr>
        <w:t>(SARS):</w:t>
      </w:r>
    </w:p>
    <w:p w14:paraId="2D5DAE11" w14:textId="77777777" w:rsidR="00794D14" w:rsidRDefault="00315BCE">
      <w:pPr>
        <w:pStyle w:val="BodyText"/>
        <w:spacing w:line="257" w:lineRule="exact"/>
        <w:ind w:left="479"/>
      </w:pPr>
      <w:r>
        <w:t>Student</w:t>
      </w:r>
      <w:r>
        <w:rPr>
          <w:spacing w:val="-5"/>
        </w:rPr>
        <w:t xml:space="preserve"> </w:t>
      </w:r>
      <w:r>
        <w:t>Health</w:t>
      </w:r>
      <w:r>
        <w:rPr>
          <w:spacing w:val="-3"/>
        </w:rPr>
        <w:t xml:space="preserve"> </w:t>
      </w:r>
      <w:r>
        <w:t>Care</w:t>
      </w:r>
      <w:r>
        <w:rPr>
          <w:spacing w:val="-5"/>
        </w:rPr>
        <w:t xml:space="preserve"> </w:t>
      </w:r>
      <w:r>
        <w:t>Center</w:t>
      </w:r>
      <w:r>
        <w:rPr>
          <w:spacing w:val="-4"/>
        </w:rPr>
        <w:t xml:space="preserve"> </w:t>
      </w:r>
      <w:r>
        <w:t>at</w:t>
      </w:r>
      <w:r>
        <w:rPr>
          <w:spacing w:val="-4"/>
        </w:rPr>
        <w:t xml:space="preserve"> </w:t>
      </w:r>
      <w:r>
        <w:t>392-</w:t>
      </w:r>
      <w:r>
        <w:rPr>
          <w:spacing w:val="-4"/>
        </w:rPr>
        <w:t>1161</w:t>
      </w:r>
    </w:p>
    <w:p w14:paraId="2D5DAE12" w14:textId="77777777" w:rsidR="00794D14" w:rsidRDefault="00315BCE">
      <w:pPr>
        <w:pStyle w:val="Heading2"/>
        <w:spacing w:before="121"/>
        <w:ind w:left="479"/>
        <w:jc w:val="left"/>
      </w:pPr>
      <w:r>
        <w:t>University</w:t>
      </w:r>
      <w:r>
        <w:rPr>
          <w:spacing w:val="-7"/>
        </w:rPr>
        <w:t xml:space="preserve"> </w:t>
      </w:r>
      <w:r>
        <w:t>Police</w:t>
      </w:r>
      <w:r>
        <w:rPr>
          <w:spacing w:val="-4"/>
        </w:rPr>
        <w:t xml:space="preserve"> </w:t>
      </w:r>
      <w:r>
        <w:rPr>
          <w:spacing w:val="-2"/>
        </w:rPr>
        <w:t>Department:</w:t>
      </w:r>
    </w:p>
    <w:p w14:paraId="2D5DAE13" w14:textId="77777777" w:rsidR="00794D14" w:rsidRDefault="00315BCE">
      <w:pPr>
        <w:pStyle w:val="BodyText"/>
        <w:spacing w:line="257" w:lineRule="exact"/>
        <w:ind w:left="479"/>
      </w:pPr>
      <w:r>
        <w:t>392-1111</w:t>
      </w:r>
      <w:r>
        <w:rPr>
          <w:spacing w:val="-4"/>
        </w:rPr>
        <w:t xml:space="preserve"> </w:t>
      </w:r>
      <w:r>
        <w:t>(or</w:t>
      </w:r>
      <w:r>
        <w:rPr>
          <w:spacing w:val="-6"/>
        </w:rPr>
        <w:t xml:space="preserve"> </w:t>
      </w:r>
      <w:r>
        <w:t>9-1-1</w:t>
      </w:r>
      <w:r>
        <w:rPr>
          <w:spacing w:val="-3"/>
        </w:rPr>
        <w:t xml:space="preserve"> </w:t>
      </w:r>
      <w:r>
        <w:t>for</w:t>
      </w:r>
      <w:r>
        <w:rPr>
          <w:spacing w:val="-3"/>
        </w:rPr>
        <w:t xml:space="preserve"> </w:t>
      </w:r>
      <w:r>
        <w:t>emergencies)</w:t>
      </w:r>
      <w:r>
        <w:rPr>
          <w:spacing w:val="-3"/>
        </w:rPr>
        <w:t xml:space="preserve"> </w:t>
      </w:r>
      <w:r>
        <w:t>or</w:t>
      </w:r>
      <w:r>
        <w:rPr>
          <w:spacing w:val="-3"/>
        </w:rPr>
        <w:t xml:space="preserve"> </w:t>
      </w:r>
      <w:r>
        <w:t>at</w:t>
      </w:r>
      <w:r>
        <w:rPr>
          <w:spacing w:val="-3"/>
        </w:rPr>
        <w:t xml:space="preserve"> </w:t>
      </w:r>
      <w:r>
        <w:rPr>
          <w:color w:val="FF0000"/>
          <w:spacing w:val="-2"/>
          <w:u w:val="single" w:color="FF0000"/>
        </w:rPr>
        <w:t>https://police.ufl.edu</w:t>
      </w:r>
    </w:p>
    <w:p w14:paraId="2D5DAE14" w14:textId="77777777" w:rsidR="00794D14" w:rsidRDefault="00794D14">
      <w:pPr>
        <w:pStyle w:val="BodyText"/>
        <w:ind w:left="0"/>
      </w:pPr>
    </w:p>
    <w:p w14:paraId="0AC5D7A3" w14:textId="77777777" w:rsidR="00936DCD" w:rsidRDefault="00936DCD">
      <w:pPr>
        <w:pStyle w:val="Heading2"/>
        <w:spacing w:before="0" w:line="240" w:lineRule="auto"/>
        <w:jc w:val="left"/>
        <w:rPr>
          <w:u w:val="single"/>
        </w:rPr>
      </w:pPr>
    </w:p>
    <w:p w14:paraId="2D5DAE15" w14:textId="62EE51A5" w:rsidR="00794D14" w:rsidRDefault="00315BCE">
      <w:pPr>
        <w:pStyle w:val="Heading2"/>
        <w:spacing w:before="0" w:line="240" w:lineRule="auto"/>
        <w:jc w:val="left"/>
      </w:pPr>
      <w:r>
        <w:rPr>
          <w:u w:val="single"/>
        </w:rPr>
        <w:t>Academic</w:t>
      </w:r>
      <w:r>
        <w:rPr>
          <w:spacing w:val="-6"/>
          <w:u w:val="single"/>
        </w:rPr>
        <w:t xml:space="preserve"> </w:t>
      </w:r>
      <w:r>
        <w:rPr>
          <w:spacing w:val="-2"/>
          <w:u w:val="single"/>
        </w:rPr>
        <w:t>Resources</w:t>
      </w:r>
    </w:p>
    <w:p w14:paraId="2D5DAE16" w14:textId="77777777" w:rsidR="00794D14" w:rsidRDefault="00315BCE">
      <w:pPr>
        <w:spacing w:before="122"/>
        <w:ind w:left="480"/>
      </w:pPr>
      <w:r>
        <w:rPr>
          <w:b/>
        </w:rPr>
        <w:lastRenderedPageBreak/>
        <w:t>E-learning</w:t>
      </w:r>
      <w:r>
        <w:rPr>
          <w:b/>
          <w:spacing w:val="-4"/>
        </w:rPr>
        <w:t xml:space="preserve"> </w:t>
      </w:r>
      <w:r>
        <w:rPr>
          <w:b/>
        </w:rPr>
        <w:t>technical</w:t>
      </w:r>
      <w:r>
        <w:rPr>
          <w:b/>
          <w:spacing w:val="-5"/>
        </w:rPr>
        <w:t xml:space="preserve"> </w:t>
      </w:r>
      <w:r>
        <w:rPr>
          <w:b/>
        </w:rPr>
        <w:t>support</w:t>
      </w:r>
      <w:r>
        <w:t>,</w:t>
      </w:r>
      <w:r>
        <w:rPr>
          <w:spacing w:val="-4"/>
        </w:rPr>
        <w:t xml:space="preserve"> </w:t>
      </w:r>
      <w:r>
        <w:t>352-392-4357</w:t>
      </w:r>
      <w:r>
        <w:rPr>
          <w:spacing w:val="-4"/>
        </w:rPr>
        <w:t xml:space="preserve"> </w:t>
      </w:r>
      <w:r>
        <w:t>(select</w:t>
      </w:r>
      <w:r>
        <w:rPr>
          <w:spacing w:val="-4"/>
        </w:rPr>
        <w:t xml:space="preserve"> </w:t>
      </w:r>
      <w:r>
        <w:t>option</w:t>
      </w:r>
      <w:r>
        <w:rPr>
          <w:spacing w:val="-5"/>
        </w:rPr>
        <w:t xml:space="preserve"> </w:t>
      </w:r>
      <w:r>
        <w:t>2)</w:t>
      </w:r>
      <w:r>
        <w:rPr>
          <w:spacing w:val="-4"/>
        </w:rPr>
        <w:t xml:space="preserve"> </w:t>
      </w:r>
      <w:r>
        <w:t>or</w:t>
      </w:r>
      <w:r>
        <w:rPr>
          <w:spacing w:val="-4"/>
        </w:rPr>
        <w:t xml:space="preserve"> </w:t>
      </w:r>
      <w:r>
        <w:t>e-mail</w:t>
      </w:r>
      <w:r>
        <w:rPr>
          <w:spacing w:val="-4"/>
        </w:rPr>
        <w:t xml:space="preserve"> </w:t>
      </w:r>
      <w:r>
        <w:t>to</w:t>
      </w:r>
      <w:r>
        <w:rPr>
          <w:spacing w:val="-3"/>
        </w:rPr>
        <w:t xml:space="preserve"> </w:t>
      </w:r>
      <w:r>
        <w:rPr>
          <w:color w:val="0000FF"/>
          <w:u w:val="single" w:color="0000FF"/>
        </w:rPr>
        <w:t>Learning-</w:t>
      </w:r>
      <w:r>
        <w:rPr>
          <w:color w:val="0000FF"/>
        </w:rPr>
        <w:t xml:space="preserve"> </w:t>
      </w:r>
      <w:hyperlink r:id="rId19">
        <w:r w:rsidR="00794D14">
          <w:rPr>
            <w:color w:val="0000FF"/>
            <w:u w:val="single" w:color="0000FF"/>
          </w:rPr>
          <w:t>support@ufl.edu</w:t>
        </w:r>
        <w:r w:rsidR="00794D14">
          <w:t>.</w:t>
        </w:r>
      </w:hyperlink>
      <w:r>
        <w:t xml:space="preserve"> </w:t>
      </w:r>
      <w:r>
        <w:rPr>
          <w:color w:val="FF0000"/>
          <w:u w:val="single" w:color="FF0000"/>
        </w:rPr>
        <w:t>https://lss.at.ufl.edu/help.shtml</w:t>
      </w:r>
      <w:r>
        <w:t>.</w:t>
      </w:r>
    </w:p>
    <w:p w14:paraId="2D5DAE17" w14:textId="77777777" w:rsidR="00794D14" w:rsidRDefault="00315BCE">
      <w:pPr>
        <w:spacing w:before="120"/>
        <w:ind w:left="480"/>
      </w:pPr>
      <w:r>
        <w:rPr>
          <w:b/>
        </w:rPr>
        <w:t>Career</w:t>
      </w:r>
      <w:r>
        <w:rPr>
          <w:b/>
          <w:spacing w:val="-5"/>
        </w:rPr>
        <w:t xml:space="preserve"> </w:t>
      </w:r>
      <w:r>
        <w:rPr>
          <w:b/>
        </w:rPr>
        <w:t>Resource</w:t>
      </w:r>
      <w:r>
        <w:rPr>
          <w:b/>
          <w:spacing w:val="-4"/>
        </w:rPr>
        <w:t xml:space="preserve"> </w:t>
      </w:r>
      <w:r>
        <w:rPr>
          <w:b/>
        </w:rPr>
        <w:t>Center,</w:t>
      </w:r>
      <w:r>
        <w:rPr>
          <w:b/>
          <w:spacing w:val="-7"/>
        </w:rPr>
        <w:t xml:space="preserve"> </w:t>
      </w:r>
      <w:r>
        <w:rPr>
          <w:b/>
        </w:rPr>
        <w:t>Reitz</w:t>
      </w:r>
      <w:r>
        <w:rPr>
          <w:b/>
          <w:spacing w:val="-4"/>
        </w:rPr>
        <w:t xml:space="preserve"> </w:t>
      </w:r>
      <w:r>
        <w:rPr>
          <w:b/>
        </w:rPr>
        <w:t>Union</w:t>
      </w:r>
      <w:r>
        <w:t>,</w:t>
      </w:r>
      <w:r>
        <w:rPr>
          <w:spacing w:val="-4"/>
        </w:rPr>
        <w:t xml:space="preserve"> </w:t>
      </w:r>
      <w:r>
        <w:t>392-1601.</w:t>
      </w:r>
      <w:r>
        <w:rPr>
          <w:spacing w:val="-6"/>
        </w:rPr>
        <w:t xml:space="preserve"> </w:t>
      </w:r>
      <w:r>
        <w:t>Career</w:t>
      </w:r>
      <w:r>
        <w:rPr>
          <w:spacing w:val="-4"/>
        </w:rPr>
        <w:t xml:space="preserve"> </w:t>
      </w:r>
      <w:r>
        <w:t>assistance</w:t>
      </w:r>
      <w:r>
        <w:rPr>
          <w:spacing w:val="-4"/>
        </w:rPr>
        <w:t xml:space="preserve"> </w:t>
      </w:r>
      <w:r>
        <w:t>and</w:t>
      </w:r>
      <w:r>
        <w:rPr>
          <w:spacing w:val="-4"/>
        </w:rPr>
        <w:t xml:space="preserve"> </w:t>
      </w:r>
      <w:r>
        <w:t xml:space="preserve">counseling. </w:t>
      </w:r>
      <w:r>
        <w:rPr>
          <w:color w:val="FF0000"/>
          <w:spacing w:val="-2"/>
          <w:u w:val="single" w:color="FF0000"/>
        </w:rPr>
        <w:t>https://career.ufl.edu</w:t>
      </w:r>
      <w:r>
        <w:rPr>
          <w:spacing w:val="-2"/>
        </w:rPr>
        <w:t>.</w:t>
      </w:r>
    </w:p>
    <w:p w14:paraId="2D5DAE18" w14:textId="77777777" w:rsidR="00794D14" w:rsidRDefault="00315BCE">
      <w:pPr>
        <w:pStyle w:val="BodyText"/>
        <w:spacing w:before="120"/>
        <w:ind w:left="480" w:right="223"/>
      </w:pPr>
      <w:r>
        <w:rPr>
          <w:b/>
        </w:rPr>
        <w:t>Library</w:t>
      </w:r>
      <w:r>
        <w:rPr>
          <w:b/>
          <w:spacing w:val="-5"/>
        </w:rPr>
        <w:t xml:space="preserve"> </w:t>
      </w:r>
      <w:r>
        <w:rPr>
          <w:b/>
        </w:rPr>
        <w:t>Support</w:t>
      </w:r>
      <w:r>
        <w:t>,</w:t>
      </w:r>
      <w:r>
        <w:rPr>
          <w:spacing w:val="-5"/>
        </w:rPr>
        <w:t xml:space="preserve"> </w:t>
      </w:r>
      <w:r>
        <w:rPr>
          <w:color w:val="FF0000"/>
          <w:u w:val="single" w:color="FF0000"/>
        </w:rPr>
        <w:t>https://uflib.ufl.edu/find/ask</w:t>
      </w:r>
      <w:r>
        <w:t>.</w:t>
      </w:r>
      <w:r>
        <w:rPr>
          <w:spacing w:val="-5"/>
        </w:rPr>
        <w:t xml:space="preserve"> </w:t>
      </w:r>
      <w:r>
        <w:t>Various</w:t>
      </w:r>
      <w:r>
        <w:rPr>
          <w:spacing w:val="-4"/>
        </w:rPr>
        <w:t xml:space="preserve"> </w:t>
      </w:r>
      <w:r>
        <w:t>ways</w:t>
      </w:r>
      <w:r>
        <w:rPr>
          <w:spacing w:val="-4"/>
        </w:rPr>
        <w:t xml:space="preserve"> </w:t>
      </w:r>
      <w:r>
        <w:t>to</w:t>
      </w:r>
      <w:r>
        <w:rPr>
          <w:spacing w:val="-5"/>
        </w:rPr>
        <w:t xml:space="preserve"> </w:t>
      </w:r>
      <w:r>
        <w:t>receive</w:t>
      </w:r>
      <w:r>
        <w:rPr>
          <w:spacing w:val="-5"/>
        </w:rPr>
        <w:t xml:space="preserve"> </w:t>
      </w:r>
      <w:r>
        <w:t>assistance</w:t>
      </w:r>
      <w:r>
        <w:rPr>
          <w:spacing w:val="-5"/>
        </w:rPr>
        <w:t xml:space="preserve"> </w:t>
      </w:r>
      <w:r>
        <w:t>with respect to using the libraries or finding resources.</w:t>
      </w:r>
    </w:p>
    <w:p w14:paraId="2D5DAE19" w14:textId="77777777" w:rsidR="00794D14" w:rsidRDefault="00315BCE">
      <w:pPr>
        <w:spacing w:before="118"/>
        <w:ind w:left="480"/>
      </w:pPr>
      <w:r>
        <w:rPr>
          <w:b/>
        </w:rPr>
        <w:t>Teaching</w:t>
      </w:r>
      <w:r>
        <w:rPr>
          <w:b/>
          <w:spacing w:val="-3"/>
        </w:rPr>
        <w:t xml:space="preserve"> </w:t>
      </w:r>
      <w:r>
        <w:rPr>
          <w:b/>
        </w:rPr>
        <w:t>Center,</w:t>
      </w:r>
      <w:r>
        <w:rPr>
          <w:b/>
          <w:spacing w:val="-4"/>
        </w:rPr>
        <w:t xml:space="preserve"> </w:t>
      </w:r>
      <w:r>
        <w:rPr>
          <w:b/>
        </w:rPr>
        <w:t>Broward</w:t>
      </w:r>
      <w:r>
        <w:rPr>
          <w:b/>
          <w:spacing w:val="-3"/>
        </w:rPr>
        <w:t xml:space="preserve"> </w:t>
      </w:r>
      <w:r>
        <w:rPr>
          <w:b/>
        </w:rPr>
        <w:t>Hall</w:t>
      </w:r>
      <w:r>
        <w:t>,</w:t>
      </w:r>
      <w:r>
        <w:rPr>
          <w:spacing w:val="-3"/>
        </w:rPr>
        <w:t xml:space="preserve"> </w:t>
      </w:r>
      <w:r>
        <w:t>392-2010</w:t>
      </w:r>
      <w:r>
        <w:rPr>
          <w:spacing w:val="-3"/>
        </w:rPr>
        <w:t xml:space="preserve"> </w:t>
      </w:r>
      <w:r>
        <w:t>or</w:t>
      </w:r>
      <w:r>
        <w:rPr>
          <w:spacing w:val="-3"/>
        </w:rPr>
        <w:t xml:space="preserve"> </w:t>
      </w:r>
      <w:r>
        <w:t>392-6420.</w:t>
      </w:r>
      <w:r>
        <w:rPr>
          <w:spacing w:val="-3"/>
        </w:rPr>
        <w:t xml:space="preserve"> </w:t>
      </w:r>
      <w:r>
        <w:t>General</w:t>
      </w:r>
      <w:r>
        <w:rPr>
          <w:spacing w:val="-3"/>
        </w:rPr>
        <w:t xml:space="preserve"> </w:t>
      </w:r>
      <w:r>
        <w:t>study</w:t>
      </w:r>
      <w:r>
        <w:rPr>
          <w:spacing w:val="-4"/>
        </w:rPr>
        <w:t xml:space="preserve"> </w:t>
      </w:r>
      <w:r>
        <w:t>skills</w:t>
      </w:r>
      <w:r>
        <w:rPr>
          <w:spacing w:val="-4"/>
        </w:rPr>
        <w:t xml:space="preserve"> </w:t>
      </w:r>
      <w:r>
        <w:t>and</w:t>
      </w:r>
      <w:r>
        <w:rPr>
          <w:spacing w:val="-3"/>
        </w:rPr>
        <w:t xml:space="preserve"> </w:t>
      </w:r>
      <w:r>
        <w:t xml:space="preserve">tutoring. </w:t>
      </w:r>
      <w:r>
        <w:rPr>
          <w:color w:val="FF0000"/>
          <w:spacing w:val="-2"/>
          <w:u w:val="single" w:color="FF0000"/>
        </w:rPr>
        <w:t>https://teachingcenter.ufl.edu</w:t>
      </w:r>
      <w:r>
        <w:rPr>
          <w:spacing w:val="-2"/>
        </w:rPr>
        <w:t>.</w:t>
      </w:r>
    </w:p>
    <w:p w14:paraId="2D5DAE1A" w14:textId="77777777" w:rsidR="00794D14" w:rsidRDefault="00315BCE">
      <w:pPr>
        <w:spacing w:before="120"/>
        <w:ind w:left="479" w:right="223"/>
      </w:pPr>
      <w:r>
        <w:rPr>
          <w:b/>
        </w:rPr>
        <w:t>Writing</w:t>
      </w:r>
      <w:r>
        <w:rPr>
          <w:b/>
          <w:spacing w:val="-4"/>
        </w:rPr>
        <w:t xml:space="preserve"> </w:t>
      </w:r>
      <w:r>
        <w:rPr>
          <w:b/>
        </w:rPr>
        <w:t>Studio,</w:t>
      </w:r>
      <w:r>
        <w:rPr>
          <w:b/>
          <w:spacing w:val="-5"/>
        </w:rPr>
        <w:t xml:space="preserve"> </w:t>
      </w:r>
      <w:r>
        <w:rPr>
          <w:b/>
        </w:rPr>
        <w:t>302</w:t>
      </w:r>
      <w:r>
        <w:rPr>
          <w:b/>
          <w:spacing w:val="-3"/>
        </w:rPr>
        <w:t xml:space="preserve"> </w:t>
      </w:r>
      <w:r>
        <w:rPr>
          <w:b/>
        </w:rPr>
        <w:t>Tigert</w:t>
      </w:r>
      <w:r>
        <w:rPr>
          <w:b/>
          <w:spacing w:val="-3"/>
        </w:rPr>
        <w:t xml:space="preserve"> </w:t>
      </w:r>
      <w:r>
        <w:rPr>
          <w:b/>
        </w:rPr>
        <w:t>Hall</w:t>
      </w:r>
      <w:r>
        <w:rPr>
          <w:i/>
        </w:rPr>
        <w:t>,</w:t>
      </w:r>
      <w:r>
        <w:rPr>
          <w:i/>
          <w:spacing w:val="-5"/>
        </w:rPr>
        <w:t xml:space="preserve"> </w:t>
      </w:r>
      <w:r>
        <w:t>846-1138.</w:t>
      </w:r>
      <w:r>
        <w:rPr>
          <w:spacing w:val="-4"/>
        </w:rPr>
        <w:t xml:space="preserve"> </w:t>
      </w:r>
      <w:r>
        <w:t>Help</w:t>
      </w:r>
      <w:r>
        <w:rPr>
          <w:spacing w:val="-7"/>
        </w:rPr>
        <w:t xml:space="preserve"> </w:t>
      </w:r>
      <w:r>
        <w:t>brainstorming,</w:t>
      </w:r>
      <w:r>
        <w:rPr>
          <w:spacing w:val="-4"/>
        </w:rPr>
        <w:t xml:space="preserve"> </w:t>
      </w:r>
      <w:r>
        <w:t>formatting,</w:t>
      </w:r>
      <w:r>
        <w:rPr>
          <w:spacing w:val="-4"/>
        </w:rPr>
        <w:t xml:space="preserve"> </w:t>
      </w:r>
      <w:r>
        <w:t>and</w:t>
      </w:r>
      <w:r>
        <w:rPr>
          <w:spacing w:val="-4"/>
        </w:rPr>
        <w:t xml:space="preserve"> </w:t>
      </w:r>
      <w:r>
        <w:t xml:space="preserve">writing papers. </w:t>
      </w:r>
      <w:r>
        <w:rPr>
          <w:color w:val="FF0000"/>
          <w:u w:val="single" w:color="FF0000"/>
        </w:rPr>
        <w:t>https://writing.ufl.edu/writing-studio</w:t>
      </w:r>
      <w:r>
        <w:t>.</w:t>
      </w:r>
    </w:p>
    <w:p w14:paraId="2D5DAE1B" w14:textId="77777777" w:rsidR="00794D14" w:rsidRDefault="00315BCE">
      <w:pPr>
        <w:pStyle w:val="Heading2"/>
        <w:spacing w:line="240" w:lineRule="auto"/>
        <w:ind w:left="480"/>
        <w:jc w:val="left"/>
      </w:pPr>
      <w:r>
        <w:t>Student</w:t>
      </w:r>
      <w:r>
        <w:rPr>
          <w:spacing w:val="-6"/>
        </w:rPr>
        <w:t xml:space="preserve"> </w:t>
      </w:r>
      <w:r>
        <w:t>Complaints</w:t>
      </w:r>
      <w:r>
        <w:rPr>
          <w:spacing w:val="-6"/>
        </w:rPr>
        <w:t xml:space="preserve"> </w:t>
      </w:r>
      <w:r>
        <w:rPr>
          <w:spacing w:val="-2"/>
        </w:rPr>
        <w:t>Campus:</w:t>
      </w:r>
    </w:p>
    <w:p w14:paraId="2D5DAE1C" w14:textId="77777777" w:rsidR="00794D14" w:rsidRDefault="00315BCE">
      <w:pPr>
        <w:pStyle w:val="BodyText"/>
        <w:spacing w:before="1"/>
        <w:ind w:left="480" w:right="1897"/>
      </w:pPr>
      <w:proofErr w:type="gramStart"/>
      <w:r>
        <w:rPr>
          <w:color w:val="FF0000"/>
          <w:u w:val="single" w:color="FF0000"/>
        </w:rPr>
        <w:t>https://sccr.dso.ufl.edu/policies/student-honor-code-student-conduct-code</w:t>
      </w:r>
      <w:r>
        <w:rPr>
          <w:color w:val="FF0000"/>
          <w:spacing w:val="-13"/>
        </w:rPr>
        <w:t xml:space="preserve"> </w:t>
      </w:r>
      <w:r>
        <w:t>;</w:t>
      </w:r>
      <w:proofErr w:type="gramEnd"/>
      <w:r>
        <w:t xml:space="preserve"> </w:t>
      </w:r>
      <w:r>
        <w:rPr>
          <w:color w:val="FF0000"/>
          <w:spacing w:val="-2"/>
          <w:u w:val="single" w:color="FF0000"/>
        </w:rPr>
        <w:t>https://care.dso.ufl.edu</w:t>
      </w:r>
    </w:p>
    <w:p w14:paraId="2D5DAE1D" w14:textId="77777777" w:rsidR="00794D14" w:rsidRDefault="00315BCE">
      <w:pPr>
        <w:pStyle w:val="Heading2"/>
        <w:ind w:left="480"/>
        <w:jc w:val="left"/>
      </w:pPr>
      <w:r>
        <w:t>Online</w:t>
      </w:r>
      <w:r>
        <w:rPr>
          <w:spacing w:val="-5"/>
        </w:rPr>
        <w:t xml:space="preserve"> </w:t>
      </w:r>
      <w:r>
        <w:t>Student</w:t>
      </w:r>
      <w:r>
        <w:rPr>
          <w:spacing w:val="-3"/>
        </w:rPr>
        <w:t xml:space="preserve"> </w:t>
      </w:r>
      <w:r>
        <w:rPr>
          <w:spacing w:val="-2"/>
        </w:rPr>
        <w:t>Complaints:</w:t>
      </w:r>
    </w:p>
    <w:p w14:paraId="2D5DAE1E" w14:textId="77777777" w:rsidR="00794D14" w:rsidRDefault="00315BCE">
      <w:pPr>
        <w:pStyle w:val="BodyText"/>
        <w:spacing w:line="257" w:lineRule="exact"/>
        <w:ind w:left="480"/>
      </w:pPr>
      <w:proofErr w:type="gramStart"/>
      <w:r>
        <w:rPr>
          <w:color w:val="FF0000"/>
          <w:spacing w:val="-2"/>
          <w:u w:val="single" w:color="FF0000"/>
        </w:rPr>
        <w:t>https://distance.ufl.edu/getting-help</w:t>
      </w:r>
      <w:r>
        <w:rPr>
          <w:color w:val="FF0000"/>
          <w:spacing w:val="44"/>
        </w:rPr>
        <w:t xml:space="preserve"> </w:t>
      </w:r>
      <w:r>
        <w:rPr>
          <w:spacing w:val="-10"/>
        </w:rPr>
        <w:t>;</w:t>
      </w:r>
      <w:proofErr w:type="gramEnd"/>
    </w:p>
    <w:p w14:paraId="2D5DAE1F" w14:textId="77777777" w:rsidR="00794D14" w:rsidRDefault="00315BCE">
      <w:pPr>
        <w:pStyle w:val="BodyText"/>
        <w:spacing w:before="2"/>
        <w:ind w:left="480"/>
      </w:pPr>
      <w:r>
        <w:rPr>
          <w:color w:val="FF0000"/>
          <w:spacing w:val="-2"/>
          <w:u w:val="single" w:color="FF0000"/>
        </w:rPr>
        <w:t>https://distance.ufl.edu/state-authorization-status/#student-complaint</w:t>
      </w:r>
    </w:p>
    <w:sectPr w:rsidR="00794D14" w:rsidSect="008B5A1E">
      <w:headerReference w:type="default" r:id="rId20"/>
      <w:footerReference w:type="default" r:id="rId21"/>
      <w:pgSz w:w="12240" w:h="15840"/>
      <w:pgMar w:top="1008" w:right="1008" w:bottom="1008" w:left="1008" w:header="0" w:footer="9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4FA50" w14:textId="77777777" w:rsidR="00D423F0" w:rsidRDefault="00D423F0">
      <w:r>
        <w:separator/>
      </w:r>
    </w:p>
  </w:endnote>
  <w:endnote w:type="continuationSeparator" w:id="0">
    <w:p w14:paraId="0B2EF113" w14:textId="77777777" w:rsidR="00D423F0" w:rsidRDefault="00D42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3930225"/>
      <w:docPartObj>
        <w:docPartGallery w:val="Page Numbers (Bottom of Page)"/>
        <w:docPartUnique/>
      </w:docPartObj>
    </w:sdtPr>
    <w:sdtContent>
      <w:sdt>
        <w:sdtPr>
          <w:id w:val="-1705238520"/>
          <w:docPartObj>
            <w:docPartGallery w:val="Page Numbers (Top of Page)"/>
            <w:docPartUnique/>
          </w:docPartObj>
        </w:sdtPr>
        <w:sdtContent>
          <w:p w14:paraId="1A1DAF32" w14:textId="230B0098" w:rsidR="00671D2D" w:rsidRDefault="00671D2D" w:rsidP="00993E0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BAF105A" w14:textId="77777777" w:rsidR="00671D2D" w:rsidRDefault="00671D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9A8CD" w14:textId="77777777" w:rsidR="00D423F0" w:rsidRDefault="00D423F0">
      <w:r>
        <w:separator/>
      </w:r>
    </w:p>
  </w:footnote>
  <w:footnote w:type="continuationSeparator" w:id="0">
    <w:p w14:paraId="4413D99F" w14:textId="77777777" w:rsidR="00D423F0" w:rsidRDefault="00D423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0F4724C" w14:paraId="2B786FA8" w14:textId="77777777" w:rsidTr="70F4724C">
      <w:trPr>
        <w:trHeight w:val="300"/>
      </w:trPr>
      <w:tc>
        <w:tcPr>
          <w:tcW w:w="3210" w:type="dxa"/>
        </w:tcPr>
        <w:p w14:paraId="17C93A6D" w14:textId="55BBCED2" w:rsidR="70F4724C" w:rsidRDefault="70F4724C" w:rsidP="70F4724C">
          <w:pPr>
            <w:pStyle w:val="Header"/>
            <w:ind w:left="-115"/>
          </w:pPr>
        </w:p>
      </w:tc>
      <w:tc>
        <w:tcPr>
          <w:tcW w:w="3210" w:type="dxa"/>
        </w:tcPr>
        <w:p w14:paraId="2698DF06" w14:textId="1C43A496" w:rsidR="70F4724C" w:rsidRDefault="70F4724C" w:rsidP="70F4724C">
          <w:pPr>
            <w:pStyle w:val="Header"/>
            <w:jc w:val="center"/>
          </w:pPr>
        </w:p>
      </w:tc>
      <w:tc>
        <w:tcPr>
          <w:tcW w:w="3210" w:type="dxa"/>
        </w:tcPr>
        <w:p w14:paraId="380C07C2" w14:textId="07DDD6F7" w:rsidR="70F4724C" w:rsidRDefault="70F4724C" w:rsidP="70F4724C">
          <w:pPr>
            <w:pStyle w:val="Header"/>
            <w:ind w:right="-115"/>
            <w:jc w:val="right"/>
          </w:pPr>
        </w:p>
      </w:tc>
    </w:tr>
  </w:tbl>
  <w:p w14:paraId="6EFD3B7D" w14:textId="4E6862EF" w:rsidR="70F4724C" w:rsidRDefault="70F4724C" w:rsidP="70F472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A18EB"/>
    <w:multiLevelType w:val="hybridMultilevel"/>
    <w:tmpl w:val="3BB02A82"/>
    <w:lvl w:ilvl="0" w:tplc="2C946F52">
      <w:numFmt w:val="bullet"/>
      <w:lvlText w:val=""/>
      <w:lvlJc w:val="left"/>
      <w:pPr>
        <w:ind w:left="120" w:hanging="361"/>
      </w:pPr>
      <w:rPr>
        <w:rFonts w:ascii="Symbol" w:eastAsia="Symbol" w:hAnsi="Symbol" w:cs="Symbol" w:hint="default"/>
        <w:b w:val="0"/>
        <w:bCs w:val="0"/>
        <w:i w:val="0"/>
        <w:iCs w:val="0"/>
        <w:spacing w:val="0"/>
        <w:w w:val="100"/>
        <w:sz w:val="22"/>
        <w:szCs w:val="22"/>
        <w:lang w:val="en-US" w:eastAsia="en-US" w:bidi="ar-SA"/>
      </w:rPr>
    </w:lvl>
    <w:lvl w:ilvl="1" w:tplc="FCD045F6">
      <w:numFmt w:val="bullet"/>
      <w:lvlText w:val="•"/>
      <w:lvlJc w:val="left"/>
      <w:pPr>
        <w:ind w:left="1072" w:hanging="361"/>
      </w:pPr>
      <w:rPr>
        <w:rFonts w:hint="default"/>
        <w:lang w:val="en-US" w:eastAsia="en-US" w:bidi="ar-SA"/>
      </w:rPr>
    </w:lvl>
    <w:lvl w:ilvl="2" w:tplc="75D608CC">
      <w:numFmt w:val="bullet"/>
      <w:lvlText w:val="•"/>
      <w:lvlJc w:val="left"/>
      <w:pPr>
        <w:ind w:left="2024" w:hanging="361"/>
      </w:pPr>
      <w:rPr>
        <w:rFonts w:hint="default"/>
        <w:lang w:val="en-US" w:eastAsia="en-US" w:bidi="ar-SA"/>
      </w:rPr>
    </w:lvl>
    <w:lvl w:ilvl="3" w:tplc="E4985C4E">
      <w:numFmt w:val="bullet"/>
      <w:lvlText w:val="•"/>
      <w:lvlJc w:val="left"/>
      <w:pPr>
        <w:ind w:left="2976" w:hanging="361"/>
      </w:pPr>
      <w:rPr>
        <w:rFonts w:hint="default"/>
        <w:lang w:val="en-US" w:eastAsia="en-US" w:bidi="ar-SA"/>
      </w:rPr>
    </w:lvl>
    <w:lvl w:ilvl="4" w:tplc="AD8C687C">
      <w:numFmt w:val="bullet"/>
      <w:lvlText w:val="•"/>
      <w:lvlJc w:val="left"/>
      <w:pPr>
        <w:ind w:left="3928" w:hanging="361"/>
      </w:pPr>
      <w:rPr>
        <w:rFonts w:hint="default"/>
        <w:lang w:val="en-US" w:eastAsia="en-US" w:bidi="ar-SA"/>
      </w:rPr>
    </w:lvl>
    <w:lvl w:ilvl="5" w:tplc="DA6AD604">
      <w:numFmt w:val="bullet"/>
      <w:lvlText w:val="•"/>
      <w:lvlJc w:val="left"/>
      <w:pPr>
        <w:ind w:left="4880" w:hanging="361"/>
      </w:pPr>
      <w:rPr>
        <w:rFonts w:hint="default"/>
        <w:lang w:val="en-US" w:eastAsia="en-US" w:bidi="ar-SA"/>
      </w:rPr>
    </w:lvl>
    <w:lvl w:ilvl="6" w:tplc="0FC8C048">
      <w:numFmt w:val="bullet"/>
      <w:lvlText w:val="•"/>
      <w:lvlJc w:val="left"/>
      <w:pPr>
        <w:ind w:left="5832" w:hanging="361"/>
      </w:pPr>
      <w:rPr>
        <w:rFonts w:hint="default"/>
        <w:lang w:val="en-US" w:eastAsia="en-US" w:bidi="ar-SA"/>
      </w:rPr>
    </w:lvl>
    <w:lvl w:ilvl="7" w:tplc="FE6E7E5A">
      <w:numFmt w:val="bullet"/>
      <w:lvlText w:val="•"/>
      <w:lvlJc w:val="left"/>
      <w:pPr>
        <w:ind w:left="6784" w:hanging="361"/>
      </w:pPr>
      <w:rPr>
        <w:rFonts w:hint="default"/>
        <w:lang w:val="en-US" w:eastAsia="en-US" w:bidi="ar-SA"/>
      </w:rPr>
    </w:lvl>
    <w:lvl w:ilvl="8" w:tplc="B20AA7FE">
      <w:numFmt w:val="bullet"/>
      <w:lvlText w:val="•"/>
      <w:lvlJc w:val="left"/>
      <w:pPr>
        <w:ind w:left="7736" w:hanging="361"/>
      </w:pPr>
      <w:rPr>
        <w:rFonts w:hint="default"/>
        <w:lang w:val="en-US" w:eastAsia="en-US" w:bidi="ar-SA"/>
      </w:rPr>
    </w:lvl>
  </w:abstractNum>
  <w:abstractNum w:abstractNumId="1" w15:restartNumberingAfterBreak="0">
    <w:nsid w:val="35F82737"/>
    <w:multiLevelType w:val="hybridMultilevel"/>
    <w:tmpl w:val="2F0E8EB0"/>
    <w:lvl w:ilvl="0" w:tplc="77789C72">
      <w:start w:val="1"/>
      <w:numFmt w:val="decimal"/>
      <w:lvlText w:val="%1."/>
      <w:lvlJc w:val="left"/>
      <w:pPr>
        <w:ind w:left="479" w:hanging="360"/>
      </w:pPr>
      <w:rPr>
        <w:rFonts w:hint="default"/>
      </w:rPr>
    </w:lvl>
    <w:lvl w:ilvl="1" w:tplc="04090019">
      <w:start w:val="1"/>
      <w:numFmt w:val="lowerLetter"/>
      <w:lvlText w:val="%2."/>
      <w:lvlJc w:val="left"/>
      <w:pPr>
        <w:ind w:left="1199" w:hanging="360"/>
      </w:pPr>
    </w:lvl>
    <w:lvl w:ilvl="2" w:tplc="0409001B" w:tentative="1">
      <w:start w:val="1"/>
      <w:numFmt w:val="lowerRoman"/>
      <w:lvlText w:val="%3."/>
      <w:lvlJc w:val="right"/>
      <w:pPr>
        <w:ind w:left="1919" w:hanging="180"/>
      </w:pPr>
    </w:lvl>
    <w:lvl w:ilvl="3" w:tplc="0409000F" w:tentative="1">
      <w:start w:val="1"/>
      <w:numFmt w:val="decimal"/>
      <w:lvlText w:val="%4."/>
      <w:lvlJc w:val="left"/>
      <w:pPr>
        <w:ind w:left="2639" w:hanging="360"/>
      </w:pPr>
    </w:lvl>
    <w:lvl w:ilvl="4" w:tplc="04090019" w:tentative="1">
      <w:start w:val="1"/>
      <w:numFmt w:val="lowerLetter"/>
      <w:lvlText w:val="%5."/>
      <w:lvlJc w:val="left"/>
      <w:pPr>
        <w:ind w:left="3359" w:hanging="360"/>
      </w:pPr>
    </w:lvl>
    <w:lvl w:ilvl="5" w:tplc="0409001B" w:tentative="1">
      <w:start w:val="1"/>
      <w:numFmt w:val="lowerRoman"/>
      <w:lvlText w:val="%6."/>
      <w:lvlJc w:val="right"/>
      <w:pPr>
        <w:ind w:left="4079" w:hanging="180"/>
      </w:pPr>
    </w:lvl>
    <w:lvl w:ilvl="6" w:tplc="0409000F" w:tentative="1">
      <w:start w:val="1"/>
      <w:numFmt w:val="decimal"/>
      <w:lvlText w:val="%7."/>
      <w:lvlJc w:val="left"/>
      <w:pPr>
        <w:ind w:left="4799" w:hanging="360"/>
      </w:pPr>
    </w:lvl>
    <w:lvl w:ilvl="7" w:tplc="04090019" w:tentative="1">
      <w:start w:val="1"/>
      <w:numFmt w:val="lowerLetter"/>
      <w:lvlText w:val="%8."/>
      <w:lvlJc w:val="left"/>
      <w:pPr>
        <w:ind w:left="5519" w:hanging="360"/>
      </w:pPr>
    </w:lvl>
    <w:lvl w:ilvl="8" w:tplc="0409001B" w:tentative="1">
      <w:start w:val="1"/>
      <w:numFmt w:val="lowerRoman"/>
      <w:lvlText w:val="%9."/>
      <w:lvlJc w:val="right"/>
      <w:pPr>
        <w:ind w:left="6239" w:hanging="180"/>
      </w:pPr>
    </w:lvl>
  </w:abstractNum>
  <w:abstractNum w:abstractNumId="2" w15:restartNumberingAfterBreak="0">
    <w:nsid w:val="631C021D"/>
    <w:multiLevelType w:val="hybridMultilevel"/>
    <w:tmpl w:val="A6F829EE"/>
    <w:lvl w:ilvl="0" w:tplc="FD02CCFE">
      <w:start w:val="1"/>
      <w:numFmt w:val="lowerLetter"/>
      <w:lvlText w:val="%1."/>
      <w:lvlJc w:val="left"/>
      <w:pPr>
        <w:ind w:left="681" w:hanging="202"/>
      </w:pPr>
      <w:rPr>
        <w:rFonts w:ascii="Cambria" w:eastAsia="Cambria" w:hAnsi="Cambria" w:cs="Cambria" w:hint="default"/>
        <w:b w:val="0"/>
        <w:bCs w:val="0"/>
        <w:i w:val="0"/>
        <w:iCs w:val="0"/>
        <w:spacing w:val="0"/>
        <w:w w:val="100"/>
        <w:sz w:val="22"/>
        <w:szCs w:val="22"/>
        <w:lang w:val="en-US" w:eastAsia="en-US" w:bidi="ar-SA"/>
      </w:rPr>
    </w:lvl>
    <w:lvl w:ilvl="1" w:tplc="A87046B6">
      <w:numFmt w:val="bullet"/>
      <w:lvlText w:val="•"/>
      <w:lvlJc w:val="left"/>
      <w:pPr>
        <w:ind w:left="1576" w:hanging="202"/>
      </w:pPr>
      <w:rPr>
        <w:rFonts w:hint="default"/>
        <w:lang w:val="en-US" w:eastAsia="en-US" w:bidi="ar-SA"/>
      </w:rPr>
    </w:lvl>
    <w:lvl w:ilvl="2" w:tplc="3302570E">
      <w:numFmt w:val="bullet"/>
      <w:lvlText w:val="•"/>
      <w:lvlJc w:val="left"/>
      <w:pPr>
        <w:ind w:left="2472" w:hanging="202"/>
      </w:pPr>
      <w:rPr>
        <w:rFonts w:hint="default"/>
        <w:lang w:val="en-US" w:eastAsia="en-US" w:bidi="ar-SA"/>
      </w:rPr>
    </w:lvl>
    <w:lvl w:ilvl="3" w:tplc="38FEB1A8">
      <w:numFmt w:val="bullet"/>
      <w:lvlText w:val="•"/>
      <w:lvlJc w:val="left"/>
      <w:pPr>
        <w:ind w:left="3368" w:hanging="202"/>
      </w:pPr>
      <w:rPr>
        <w:rFonts w:hint="default"/>
        <w:lang w:val="en-US" w:eastAsia="en-US" w:bidi="ar-SA"/>
      </w:rPr>
    </w:lvl>
    <w:lvl w:ilvl="4" w:tplc="01C8BD36">
      <w:numFmt w:val="bullet"/>
      <w:lvlText w:val="•"/>
      <w:lvlJc w:val="left"/>
      <w:pPr>
        <w:ind w:left="4264" w:hanging="202"/>
      </w:pPr>
      <w:rPr>
        <w:rFonts w:hint="default"/>
        <w:lang w:val="en-US" w:eastAsia="en-US" w:bidi="ar-SA"/>
      </w:rPr>
    </w:lvl>
    <w:lvl w:ilvl="5" w:tplc="39B67898">
      <w:numFmt w:val="bullet"/>
      <w:lvlText w:val="•"/>
      <w:lvlJc w:val="left"/>
      <w:pPr>
        <w:ind w:left="5160" w:hanging="202"/>
      </w:pPr>
      <w:rPr>
        <w:rFonts w:hint="default"/>
        <w:lang w:val="en-US" w:eastAsia="en-US" w:bidi="ar-SA"/>
      </w:rPr>
    </w:lvl>
    <w:lvl w:ilvl="6" w:tplc="ECF03210">
      <w:numFmt w:val="bullet"/>
      <w:lvlText w:val="•"/>
      <w:lvlJc w:val="left"/>
      <w:pPr>
        <w:ind w:left="6056" w:hanging="202"/>
      </w:pPr>
      <w:rPr>
        <w:rFonts w:hint="default"/>
        <w:lang w:val="en-US" w:eastAsia="en-US" w:bidi="ar-SA"/>
      </w:rPr>
    </w:lvl>
    <w:lvl w:ilvl="7" w:tplc="F11EC7DA">
      <w:numFmt w:val="bullet"/>
      <w:lvlText w:val="•"/>
      <w:lvlJc w:val="left"/>
      <w:pPr>
        <w:ind w:left="6952" w:hanging="202"/>
      </w:pPr>
      <w:rPr>
        <w:rFonts w:hint="default"/>
        <w:lang w:val="en-US" w:eastAsia="en-US" w:bidi="ar-SA"/>
      </w:rPr>
    </w:lvl>
    <w:lvl w:ilvl="8" w:tplc="80803A34">
      <w:numFmt w:val="bullet"/>
      <w:lvlText w:val="•"/>
      <w:lvlJc w:val="left"/>
      <w:pPr>
        <w:ind w:left="7848" w:hanging="202"/>
      </w:pPr>
      <w:rPr>
        <w:rFonts w:hint="default"/>
        <w:lang w:val="en-US" w:eastAsia="en-US" w:bidi="ar-SA"/>
      </w:rPr>
    </w:lvl>
  </w:abstractNum>
  <w:abstractNum w:abstractNumId="3" w15:restartNumberingAfterBreak="0">
    <w:nsid w:val="7D59231E"/>
    <w:multiLevelType w:val="hybridMultilevel"/>
    <w:tmpl w:val="BDE6A92E"/>
    <w:lvl w:ilvl="0" w:tplc="BC5A59E4">
      <w:numFmt w:val="bullet"/>
      <w:lvlText w:val=""/>
      <w:lvlJc w:val="left"/>
      <w:pPr>
        <w:ind w:left="480" w:hanging="361"/>
      </w:pPr>
      <w:rPr>
        <w:rFonts w:ascii="Symbol" w:eastAsia="Symbol" w:hAnsi="Symbol" w:cs="Symbol" w:hint="default"/>
        <w:b w:val="0"/>
        <w:bCs w:val="0"/>
        <w:i w:val="0"/>
        <w:iCs w:val="0"/>
        <w:spacing w:val="0"/>
        <w:w w:val="100"/>
        <w:sz w:val="22"/>
        <w:szCs w:val="22"/>
        <w:lang w:val="en-US" w:eastAsia="en-US" w:bidi="ar-SA"/>
      </w:rPr>
    </w:lvl>
    <w:lvl w:ilvl="1" w:tplc="E21CC670">
      <w:numFmt w:val="bullet"/>
      <w:lvlText w:val="•"/>
      <w:lvlJc w:val="left"/>
      <w:pPr>
        <w:ind w:left="1396" w:hanging="361"/>
      </w:pPr>
      <w:rPr>
        <w:rFonts w:hint="default"/>
        <w:lang w:val="en-US" w:eastAsia="en-US" w:bidi="ar-SA"/>
      </w:rPr>
    </w:lvl>
    <w:lvl w:ilvl="2" w:tplc="3F54DB88">
      <w:numFmt w:val="bullet"/>
      <w:lvlText w:val="•"/>
      <w:lvlJc w:val="left"/>
      <w:pPr>
        <w:ind w:left="2312" w:hanging="361"/>
      </w:pPr>
      <w:rPr>
        <w:rFonts w:hint="default"/>
        <w:lang w:val="en-US" w:eastAsia="en-US" w:bidi="ar-SA"/>
      </w:rPr>
    </w:lvl>
    <w:lvl w:ilvl="3" w:tplc="98625F68">
      <w:numFmt w:val="bullet"/>
      <w:lvlText w:val="•"/>
      <w:lvlJc w:val="left"/>
      <w:pPr>
        <w:ind w:left="3228" w:hanging="361"/>
      </w:pPr>
      <w:rPr>
        <w:rFonts w:hint="default"/>
        <w:lang w:val="en-US" w:eastAsia="en-US" w:bidi="ar-SA"/>
      </w:rPr>
    </w:lvl>
    <w:lvl w:ilvl="4" w:tplc="8A846528">
      <w:numFmt w:val="bullet"/>
      <w:lvlText w:val="•"/>
      <w:lvlJc w:val="left"/>
      <w:pPr>
        <w:ind w:left="4144" w:hanging="361"/>
      </w:pPr>
      <w:rPr>
        <w:rFonts w:hint="default"/>
        <w:lang w:val="en-US" w:eastAsia="en-US" w:bidi="ar-SA"/>
      </w:rPr>
    </w:lvl>
    <w:lvl w:ilvl="5" w:tplc="052CC380">
      <w:numFmt w:val="bullet"/>
      <w:lvlText w:val="•"/>
      <w:lvlJc w:val="left"/>
      <w:pPr>
        <w:ind w:left="5060" w:hanging="361"/>
      </w:pPr>
      <w:rPr>
        <w:rFonts w:hint="default"/>
        <w:lang w:val="en-US" w:eastAsia="en-US" w:bidi="ar-SA"/>
      </w:rPr>
    </w:lvl>
    <w:lvl w:ilvl="6" w:tplc="B478D182">
      <w:numFmt w:val="bullet"/>
      <w:lvlText w:val="•"/>
      <w:lvlJc w:val="left"/>
      <w:pPr>
        <w:ind w:left="5976" w:hanging="361"/>
      </w:pPr>
      <w:rPr>
        <w:rFonts w:hint="default"/>
        <w:lang w:val="en-US" w:eastAsia="en-US" w:bidi="ar-SA"/>
      </w:rPr>
    </w:lvl>
    <w:lvl w:ilvl="7" w:tplc="E03263BC">
      <w:numFmt w:val="bullet"/>
      <w:lvlText w:val="•"/>
      <w:lvlJc w:val="left"/>
      <w:pPr>
        <w:ind w:left="6892" w:hanging="361"/>
      </w:pPr>
      <w:rPr>
        <w:rFonts w:hint="default"/>
        <w:lang w:val="en-US" w:eastAsia="en-US" w:bidi="ar-SA"/>
      </w:rPr>
    </w:lvl>
    <w:lvl w:ilvl="8" w:tplc="B61CFF50">
      <w:numFmt w:val="bullet"/>
      <w:lvlText w:val="•"/>
      <w:lvlJc w:val="left"/>
      <w:pPr>
        <w:ind w:left="7808" w:hanging="361"/>
      </w:pPr>
      <w:rPr>
        <w:rFonts w:hint="default"/>
        <w:lang w:val="en-US" w:eastAsia="en-US" w:bidi="ar-SA"/>
      </w:rPr>
    </w:lvl>
  </w:abstractNum>
  <w:num w:numId="1" w16cid:durableId="1098061732">
    <w:abstractNumId w:val="3"/>
  </w:num>
  <w:num w:numId="2" w16cid:durableId="1436246637">
    <w:abstractNumId w:val="0"/>
  </w:num>
  <w:num w:numId="3" w16cid:durableId="1426147042">
    <w:abstractNumId w:val="2"/>
  </w:num>
  <w:num w:numId="4" w16cid:durableId="3069324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D14"/>
    <w:rsid w:val="00010F86"/>
    <w:rsid w:val="000249CE"/>
    <w:rsid w:val="000314AD"/>
    <w:rsid w:val="00035244"/>
    <w:rsid w:val="00036E42"/>
    <w:rsid w:val="00043693"/>
    <w:rsid w:val="00056CBF"/>
    <w:rsid w:val="00067B28"/>
    <w:rsid w:val="000809FB"/>
    <w:rsid w:val="0009242A"/>
    <w:rsid w:val="00094993"/>
    <w:rsid w:val="000B14F3"/>
    <w:rsid w:val="000B5E0D"/>
    <w:rsid w:val="000C06F9"/>
    <w:rsid w:val="000C4665"/>
    <w:rsid w:val="000C6890"/>
    <w:rsid w:val="000C75FB"/>
    <w:rsid w:val="000D161F"/>
    <w:rsid w:val="000F53B6"/>
    <w:rsid w:val="00106B13"/>
    <w:rsid w:val="0012042E"/>
    <w:rsid w:val="00122A63"/>
    <w:rsid w:val="001324E8"/>
    <w:rsid w:val="001468D8"/>
    <w:rsid w:val="00147017"/>
    <w:rsid w:val="0015762C"/>
    <w:rsid w:val="001635D2"/>
    <w:rsid w:val="001726CF"/>
    <w:rsid w:val="001825F1"/>
    <w:rsid w:val="00184711"/>
    <w:rsid w:val="001911B3"/>
    <w:rsid w:val="00191B18"/>
    <w:rsid w:val="001A08E3"/>
    <w:rsid w:val="001A2809"/>
    <w:rsid w:val="001A3CC3"/>
    <w:rsid w:val="001B3EE0"/>
    <w:rsid w:val="001C1658"/>
    <w:rsid w:val="001D3400"/>
    <w:rsid w:val="001D5C3A"/>
    <w:rsid w:val="001D62B0"/>
    <w:rsid w:val="001D7512"/>
    <w:rsid w:val="002056D9"/>
    <w:rsid w:val="00220B8D"/>
    <w:rsid w:val="00223B63"/>
    <w:rsid w:val="002307CA"/>
    <w:rsid w:val="002313F9"/>
    <w:rsid w:val="002344BA"/>
    <w:rsid w:val="00256C2A"/>
    <w:rsid w:val="00256D10"/>
    <w:rsid w:val="002708E2"/>
    <w:rsid w:val="002724F5"/>
    <w:rsid w:val="00291070"/>
    <w:rsid w:val="0029726A"/>
    <w:rsid w:val="002A64A2"/>
    <w:rsid w:val="002B67B2"/>
    <w:rsid w:val="002C22D2"/>
    <w:rsid w:val="002C2728"/>
    <w:rsid w:val="002D0314"/>
    <w:rsid w:val="002D54C5"/>
    <w:rsid w:val="002F3D3B"/>
    <w:rsid w:val="002F4ED5"/>
    <w:rsid w:val="002F5040"/>
    <w:rsid w:val="002F56D1"/>
    <w:rsid w:val="002F71D9"/>
    <w:rsid w:val="002F740D"/>
    <w:rsid w:val="00301161"/>
    <w:rsid w:val="00304784"/>
    <w:rsid w:val="00305174"/>
    <w:rsid w:val="00315BCE"/>
    <w:rsid w:val="00320A39"/>
    <w:rsid w:val="00322964"/>
    <w:rsid w:val="00325288"/>
    <w:rsid w:val="003304C9"/>
    <w:rsid w:val="00337890"/>
    <w:rsid w:val="003605CD"/>
    <w:rsid w:val="00370099"/>
    <w:rsid w:val="00373308"/>
    <w:rsid w:val="003917DB"/>
    <w:rsid w:val="00394C04"/>
    <w:rsid w:val="00395075"/>
    <w:rsid w:val="003A3E4A"/>
    <w:rsid w:val="003A42EA"/>
    <w:rsid w:val="003B52EF"/>
    <w:rsid w:val="003B54B8"/>
    <w:rsid w:val="003C1233"/>
    <w:rsid w:val="003C31D5"/>
    <w:rsid w:val="003C32A6"/>
    <w:rsid w:val="003D5A05"/>
    <w:rsid w:val="003E203D"/>
    <w:rsid w:val="003E7D69"/>
    <w:rsid w:val="003F4498"/>
    <w:rsid w:val="004002A3"/>
    <w:rsid w:val="004104FE"/>
    <w:rsid w:val="00411642"/>
    <w:rsid w:val="00413FF5"/>
    <w:rsid w:val="00415BFD"/>
    <w:rsid w:val="004209A0"/>
    <w:rsid w:val="00430774"/>
    <w:rsid w:val="00440E04"/>
    <w:rsid w:val="004457C3"/>
    <w:rsid w:val="00445BD5"/>
    <w:rsid w:val="004532FF"/>
    <w:rsid w:val="004607EA"/>
    <w:rsid w:val="00463912"/>
    <w:rsid w:val="00465472"/>
    <w:rsid w:val="00467BC2"/>
    <w:rsid w:val="00472205"/>
    <w:rsid w:val="0049116E"/>
    <w:rsid w:val="004941B4"/>
    <w:rsid w:val="0049580D"/>
    <w:rsid w:val="00495DC8"/>
    <w:rsid w:val="00496279"/>
    <w:rsid w:val="004A2DED"/>
    <w:rsid w:val="004B1556"/>
    <w:rsid w:val="004D7EC1"/>
    <w:rsid w:val="004E1F27"/>
    <w:rsid w:val="004E4743"/>
    <w:rsid w:val="004E5881"/>
    <w:rsid w:val="004F14B9"/>
    <w:rsid w:val="00506C78"/>
    <w:rsid w:val="00512315"/>
    <w:rsid w:val="00516990"/>
    <w:rsid w:val="005218A0"/>
    <w:rsid w:val="00532A95"/>
    <w:rsid w:val="00532BBB"/>
    <w:rsid w:val="005455E7"/>
    <w:rsid w:val="0055129C"/>
    <w:rsid w:val="00552D60"/>
    <w:rsid w:val="0055625C"/>
    <w:rsid w:val="00556D53"/>
    <w:rsid w:val="005633FC"/>
    <w:rsid w:val="00566520"/>
    <w:rsid w:val="00577984"/>
    <w:rsid w:val="00592EC5"/>
    <w:rsid w:val="00595971"/>
    <w:rsid w:val="00597153"/>
    <w:rsid w:val="005A0D5F"/>
    <w:rsid w:val="005A738D"/>
    <w:rsid w:val="005A792D"/>
    <w:rsid w:val="005B219B"/>
    <w:rsid w:val="005B4F8D"/>
    <w:rsid w:val="005B6C46"/>
    <w:rsid w:val="005C3DC5"/>
    <w:rsid w:val="005C58C6"/>
    <w:rsid w:val="005C67D3"/>
    <w:rsid w:val="005F31F2"/>
    <w:rsid w:val="00601A53"/>
    <w:rsid w:val="0061750D"/>
    <w:rsid w:val="00617A02"/>
    <w:rsid w:val="00623CC7"/>
    <w:rsid w:val="00635618"/>
    <w:rsid w:val="00635B67"/>
    <w:rsid w:val="006360D8"/>
    <w:rsid w:val="00650F0C"/>
    <w:rsid w:val="006522AD"/>
    <w:rsid w:val="00663D02"/>
    <w:rsid w:val="00663F68"/>
    <w:rsid w:val="006644AB"/>
    <w:rsid w:val="00671D2D"/>
    <w:rsid w:val="00680BDA"/>
    <w:rsid w:val="00682655"/>
    <w:rsid w:val="006A626C"/>
    <w:rsid w:val="006B1E7B"/>
    <w:rsid w:val="006B6382"/>
    <w:rsid w:val="006B7959"/>
    <w:rsid w:val="006C3D7D"/>
    <w:rsid w:val="006C60BF"/>
    <w:rsid w:val="006E636A"/>
    <w:rsid w:val="006E7F23"/>
    <w:rsid w:val="006F6D33"/>
    <w:rsid w:val="006F6EBA"/>
    <w:rsid w:val="007028FB"/>
    <w:rsid w:val="00703582"/>
    <w:rsid w:val="0071076F"/>
    <w:rsid w:val="00727143"/>
    <w:rsid w:val="00727C9C"/>
    <w:rsid w:val="00733080"/>
    <w:rsid w:val="00734640"/>
    <w:rsid w:val="00737C94"/>
    <w:rsid w:val="007441BA"/>
    <w:rsid w:val="00760236"/>
    <w:rsid w:val="00763570"/>
    <w:rsid w:val="00763C29"/>
    <w:rsid w:val="00771751"/>
    <w:rsid w:val="0078009E"/>
    <w:rsid w:val="00782411"/>
    <w:rsid w:val="007843BF"/>
    <w:rsid w:val="00794D14"/>
    <w:rsid w:val="00795234"/>
    <w:rsid w:val="007A1789"/>
    <w:rsid w:val="007A23A7"/>
    <w:rsid w:val="007B1F77"/>
    <w:rsid w:val="007B4700"/>
    <w:rsid w:val="007C41CF"/>
    <w:rsid w:val="007C50CF"/>
    <w:rsid w:val="007D009E"/>
    <w:rsid w:val="007E0084"/>
    <w:rsid w:val="007E2E99"/>
    <w:rsid w:val="007F1824"/>
    <w:rsid w:val="00811303"/>
    <w:rsid w:val="0081475A"/>
    <w:rsid w:val="008210BC"/>
    <w:rsid w:val="00832091"/>
    <w:rsid w:val="00832862"/>
    <w:rsid w:val="008504C8"/>
    <w:rsid w:val="00861836"/>
    <w:rsid w:val="00862F58"/>
    <w:rsid w:val="0086530C"/>
    <w:rsid w:val="00876B5B"/>
    <w:rsid w:val="00883C1D"/>
    <w:rsid w:val="00890BD8"/>
    <w:rsid w:val="008A3514"/>
    <w:rsid w:val="008B00A3"/>
    <w:rsid w:val="008B1658"/>
    <w:rsid w:val="008B1AE1"/>
    <w:rsid w:val="008B5A1E"/>
    <w:rsid w:val="008C28EA"/>
    <w:rsid w:val="008C2C36"/>
    <w:rsid w:val="008C54D7"/>
    <w:rsid w:val="008C66F2"/>
    <w:rsid w:val="008C6F2A"/>
    <w:rsid w:val="008E6E54"/>
    <w:rsid w:val="008E70A2"/>
    <w:rsid w:val="008F48D0"/>
    <w:rsid w:val="00905D05"/>
    <w:rsid w:val="0091267B"/>
    <w:rsid w:val="00920518"/>
    <w:rsid w:val="009208A9"/>
    <w:rsid w:val="009303E9"/>
    <w:rsid w:val="00936DCD"/>
    <w:rsid w:val="00942869"/>
    <w:rsid w:val="00942B3E"/>
    <w:rsid w:val="00944294"/>
    <w:rsid w:val="00944E63"/>
    <w:rsid w:val="00947769"/>
    <w:rsid w:val="009517A4"/>
    <w:rsid w:val="00956BD1"/>
    <w:rsid w:val="00957569"/>
    <w:rsid w:val="00961348"/>
    <w:rsid w:val="009659F8"/>
    <w:rsid w:val="00974ED7"/>
    <w:rsid w:val="00976153"/>
    <w:rsid w:val="009876A8"/>
    <w:rsid w:val="009910C7"/>
    <w:rsid w:val="00993E01"/>
    <w:rsid w:val="00997ABC"/>
    <w:rsid w:val="009A2702"/>
    <w:rsid w:val="009A6955"/>
    <w:rsid w:val="009A7CC6"/>
    <w:rsid w:val="009A7F86"/>
    <w:rsid w:val="009B17A8"/>
    <w:rsid w:val="009B18E6"/>
    <w:rsid w:val="009C152D"/>
    <w:rsid w:val="009C7A74"/>
    <w:rsid w:val="009D2341"/>
    <w:rsid w:val="009D614F"/>
    <w:rsid w:val="009E157B"/>
    <w:rsid w:val="009E19C3"/>
    <w:rsid w:val="009E77BB"/>
    <w:rsid w:val="009F1356"/>
    <w:rsid w:val="009F4014"/>
    <w:rsid w:val="009F6C52"/>
    <w:rsid w:val="009F7C54"/>
    <w:rsid w:val="00A2383F"/>
    <w:rsid w:val="00A25DA4"/>
    <w:rsid w:val="00A3195E"/>
    <w:rsid w:val="00A33CB4"/>
    <w:rsid w:val="00A46191"/>
    <w:rsid w:val="00A52259"/>
    <w:rsid w:val="00A52800"/>
    <w:rsid w:val="00A55040"/>
    <w:rsid w:val="00A56115"/>
    <w:rsid w:val="00A57F0D"/>
    <w:rsid w:val="00A675DA"/>
    <w:rsid w:val="00A77AD6"/>
    <w:rsid w:val="00A94CDC"/>
    <w:rsid w:val="00A962D8"/>
    <w:rsid w:val="00AA5288"/>
    <w:rsid w:val="00AB434B"/>
    <w:rsid w:val="00AC1073"/>
    <w:rsid w:val="00AC2103"/>
    <w:rsid w:val="00AC50B6"/>
    <w:rsid w:val="00AC67FA"/>
    <w:rsid w:val="00AD3B80"/>
    <w:rsid w:val="00AD5C30"/>
    <w:rsid w:val="00B02463"/>
    <w:rsid w:val="00B12777"/>
    <w:rsid w:val="00B40033"/>
    <w:rsid w:val="00B4035D"/>
    <w:rsid w:val="00B40398"/>
    <w:rsid w:val="00B43A44"/>
    <w:rsid w:val="00B52AFB"/>
    <w:rsid w:val="00B576D9"/>
    <w:rsid w:val="00B6720D"/>
    <w:rsid w:val="00B67699"/>
    <w:rsid w:val="00B73DF5"/>
    <w:rsid w:val="00B813D4"/>
    <w:rsid w:val="00B948C7"/>
    <w:rsid w:val="00B9509F"/>
    <w:rsid w:val="00BA4C77"/>
    <w:rsid w:val="00BA53A5"/>
    <w:rsid w:val="00BB753E"/>
    <w:rsid w:val="00BC19EA"/>
    <w:rsid w:val="00BC4F96"/>
    <w:rsid w:val="00BD2909"/>
    <w:rsid w:val="00C01659"/>
    <w:rsid w:val="00C07517"/>
    <w:rsid w:val="00C14A16"/>
    <w:rsid w:val="00C225E4"/>
    <w:rsid w:val="00C41BAD"/>
    <w:rsid w:val="00C55001"/>
    <w:rsid w:val="00C63411"/>
    <w:rsid w:val="00C66DED"/>
    <w:rsid w:val="00C9145C"/>
    <w:rsid w:val="00C95C01"/>
    <w:rsid w:val="00C95EB7"/>
    <w:rsid w:val="00CA2DA8"/>
    <w:rsid w:val="00CA5DFA"/>
    <w:rsid w:val="00CB487A"/>
    <w:rsid w:val="00CD41A1"/>
    <w:rsid w:val="00CE62CF"/>
    <w:rsid w:val="00CF0880"/>
    <w:rsid w:val="00CF3434"/>
    <w:rsid w:val="00CF37FF"/>
    <w:rsid w:val="00D163AB"/>
    <w:rsid w:val="00D33E75"/>
    <w:rsid w:val="00D34445"/>
    <w:rsid w:val="00D35283"/>
    <w:rsid w:val="00D41549"/>
    <w:rsid w:val="00D423F0"/>
    <w:rsid w:val="00D44801"/>
    <w:rsid w:val="00D50517"/>
    <w:rsid w:val="00D51A5C"/>
    <w:rsid w:val="00D64612"/>
    <w:rsid w:val="00D6573C"/>
    <w:rsid w:val="00D6697C"/>
    <w:rsid w:val="00D82C6C"/>
    <w:rsid w:val="00D864B5"/>
    <w:rsid w:val="00D950BA"/>
    <w:rsid w:val="00DA0B5D"/>
    <w:rsid w:val="00DC7B36"/>
    <w:rsid w:val="00DD456D"/>
    <w:rsid w:val="00DE693F"/>
    <w:rsid w:val="00DF0063"/>
    <w:rsid w:val="00DF3BF1"/>
    <w:rsid w:val="00DF3C4A"/>
    <w:rsid w:val="00DF6531"/>
    <w:rsid w:val="00E129B7"/>
    <w:rsid w:val="00E17F54"/>
    <w:rsid w:val="00E21484"/>
    <w:rsid w:val="00E43B20"/>
    <w:rsid w:val="00E47493"/>
    <w:rsid w:val="00E477FF"/>
    <w:rsid w:val="00E546B0"/>
    <w:rsid w:val="00E5524F"/>
    <w:rsid w:val="00E5544A"/>
    <w:rsid w:val="00E57F9F"/>
    <w:rsid w:val="00E61FD6"/>
    <w:rsid w:val="00E8696A"/>
    <w:rsid w:val="00E909DC"/>
    <w:rsid w:val="00EA0602"/>
    <w:rsid w:val="00EA140C"/>
    <w:rsid w:val="00EA408A"/>
    <w:rsid w:val="00EB4876"/>
    <w:rsid w:val="00ED0A74"/>
    <w:rsid w:val="00ED1EC9"/>
    <w:rsid w:val="00ED5369"/>
    <w:rsid w:val="00EE02AA"/>
    <w:rsid w:val="00F145E8"/>
    <w:rsid w:val="00F36A25"/>
    <w:rsid w:val="00F37FDA"/>
    <w:rsid w:val="00F40761"/>
    <w:rsid w:val="00F43572"/>
    <w:rsid w:val="00F530D5"/>
    <w:rsid w:val="00F5328C"/>
    <w:rsid w:val="00F606A1"/>
    <w:rsid w:val="00F60ED0"/>
    <w:rsid w:val="00F63F03"/>
    <w:rsid w:val="00F87DAA"/>
    <w:rsid w:val="00F97008"/>
    <w:rsid w:val="00FB023F"/>
    <w:rsid w:val="00FC0C46"/>
    <w:rsid w:val="00FC72B0"/>
    <w:rsid w:val="00FD0793"/>
    <w:rsid w:val="00FD15DF"/>
    <w:rsid w:val="00FE5492"/>
    <w:rsid w:val="00FE7F0F"/>
    <w:rsid w:val="00FF7CA9"/>
    <w:rsid w:val="2BB073B3"/>
    <w:rsid w:val="2C457D2E"/>
    <w:rsid w:val="30600C8A"/>
    <w:rsid w:val="31D54A7A"/>
    <w:rsid w:val="4D9A3E7A"/>
    <w:rsid w:val="4F8E97E6"/>
    <w:rsid w:val="5F9930C0"/>
    <w:rsid w:val="6BD74FCB"/>
    <w:rsid w:val="70F4724C"/>
    <w:rsid w:val="7A3F9A07"/>
    <w:rsid w:val="7EF43F6B"/>
    <w:rsid w:val="7F74B2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DAA4C"/>
  <w15:docId w15:val="{052C6DF5-4BA4-4ED2-91A8-6D18802A6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1348" w:right="1388"/>
      <w:jc w:val="center"/>
      <w:outlineLvl w:val="0"/>
    </w:pPr>
    <w:rPr>
      <w:b/>
      <w:bCs/>
      <w:sz w:val="24"/>
      <w:szCs w:val="24"/>
    </w:rPr>
  </w:style>
  <w:style w:type="paragraph" w:styleId="Heading2">
    <w:name w:val="heading 2"/>
    <w:basedOn w:val="Normal"/>
    <w:uiPriority w:val="9"/>
    <w:unhideWhenUsed/>
    <w:qFormat/>
    <w:pPr>
      <w:spacing w:before="120" w:line="257" w:lineRule="exact"/>
      <w:ind w:left="120"/>
      <w:jc w:val="both"/>
      <w:outlineLvl w:val="1"/>
    </w:pPr>
    <w:rPr>
      <w:b/>
      <w:bCs/>
    </w:rPr>
  </w:style>
  <w:style w:type="paragraph" w:styleId="Heading3">
    <w:name w:val="heading 3"/>
    <w:basedOn w:val="Normal"/>
    <w:uiPriority w:val="9"/>
    <w:unhideWhenUsed/>
    <w:qFormat/>
    <w:pPr>
      <w:spacing w:line="257" w:lineRule="exact"/>
      <w:ind w:left="120"/>
      <w:jc w:val="both"/>
      <w:outlineLvl w:val="2"/>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style>
  <w:style w:type="paragraph" w:styleId="Title">
    <w:name w:val="Title"/>
    <w:basedOn w:val="Normal"/>
    <w:uiPriority w:val="10"/>
    <w:qFormat/>
    <w:pPr>
      <w:spacing w:before="80"/>
      <w:ind w:left="1348" w:right="1387"/>
      <w:jc w:val="center"/>
    </w:pPr>
    <w:rPr>
      <w:b/>
      <w:bCs/>
      <w:sz w:val="28"/>
      <w:szCs w:val="28"/>
    </w:rPr>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rPr>
      <w:rFonts w:ascii="Calibri" w:eastAsia="Calibri" w:hAnsi="Calibri" w:cs="Calibri"/>
    </w:rPr>
  </w:style>
  <w:style w:type="character" w:styleId="Hyperlink">
    <w:name w:val="Hyperlink"/>
    <w:basedOn w:val="DefaultParagraphFont"/>
    <w:uiPriority w:val="99"/>
    <w:unhideWhenUsed/>
    <w:rsid w:val="00635618"/>
    <w:rPr>
      <w:color w:val="0000FF" w:themeColor="hyperlink"/>
      <w:u w:val="single"/>
    </w:rPr>
  </w:style>
  <w:style w:type="character" w:styleId="UnresolvedMention">
    <w:name w:val="Unresolved Mention"/>
    <w:basedOn w:val="DefaultParagraphFont"/>
    <w:uiPriority w:val="99"/>
    <w:semiHidden/>
    <w:unhideWhenUsed/>
    <w:rsid w:val="00635618"/>
    <w:rPr>
      <w:color w:val="605E5C"/>
      <w:shd w:val="clear" w:color="auto" w:fill="E1DFDD"/>
    </w:rPr>
  </w:style>
  <w:style w:type="paragraph" w:styleId="Header">
    <w:name w:val="header"/>
    <w:basedOn w:val="Normal"/>
    <w:link w:val="HeaderChar"/>
    <w:uiPriority w:val="99"/>
    <w:unhideWhenUsed/>
    <w:rsid w:val="00635618"/>
    <w:pPr>
      <w:tabs>
        <w:tab w:val="center" w:pos="4680"/>
        <w:tab w:val="right" w:pos="9360"/>
      </w:tabs>
    </w:pPr>
  </w:style>
  <w:style w:type="character" w:customStyle="1" w:styleId="HeaderChar">
    <w:name w:val="Header Char"/>
    <w:basedOn w:val="DefaultParagraphFont"/>
    <w:link w:val="Header"/>
    <w:uiPriority w:val="99"/>
    <w:rsid w:val="00635618"/>
    <w:rPr>
      <w:rFonts w:ascii="Cambria" w:eastAsia="Cambria" w:hAnsi="Cambria" w:cs="Cambria"/>
    </w:rPr>
  </w:style>
  <w:style w:type="paragraph" w:styleId="Footer">
    <w:name w:val="footer"/>
    <w:basedOn w:val="Normal"/>
    <w:link w:val="FooterChar"/>
    <w:uiPriority w:val="99"/>
    <w:unhideWhenUsed/>
    <w:rsid w:val="00635618"/>
    <w:pPr>
      <w:tabs>
        <w:tab w:val="center" w:pos="4680"/>
        <w:tab w:val="right" w:pos="9360"/>
      </w:tabs>
    </w:pPr>
  </w:style>
  <w:style w:type="character" w:customStyle="1" w:styleId="FooterChar">
    <w:name w:val="Footer Char"/>
    <w:basedOn w:val="DefaultParagraphFont"/>
    <w:link w:val="Footer"/>
    <w:uiPriority w:val="99"/>
    <w:rsid w:val="00635618"/>
    <w:rPr>
      <w:rFonts w:ascii="Cambria" w:eastAsia="Cambria" w:hAnsi="Cambria" w:cs="Cambria"/>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1Light">
    <w:name w:val="Grid Table 1 Light"/>
    <w:basedOn w:val="TableNormal"/>
    <w:uiPriority w:val="46"/>
    <w:rsid w:val="009C15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8756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ng.ufl.edu/leadership/about/expectations/" TargetMode="External"/><Relationship Id="rId18" Type="http://schemas.openxmlformats.org/officeDocument/2006/relationships/hyperlink" Target="mailto:title-ix@ufl.edu"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catalog.ufl.edu/UGRD/academic-regulations/attendance-policies" TargetMode="External"/><Relationship Id="rId17" Type="http://schemas.openxmlformats.org/officeDocument/2006/relationships/hyperlink" Target="mailto:umatter@ufl.edu" TargetMode="External"/><Relationship Id="rId2" Type="http://schemas.openxmlformats.org/officeDocument/2006/relationships/customXml" Target="../customXml/item2.xml"/><Relationship Id="rId16" Type="http://schemas.openxmlformats.org/officeDocument/2006/relationships/hyperlink" Target="mailto:nishida@eng.ufl.ed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ng.ufl.edu/leadership/academic-programs/certificates/undergraduate" TargetMode="External"/><Relationship Id="rId5" Type="http://schemas.openxmlformats.org/officeDocument/2006/relationships/styles" Target="styles.xml"/><Relationship Id="rId15" Type="http://schemas.openxmlformats.org/officeDocument/2006/relationships/hyperlink" Target="mailto:pld@ufl.edu" TargetMode="External"/><Relationship Id="rId23" Type="http://schemas.openxmlformats.org/officeDocument/2006/relationships/theme" Target="theme/theme1.xml"/><Relationship Id="rId10" Type="http://schemas.openxmlformats.org/officeDocument/2006/relationships/hyperlink" Target="mailto:gspurlin@ufl.edu" TargetMode="External"/><Relationship Id="rId19" Type="http://schemas.openxmlformats.org/officeDocument/2006/relationships/hyperlink" Target="mailto:support@ufl.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tudent-support-hr@eng.ufl.ed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336ed73-1c9e-4d60-abb1-2cd1d288412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13CA26B8678A2468FCB1F719566BD82" ma:contentTypeVersion="6" ma:contentTypeDescription="Create a new document." ma:contentTypeScope="" ma:versionID="4bb68b4ff27d4687a7a8cedd4e671e03">
  <xsd:schema xmlns:xsd="http://www.w3.org/2001/XMLSchema" xmlns:xs="http://www.w3.org/2001/XMLSchema" xmlns:p="http://schemas.microsoft.com/office/2006/metadata/properties" xmlns:ns3="b336ed73-1c9e-4d60-abb1-2cd1d288412d" targetNamespace="http://schemas.microsoft.com/office/2006/metadata/properties" ma:root="true" ma:fieldsID="8fca5a6d5cb739634a549b40902c925b" ns3:_="">
    <xsd:import namespace="b336ed73-1c9e-4d60-abb1-2cd1d288412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36ed73-1c9e-4d60-abb1-2cd1d288412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D46433-6733-4487-AED6-349613255F23}">
  <ds:schemaRefs>
    <ds:schemaRef ds:uri="http://schemas.microsoft.com/office/2006/metadata/properties"/>
    <ds:schemaRef ds:uri="http://schemas.microsoft.com/office/infopath/2007/PartnerControls"/>
    <ds:schemaRef ds:uri="b336ed73-1c9e-4d60-abb1-2cd1d288412d"/>
  </ds:schemaRefs>
</ds:datastoreItem>
</file>

<file path=customXml/itemProps2.xml><?xml version="1.0" encoding="utf-8"?>
<ds:datastoreItem xmlns:ds="http://schemas.openxmlformats.org/officeDocument/2006/customXml" ds:itemID="{B5E45E5D-CF4B-42C1-A6F8-FFA312C3E9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36ed73-1c9e-4d60-abb1-2cd1d2884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7ADE74-086D-467F-9163-7BE10A6356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10</Pages>
  <Words>4503</Words>
  <Characters>25943</Characters>
  <Application>Microsoft Office Word</Application>
  <DocSecurity>0</DocSecurity>
  <Lines>498</Lines>
  <Paragraphs>262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30184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Paul A. Chadik</dc:creator>
  <dc:description/>
  <cp:lastModifiedBy>Gabrielle Spurlin</cp:lastModifiedBy>
  <cp:revision>86</cp:revision>
  <cp:lastPrinted>2025-08-19T07:03:00Z</cp:lastPrinted>
  <dcterms:created xsi:type="dcterms:W3CDTF">2026-01-03T13:20:00Z</dcterms:created>
  <dcterms:modified xsi:type="dcterms:W3CDTF">2026-01-03T18:21:00Z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2024-08-14T00:00:00Z</vt:filetime>
  </property>
  <property fmtid="{D5CDD505-2E9C-101B-9397-08002B2CF9AE}" pid="3" name="Creator">
    <vt:lpwstr>Acrobat PDFMaker 20 for Word</vt:lpwstr>
  </property>
  <property fmtid="{D5CDD505-2E9C-101B-9397-08002B2CF9AE}" pid="4" name="LastSaved">
    <vt:filetime>2024-08-20T00:00:00Z</vt:filetime>
  </property>
  <property fmtid="{D5CDD505-2E9C-101B-9397-08002B2CF9AE}" pid="5" name="Producer">
    <vt:lpwstr>Adobe PDF Library 20.5.191</vt:lpwstr>
  </property>
  <property fmtid="{D5CDD505-2E9C-101B-9397-08002B2CF9AE}" pid="6" name="SourceModified">
    <vt:lpwstr/>
  </property>
  <property fmtid="{D5CDD505-2E9C-101B-9397-08002B2CF9AE}" pid="7" name="ContentTypeId">
    <vt:lpwstr>0x010100113CA26B8678A2468FCB1F719566BD82</vt:lpwstr>
  </property>
</Properties>
</file>